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第五届仁心雕龙学术论坛参会回执</w:t>
      </w:r>
      <w:bookmarkEnd w:id="0"/>
    </w:p>
    <w:p>
      <w:pPr>
        <w:spacing w:line="500" w:lineRule="exact"/>
        <w:rPr>
          <w:rFonts w:ascii="黑体" w:hAnsi="黑体" w:eastAsia="黑体"/>
          <w:b/>
          <w:sz w:val="30"/>
          <w:szCs w:val="30"/>
        </w:rPr>
      </w:pPr>
    </w:p>
    <w:tbl>
      <w:tblPr>
        <w:tblStyle w:val="2"/>
        <w:tblW w:w="8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84"/>
        <w:gridCol w:w="992"/>
        <w:gridCol w:w="815"/>
        <w:gridCol w:w="992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工作单位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邮箱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</w:rPr>
              <w:t>住宿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单间 </w:t>
            </w:r>
            <w:r>
              <w:rPr>
                <w:rFonts w:hint="default" w:ascii="仿宋" w:hAnsi="仿宋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标间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</w:rPr>
              <w:t>住宿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时间</w:t>
            </w:r>
          </w:p>
        </w:tc>
        <w:tc>
          <w:tcPr>
            <w:tcW w:w="2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72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注：1.如需单独住宿请在备注栏写明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00" w:lineRule="exact"/>
        <w:ind w:firstLine="564"/>
        <w:rPr>
          <w:rFonts w:ascii="仿宋" w:hAnsi="仿宋" w:eastAsia="仿宋"/>
          <w:color w:val="000000"/>
          <w:kern w:val="0"/>
          <w:sz w:val="32"/>
          <w:szCs w:val="32"/>
          <w:shd w:val="clear" w:color="auto" w:fill="FFFFFF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"mailto:2.请务必于2018年5月7日将参会回执及答辩PPT发送至邮箱yjspy@126.com" </w:instrText>
      </w:r>
      <w:r>
        <w:rPr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请务必于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月22日</w:t>
      </w:r>
      <w:r>
        <w:rPr>
          <w:rFonts w:hint="eastAsia" w:ascii="仿宋" w:hAnsi="仿宋" w:eastAsia="仿宋"/>
          <w:sz w:val="32"/>
          <w:szCs w:val="32"/>
        </w:rPr>
        <w:t>17:00前将参会回执发送至邮箱</w:t>
      </w:r>
      <w:r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  <w:t>1218tcm@vip.163.com</w:t>
      </w:r>
      <w:r>
        <w:rPr>
          <w:rFonts w:hint="eastAsia" w:ascii="仿宋" w:hAnsi="仿宋" w:eastAsia="仿宋"/>
          <w:sz w:val="32"/>
          <w:szCs w:val="32"/>
        </w:rPr>
        <w:t>，主题请注明</w:t>
      </w:r>
      <w:r>
        <w:rPr>
          <w:rFonts w:ascii="仿宋" w:hAnsi="仿宋" w:eastAsia="仿宋"/>
          <w:sz w:val="32"/>
          <w:szCs w:val="32"/>
        </w:rPr>
        <w:t>“仁心雕龙参会回执”</w:t>
      </w:r>
      <w:r>
        <w:rPr>
          <w:rFonts w:hint="eastAsia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68B2"/>
    <w:rsid w:val="774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2019-10-21T02:42:00Z</dcterms:created>
  <dc:creator>徐静</dc:creator>
  <cp:lastModifiedBy>徐静</cp:lastModifiedBy>
  <dcterms:modified xsi:type="dcterms:W3CDTF">2019-10-21T02:43:06Z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