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黑体" w:hAnsi="黑体" w:eastAsia="黑体" w:cs="宋体"/>
          <w:sz w:val="32"/>
          <w:szCs w:val="44"/>
        </w:rPr>
        <w:t>附件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Style w:val="4"/>
          <w:rFonts w:ascii="方正小标宋简体" w:hAnsi="方正小标宋简体" w:eastAsia="方正小标宋简体" w:cs="Times New Roman"/>
          <w:kern w:val="0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Times New Roman"/>
          <w:kern w:val="0"/>
        </w:rPr>
        <w:t>中华中医药学会第二届医学与人文南普陀论坛回执</w:t>
      </w:r>
    </w:p>
    <w:bookmarkEnd w:id="0"/>
    <w:p>
      <w:pPr>
        <w:spacing w:line="600" w:lineRule="exact"/>
        <w:rPr>
          <w:rFonts w:ascii="Times New Roman" w:hAnsi="Times New Roman"/>
          <w:sz w:val="30"/>
          <w:szCs w:val="30"/>
        </w:rPr>
      </w:pPr>
    </w:p>
    <w:tbl>
      <w:tblPr>
        <w:tblStyle w:val="2"/>
        <w:tblpPr w:leftFromText="180" w:rightFromText="180" w:vertAnchor="text" w:horzAnchor="margin" w:tblpXSpec="right" w:tblpY="-3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13"/>
        <w:gridCol w:w="721"/>
        <w:gridCol w:w="931"/>
        <w:gridCol w:w="963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到会时间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航班/车次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返程时间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z w:val="30"/>
                <w:szCs w:val="30"/>
              </w:rPr>
              <w:t>航班/车次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仿宋_GB2312"/>
                <w:bCs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F5C98"/>
    <w:rsid w:val="39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ong22pt"/>
    <w:qFormat/>
    <w:uiPriority w:val="0"/>
    <w:rPr>
      <w:rFonts w:ascii="宋体" w:hAnsi="宋体" w:eastAsia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2019-08-13T01:36:00Z</dcterms:created>
  <dc:creator>admin</dc:creator>
  <cp:lastModifiedBy>admin</cp:lastModifiedBy>
  <dcterms:modified xsi:type="dcterms:W3CDTF">2019-08-13T01:37:33Z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