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Style w:val="6"/>
          <w:rFonts w:hint="eastAsia"/>
          <w:sz w:val="32"/>
          <w:szCs w:val="32"/>
        </w:rPr>
      </w:pPr>
      <w:r>
        <w:rPr>
          <w:rStyle w:val="6"/>
          <w:rFonts w:hint="eastAsia"/>
          <w:sz w:val="32"/>
          <w:szCs w:val="32"/>
        </w:rPr>
        <w:t>附件</w:t>
      </w:r>
    </w:p>
    <w:p>
      <w:pPr>
        <w:pStyle w:val="5"/>
        <w:spacing w:line="600" w:lineRule="exact"/>
        <w:jc w:val="center"/>
        <w:rPr>
          <w:rStyle w:val="6"/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sz w:val="32"/>
          <w:szCs w:val="32"/>
        </w:rPr>
        <w:t>会场及周边酒店预订表</w:t>
      </w:r>
    </w:p>
    <w:bookmarkEnd w:id="0"/>
    <w:p>
      <w:pPr>
        <w:pStyle w:val="5"/>
        <w:spacing w:line="600" w:lineRule="exact"/>
        <w:jc w:val="center"/>
        <w:rPr>
          <w:rStyle w:val="6"/>
          <w:rFonts w:hint="eastAsia"/>
          <w:sz w:val="32"/>
          <w:szCs w:val="32"/>
        </w:rPr>
      </w:pPr>
    </w:p>
    <w:tbl>
      <w:tblPr>
        <w:tblStyle w:val="3"/>
        <w:tblW w:w="9498" w:type="dxa"/>
        <w:jc w:val="center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14"/>
        <w:gridCol w:w="2055"/>
        <w:gridCol w:w="267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3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酒店</w:t>
            </w:r>
            <w:r>
              <w:rPr>
                <w:b/>
                <w:kern w:val="2"/>
                <w:sz w:val="28"/>
                <w:szCs w:val="28"/>
              </w:rPr>
              <w:t>名称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ind w:left="-137" w:leftChars="-49" w:firstLine="4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地</w:t>
            </w:r>
            <w:r>
              <w:rPr>
                <w:b/>
                <w:kern w:val="2"/>
                <w:sz w:val="28"/>
                <w:szCs w:val="28"/>
              </w:rPr>
              <w:t>址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预订电话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ind w:hanging="1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房</w:t>
            </w:r>
            <w:r>
              <w:rPr>
                <w:b/>
                <w:kern w:val="2"/>
                <w:sz w:val="28"/>
                <w:szCs w:val="28"/>
              </w:rPr>
              <w:t>型和价格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重庆世纪金源大饭店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江北区建新北路二支路1号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13883068869</w:t>
            </w:r>
          </w:p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黄天宇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标准间</w:t>
            </w:r>
            <w:r>
              <w:rPr>
                <w:rFonts w:hint="eastAsia"/>
                <w:kern w:val="2"/>
                <w:sz w:val="28"/>
                <w:szCs w:val="28"/>
              </w:rPr>
              <w:t>和</w:t>
            </w:r>
            <w:r>
              <w:rPr>
                <w:kern w:val="2"/>
                <w:sz w:val="28"/>
                <w:szCs w:val="28"/>
              </w:rPr>
              <w:t>单间：</w:t>
            </w:r>
            <w:r>
              <w:rPr>
                <w:rFonts w:hint="eastAsia"/>
                <w:kern w:val="2"/>
                <w:sz w:val="28"/>
                <w:szCs w:val="28"/>
              </w:rPr>
              <w:t>协议</w:t>
            </w:r>
            <w:r>
              <w:rPr>
                <w:kern w:val="2"/>
                <w:sz w:val="28"/>
                <w:szCs w:val="28"/>
              </w:rPr>
              <w:t>价</w:t>
            </w:r>
            <w:r>
              <w:rPr>
                <w:rFonts w:hint="eastAsia"/>
                <w:kern w:val="2"/>
                <w:sz w:val="28"/>
                <w:szCs w:val="28"/>
              </w:rPr>
              <w:t>480元/天，</w:t>
            </w:r>
            <w:r>
              <w:rPr>
                <w:kern w:val="2"/>
                <w:sz w:val="28"/>
                <w:szCs w:val="28"/>
              </w:rPr>
              <w:t>约</w:t>
            </w:r>
            <w:r>
              <w:rPr>
                <w:rFonts w:hint="eastAsia"/>
                <w:kern w:val="2"/>
                <w:sz w:val="28"/>
                <w:szCs w:val="28"/>
              </w:rPr>
              <w:t>200间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主</w:t>
            </w:r>
            <w:r>
              <w:rPr>
                <w:kern w:val="2"/>
                <w:sz w:val="28"/>
                <w:szCs w:val="28"/>
              </w:rPr>
              <w:t>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重庆光宇戴斯酒店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建新西路19号光宇国际大厦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17383150637</w:t>
            </w:r>
          </w:p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张谦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标准</w:t>
            </w:r>
            <w:r>
              <w:rPr>
                <w:kern w:val="2"/>
                <w:sz w:val="28"/>
                <w:szCs w:val="28"/>
              </w:rPr>
              <w:t>间和</w:t>
            </w:r>
            <w:r>
              <w:rPr>
                <w:rFonts w:hint="eastAsia"/>
                <w:kern w:val="2"/>
                <w:sz w:val="28"/>
                <w:szCs w:val="28"/>
              </w:rPr>
              <w:t>单</w:t>
            </w:r>
            <w:r>
              <w:rPr>
                <w:kern w:val="2"/>
                <w:sz w:val="28"/>
                <w:szCs w:val="28"/>
              </w:rPr>
              <w:t>间：</w:t>
            </w:r>
            <w:r>
              <w:rPr>
                <w:rFonts w:hint="eastAsia"/>
                <w:kern w:val="2"/>
                <w:sz w:val="28"/>
                <w:szCs w:val="28"/>
              </w:rPr>
              <w:t>协议</w:t>
            </w:r>
            <w:r>
              <w:rPr>
                <w:kern w:val="2"/>
                <w:sz w:val="28"/>
                <w:szCs w:val="28"/>
              </w:rPr>
              <w:t>价</w:t>
            </w:r>
            <w:r>
              <w:rPr>
                <w:rFonts w:hint="eastAsia"/>
                <w:kern w:val="2"/>
                <w:sz w:val="28"/>
                <w:szCs w:val="28"/>
              </w:rPr>
              <w:t>329元/天，5间</w:t>
            </w:r>
            <w:r>
              <w:rPr>
                <w:kern w:val="2"/>
                <w:sz w:val="28"/>
                <w:szCs w:val="28"/>
              </w:rPr>
              <w:t>；</w:t>
            </w:r>
          </w:p>
          <w:p>
            <w:pPr>
              <w:spacing w:line="36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370元/天</w:t>
            </w:r>
            <w:r>
              <w:rPr>
                <w:kern w:val="2"/>
                <w:sz w:val="28"/>
                <w:szCs w:val="28"/>
              </w:rPr>
              <w:t>，</w:t>
            </w:r>
            <w:r>
              <w:rPr>
                <w:rFonts w:hint="eastAsia"/>
                <w:kern w:val="2"/>
                <w:sz w:val="28"/>
                <w:szCs w:val="28"/>
              </w:rPr>
              <w:t>30间</w:t>
            </w:r>
            <w:r>
              <w:rPr>
                <w:kern w:val="2"/>
                <w:sz w:val="28"/>
                <w:szCs w:val="28"/>
              </w:rPr>
              <w:t>；</w:t>
            </w:r>
          </w:p>
          <w:p>
            <w:pPr>
              <w:spacing w:line="36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390元/天</w:t>
            </w:r>
            <w:r>
              <w:rPr>
                <w:kern w:val="2"/>
                <w:sz w:val="28"/>
                <w:szCs w:val="28"/>
              </w:rPr>
              <w:t>，</w:t>
            </w:r>
            <w:r>
              <w:rPr>
                <w:rFonts w:hint="eastAsia"/>
                <w:kern w:val="2"/>
                <w:sz w:val="28"/>
                <w:szCs w:val="28"/>
              </w:rPr>
              <w:t>88间</w:t>
            </w:r>
            <w:r>
              <w:rPr>
                <w:kern w:val="2"/>
                <w:sz w:val="28"/>
                <w:szCs w:val="28"/>
              </w:rPr>
              <w:t>；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距会场600米，步行约7分钟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桔子酒店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建新北路二支路19号</w:t>
            </w:r>
          </w:p>
        </w:tc>
        <w:tc>
          <w:tcPr>
            <w:tcW w:w="2055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023-88561888</w:t>
            </w:r>
          </w:p>
        </w:tc>
        <w:tc>
          <w:tcPr>
            <w:tcW w:w="2670" w:type="dxa"/>
            <w:vAlign w:val="center"/>
          </w:tcPr>
          <w:p>
            <w:pPr>
              <w:spacing w:line="360" w:lineRule="auto"/>
              <w:ind w:firstLine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标准间</w:t>
            </w:r>
            <w:r>
              <w:rPr>
                <w:rFonts w:hint="eastAsia"/>
                <w:kern w:val="2"/>
                <w:sz w:val="28"/>
                <w:szCs w:val="28"/>
              </w:rPr>
              <w:t>和</w:t>
            </w:r>
            <w:r>
              <w:rPr>
                <w:kern w:val="2"/>
                <w:sz w:val="28"/>
                <w:szCs w:val="28"/>
              </w:rPr>
              <w:t>单间：</w:t>
            </w:r>
            <w:r>
              <w:rPr>
                <w:rFonts w:hint="eastAsia"/>
                <w:kern w:val="2"/>
                <w:sz w:val="28"/>
                <w:szCs w:val="28"/>
              </w:rPr>
              <w:t>协议</w:t>
            </w:r>
            <w:r>
              <w:rPr>
                <w:kern w:val="2"/>
                <w:sz w:val="28"/>
                <w:szCs w:val="28"/>
              </w:rPr>
              <w:t>价2</w:t>
            </w:r>
            <w:r>
              <w:rPr>
                <w:rFonts w:hint="eastAsia"/>
                <w:kern w:val="2"/>
                <w:sz w:val="28"/>
                <w:szCs w:val="28"/>
              </w:rPr>
              <w:t>80元/天，</w:t>
            </w:r>
            <w:r>
              <w:rPr>
                <w:kern w:val="2"/>
                <w:sz w:val="28"/>
                <w:szCs w:val="28"/>
              </w:rPr>
              <w:t>约6</w:t>
            </w:r>
            <w:r>
              <w:rPr>
                <w:rFonts w:hint="eastAsia"/>
                <w:kern w:val="2"/>
                <w:sz w:val="28"/>
                <w:szCs w:val="28"/>
              </w:rPr>
              <w:t>0间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距会场400米，步行约5分钟</w:t>
            </w:r>
          </w:p>
        </w:tc>
      </w:tr>
    </w:tbl>
    <w:p>
      <w:pPr>
        <w:snapToGrid w:val="0"/>
        <w:spacing w:line="360" w:lineRule="auto"/>
        <w:ind w:left="0" w:leftChars="0" w:right="-832" w:rightChars="-297" w:firstLine="0" w:firstLineChars="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注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>参会</w:t>
      </w:r>
      <w:r>
        <w:rPr>
          <w:rFonts w:ascii="Times New Roman" w:hAnsi="Times New Roman"/>
          <w:sz w:val="24"/>
          <w:szCs w:val="24"/>
        </w:rPr>
        <w:t>代表可自行</w:t>
      </w:r>
      <w:r>
        <w:rPr>
          <w:rFonts w:hint="eastAsia" w:ascii="Times New Roman" w:hAnsi="Times New Roman"/>
          <w:sz w:val="24"/>
          <w:szCs w:val="24"/>
        </w:rPr>
        <w:t>拨打上</w:t>
      </w:r>
      <w:r>
        <w:rPr>
          <w:rFonts w:ascii="Times New Roman" w:hAnsi="Times New Roman"/>
          <w:sz w:val="24"/>
          <w:szCs w:val="24"/>
        </w:rPr>
        <w:t>述酒店电话</w:t>
      </w:r>
      <w:r>
        <w:rPr>
          <w:rFonts w:hint="eastAsia" w:ascii="Times New Roman" w:hAnsi="Times New Roman"/>
          <w:sz w:val="24"/>
          <w:szCs w:val="24"/>
        </w:rPr>
        <w:t>，报“参加中</w:t>
      </w:r>
      <w:r>
        <w:rPr>
          <w:rFonts w:ascii="Times New Roman" w:hAnsi="Times New Roman"/>
          <w:sz w:val="24"/>
          <w:szCs w:val="24"/>
        </w:rPr>
        <w:t>国中药制剂大会</w:t>
      </w:r>
      <w:r>
        <w:rPr>
          <w:rFonts w:hint="eastAsia" w:ascii="Times New Roman" w:hAnsi="Times New Roman"/>
          <w:sz w:val="24"/>
          <w:szCs w:val="24"/>
        </w:rPr>
        <w:t>”可按</w:t>
      </w:r>
      <w:r>
        <w:rPr>
          <w:rFonts w:ascii="Times New Roman" w:hAnsi="Times New Roman"/>
          <w:sz w:val="24"/>
          <w:szCs w:val="24"/>
        </w:rPr>
        <w:t>协议价格预订房间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autoSpaceDE w:val="0"/>
        <w:autoSpaceDN w:val="0"/>
        <w:snapToGrid w:val="0"/>
        <w:spacing w:line="3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autoSpaceDE w:val="0"/>
        <w:autoSpaceDN w:val="0"/>
        <w:snapToGrid w:val="0"/>
        <w:spacing w:line="360" w:lineRule="auto"/>
        <w:ind w:left="-566" w:leftChars="-202" w:right="-832" w:rightChars="-297"/>
        <w:rPr>
          <w:rFonts w:ascii="Times New Roman" w:hAnsi="Times New Roman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74DF"/>
    <w:rsid w:val="05D1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6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2019-07-05T02:05:00Z</dcterms:created>
  <dc:creator>彭湃</dc:creator>
  <cp:lastModifiedBy>彭湃</cp:lastModifiedBy>
  <dcterms:modified xsi:type="dcterms:W3CDTF">2019-07-05T02:05:34Z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