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jc w:val="center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乘车路线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广州白云国际机场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机场快线5号线：白云国际机场公交站上车，东方宾馆</w:t>
      </w:r>
      <w:r>
        <w:rPr>
          <w:rStyle w:val="5"/>
          <w:rFonts w:hint="eastAsia"/>
          <w:sz w:val="32"/>
          <w:szCs w:val="32"/>
        </w:rPr>
        <w:t>站</w:t>
      </w:r>
      <w:r>
        <w:rPr>
          <w:rStyle w:val="5"/>
          <w:sz w:val="32"/>
          <w:szCs w:val="32"/>
        </w:rPr>
        <w:t>下车，全程约1</w:t>
      </w:r>
      <w:bookmarkStart w:id="0" w:name="_GoBack"/>
      <w:bookmarkEnd w:id="0"/>
      <w:r>
        <w:rPr>
          <w:rStyle w:val="5"/>
          <w:sz w:val="32"/>
          <w:szCs w:val="32"/>
        </w:rPr>
        <w:t>小时20分钟；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</w:t>
      </w:r>
      <w:r>
        <w:rPr>
          <w:rStyle w:val="5"/>
          <w:sz w:val="32"/>
          <w:szCs w:val="32"/>
        </w:rPr>
        <w:t>地铁：白云国际机场T2航站楼（机场北）／白云国际机场T1航站楼（机场南）——嘉禾望岗站换乘2号线</w:t>
      </w:r>
      <w:r>
        <w:rPr>
          <w:rStyle w:val="5"/>
          <w:rFonts w:hint="eastAsia"/>
          <w:sz w:val="32"/>
          <w:szCs w:val="32"/>
        </w:rPr>
        <w:t>至</w:t>
      </w:r>
      <w:r>
        <w:rPr>
          <w:rStyle w:val="5"/>
          <w:sz w:val="32"/>
          <w:szCs w:val="32"/>
        </w:rPr>
        <w:t>越秀公园站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D1口</w:t>
      </w:r>
      <w:r>
        <w:rPr>
          <w:rStyle w:val="5"/>
          <w:rFonts w:hint="eastAsia"/>
          <w:sz w:val="32"/>
          <w:szCs w:val="32"/>
        </w:rPr>
        <w:t>出</w:t>
      </w:r>
      <w:r>
        <w:rPr>
          <w:rStyle w:val="5"/>
          <w:sz w:val="32"/>
          <w:szCs w:val="32"/>
        </w:rPr>
        <w:t>，步行400米</w:t>
      </w:r>
      <w:r>
        <w:rPr>
          <w:rStyle w:val="5"/>
          <w:rFonts w:hint="eastAsia"/>
          <w:sz w:val="32"/>
          <w:szCs w:val="32"/>
        </w:rPr>
        <w:t>即到</w:t>
      </w:r>
      <w:r>
        <w:rPr>
          <w:rStyle w:val="5"/>
          <w:sz w:val="32"/>
          <w:szCs w:val="32"/>
        </w:rPr>
        <w:t>，时间约1小时；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3.出租车</w:t>
      </w:r>
      <w:r>
        <w:rPr>
          <w:rStyle w:val="5"/>
          <w:sz w:val="32"/>
          <w:szCs w:val="32"/>
        </w:rPr>
        <w:t>：全程30公里，约40分钟。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广州南站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1.</w:t>
      </w:r>
      <w:r>
        <w:rPr>
          <w:rStyle w:val="5"/>
          <w:sz w:val="32"/>
          <w:szCs w:val="32"/>
        </w:rPr>
        <w:t>地铁</w:t>
      </w:r>
      <w:r>
        <w:rPr>
          <w:rStyle w:val="5"/>
          <w:rFonts w:hint="eastAsia"/>
          <w:sz w:val="32"/>
          <w:szCs w:val="32"/>
        </w:rPr>
        <w:t>：从</w:t>
      </w:r>
      <w:r>
        <w:rPr>
          <w:rStyle w:val="5"/>
          <w:sz w:val="32"/>
          <w:szCs w:val="32"/>
        </w:rPr>
        <w:t>广州南站</w:t>
      </w:r>
      <w:r>
        <w:rPr>
          <w:rStyle w:val="5"/>
          <w:rFonts w:hint="eastAsia"/>
          <w:sz w:val="32"/>
          <w:szCs w:val="32"/>
        </w:rPr>
        <w:t>乘坐</w:t>
      </w:r>
      <w:r>
        <w:rPr>
          <w:rStyle w:val="5"/>
          <w:sz w:val="32"/>
          <w:szCs w:val="32"/>
        </w:rPr>
        <w:t>2号线</w:t>
      </w:r>
      <w:r>
        <w:rPr>
          <w:rStyle w:val="5"/>
          <w:rFonts w:hint="eastAsia"/>
          <w:sz w:val="32"/>
          <w:szCs w:val="32"/>
        </w:rPr>
        <w:t>至</w:t>
      </w:r>
      <w:r>
        <w:rPr>
          <w:rStyle w:val="5"/>
          <w:sz w:val="32"/>
          <w:szCs w:val="32"/>
        </w:rPr>
        <w:t>越秀公园站</w:t>
      </w:r>
      <w:r>
        <w:rPr>
          <w:rStyle w:val="5"/>
          <w:rFonts w:hint="eastAsia"/>
          <w:sz w:val="32"/>
          <w:szCs w:val="32"/>
        </w:rPr>
        <w:t>，</w:t>
      </w:r>
      <w:r>
        <w:rPr>
          <w:rStyle w:val="5"/>
          <w:sz w:val="32"/>
          <w:szCs w:val="32"/>
        </w:rPr>
        <w:t>D1口</w:t>
      </w:r>
      <w:r>
        <w:rPr>
          <w:rStyle w:val="5"/>
          <w:rFonts w:hint="eastAsia"/>
          <w:sz w:val="32"/>
          <w:szCs w:val="32"/>
        </w:rPr>
        <w:t>出</w:t>
      </w:r>
      <w:r>
        <w:rPr>
          <w:rStyle w:val="5"/>
          <w:sz w:val="32"/>
          <w:szCs w:val="32"/>
        </w:rPr>
        <w:t>，步行400米</w:t>
      </w:r>
      <w:r>
        <w:rPr>
          <w:rStyle w:val="5"/>
          <w:rFonts w:hint="eastAsia"/>
          <w:sz w:val="32"/>
          <w:szCs w:val="32"/>
        </w:rPr>
        <w:t>即到</w:t>
      </w:r>
      <w:r>
        <w:rPr>
          <w:rStyle w:val="5"/>
          <w:sz w:val="32"/>
          <w:szCs w:val="32"/>
        </w:rPr>
        <w:t>，时间约40分钟；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2.出租车</w:t>
      </w:r>
      <w:r>
        <w:rPr>
          <w:rStyle w:val="5"/>
          <w:sz w:val="32"/>
          <w:szCs w:val="32"/>
        </w:rPr>
        <w:t>：全程22公里，约40分钟。</w:t>
      </w:r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77D6"/>
    <w:rsid w:val="3CD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2019-06-04T08:15:00Z</dcterms:created>
  <dc:creator>Administrator</dc:creator>
  <cp:lastModifiedBy>Administrator</cp:lastModifiedBy>
  <dcterms:modified xsi:type="dcterms:W3CDTF">2019-06-04T08:16:10Z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