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中华中医药学会医院管理分会2018年学术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>年会参会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回执</w:t>
      </w:r>
    </w:p>
    <w:bookmarkEnd w:id="0"/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2429"/>
        <w:gridCol w:w="2131"/>
        <w:gridCol w:w="21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3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姓名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3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3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性别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3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单位及地址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3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职称/职务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3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手机号码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3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3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邮箱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3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住宿需求</w:t>
            </w:r>
          </w:p>
        </w:tc>
        <w:tc>
          <w:tcPr>
            <w:tcW w:w="6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单间单住□    标间单住□    标间合住□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 xml:space="preserve">不需住宿□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住宿日期</w:t>
            </w:r>
          </w:p>
        </w:tc>
        <w:tc>
          <w:tcPr>
            <w:tcW w:w="6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11月30日□  12月1日□  12月2日□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其他情况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说    明</w:t>
            </w:r>
          </w:p>
        </w:tc>
        <w:tc>
          <w:tcPr>
            <w:tcW w:w="6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3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回执日期</w:t>
            </w:r>
          </w:p>
        </w:tc>
        <w:tc>
          <w:tcPr>
            <w:tcW w:w="6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3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</w:tbl>
    <w:p>
      <w:r>
        <w:rPr>
          <w:rFonts w:hint="eastAsia" w:ascii="仿宋" w:hAnsi="仿宋" w:eastAsia="仿宋" w:cs="仿宋"/>
          <w:kern w:val="2"/>
          <w:sz w:val="32"/>
          <w:szCs w:val="32"/>
        </w:rPr>
        <w:t xml:space="preserve">备注：11月30日全天报到，12月1日论坛，2日离会。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524FA"/>
    <w:rsid w:val="5D5524F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宋体" w:cs="Courier New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2018-09-18T06:22:00Z</dcterms:created>
  <dc:creator>Administrator</dc:creator>
  <cp:lastModifiedBy>Administrator</cp:lastModifiedBy>
  <dcterms:modified xsi:type="dcterms:W3CDTF">2018-09-18T06:23:01Z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