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360" w:beforeAutospacing="0" w:after="0" w:afterAutospacing="1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-4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-4"/>
          <w:kern w:val="0"/>
          <w:sz w:val="32"/>
          <w:szCs w:val="32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spacing w:before="360" w:beforeAutospacing="0" w:after="0" w:afterAutospacing="1" w:line="5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bookmarkStart w:id="0" w:name="_GoBack"/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-4"/>
          <w:kern w:val="0"/>
          <w:sz w:val="32"/>
          <w:szCs w:val="32"/>
          <w:lang w:val="en-US" w:eastAsia="zh-CN" w:bidi="ar"/>
        </w:rPr>
        <w:t>乘车路线</w:t>
      </w:r>
    </w:p>
    <w:bookmarkEnd w:id="0"/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24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-4"/>
          <w:kern w:val="0"/>
          <w:sz w:val="32"/>
          <w:szCs w:val="32"/>
          <w:lang w:val="en-US" w:eastAsia="zh-CN" w:bidi="ar"/>
        </w:rPr>
        <w:t>1.郑州火车站北出站口乘26路公交车在国际饭店站下车回走300米过丁字路口西北角即到；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24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-4"/>
          <w:kern w:val="0"/>
          <w:sz w:val="32"/>
          <w:szCs w:val="32"/>
          <w:lang w:val="en-US" w:eastAsia="zh-CN" w:bidi="ar"/>
        </w:rPr>
        <w:t>2.郑州东站乘坐916路，在国际饭店站下车回走300米过丁字路口西北角即到；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24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-4"/>
          <w:kern w:val="0"/>
          <w:sz w:val="32"/>
          <w:szCs w:val="32"/>
          <w:lang w:val="en-US" w:eastAsia="zh-CN" w:bidi="ar"/>
        </w:rPr>
        <w:t>3.火车站西广场乘坐地铁1号线(河南大学新区方向)或郑州东站乘坐地铁1号线(河南工业大学方向)，在紫荆山站下车(E口出)，向东步行1200米至金水路与经三路交叉口西北角即到；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24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-4"/>
          <w:kern w:val="0"/>
          <w:sz w:val="32"/>
          <w:szCs w:val="32"/>
          <w:lang w:val="en-US" w:eastAsia="zh-CN" w:bidi="ar"/>
        </w:rPr>
        <w:t>4.新郑国际机场乘坐地铁2号线至紫荆山站下车（E口出），向东步行1200米至金水路与经三路交叉口西北角即到。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-4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-4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-4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-4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-4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-4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-4"/>
          <w:kern w:val="0"/>
          <w:sz w:val="32"/>
          <w:szCs w:val="32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F6F24"/>
    <w:rsid w:val="362F6F2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2018-07-27T01:45:00Z</dcterms:created>
  <dc:creator>admin</dc:creator>
  <cp:lastModifiedBy>admin</cp:lastModifiedBy>
  <dcterms:modified xsi:type="dcterms:W3CDTF">2018-07-27T01:45:26Z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