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中华中医药学会中药基础理论分会第十一次学术年会    参会回执</w:t>
      </w:r>
    </w:p>
    <w:bookmarkEnd w:id="0"/>
    <w:tbl>
      <w:tblPr>
        <w:tblStyle w:val="3"/>
        <w:tblpPr w:leftFromText="180" w:rightFromText="180" w:vertAnchor="text" w:horzAnchor="page" w:tblpXSpec="center" w:tblpY="588"/>
        <w:tblOverlap w:val="never"/>
        <w:tblW w:w="10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50"/>
        <w:gridCol w:w="795"/>
        <w:gridCol w:w="4754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 号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位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住宿要求</w:t>
            </w:r>
          </w:p>
        </w:tc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□需要单间；□标间合住，合住人姓名：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1.本次会议在上海中医药大学召开，由于参会人员多，房间紧张，为保障住宿安排，请您务必及时填写回执，并按时发回。未提交回执者，不保证酒店住宿安排。谢谢您的理解和支持！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2.凡没注明“需要单间”的，均按照可以合住安排，未标明合住人姓名的，由会议统一安排。中兴和泰酒店标准间为450元。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3.请最迟于2018年9月30日前用电子邮件返回E-mail邮箱:</w:t>
      </w:r>
      <w:r>
        <w:fldChar w:fldCharType="begin"/>
      </w:r>
      <w:r>
        <w:instrText xml:space="preserve"> HYPERLINK "mailto:lczyx2018@163.com"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lczyx2018@163.com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86C17"/>
    <w:rsid w:val="01286C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2018-06-29T03:02:00Z</dcterms:created>
  <dc:creator>admin</dc:creator>
  <cp:lastModifiedBy>admin</cp:lastModifiedBy>
  <dcterms:modified xsi:type="dcterms:W3CDTF">2018-06-29T03:02:45Z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