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F" w:rsidRDefault="00E469FF" w:rsidP="00E469FF">
      <w:pPr>
        <w:pStyle w:val="a5"/>
        <w:widowControl/>
        <w:spacing w:after="0"/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</w:pPr>
      <w:r w:rsidRPr="000D2C9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：</w:t>
      </w:r>
    </w:p>
    <w:p w:rsidR="00E469FF" w:rsidRDefault="00E469FF" w:rsidP="00E469FF">
      <w:pPr>
        <w:pStyle w:val="a5"/>
        <w:widowControl/>
        <w:spacing w:after="0" w:line="525" w:lineRule="atLeast"/>
        <w:jc w:val="center"/>
        <w:rPr>
          <w:rFonts w:ascii="宋体" w:hAnsi="宋体" w:cs="宋体" w:hint="eastAsia"/>
          <w:color w:val="333333"/>
          <w:sz w:val="28"/>
          <w:szCs w:val="32"/>
          <w:shd w:val="clear" w:color="auto" w:fill="FFFFFF"/>
        </w:rPr>
      </w:pPr>
      <w:r w:rsidRPr="0065763F">
        <w:rPr>
          <w:rFonts w:ascii="宋体" w:hAnsi="宋体" w:cs="宋体" w:hint="eastAsia"/>
          <w:color w:val="333333"/>
          <w:sz w:val="28"/>
          <w:szCs w:val="32"/>
          <w:shd w:val="clear" w:color="auto" w:fill="FFFFFF"/>
        </w:rPr>
        <w:t>中华中医药学会医院药学分会换届及2017年学术交流会回执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842"/>
        <w:gridCol w:w="993"/>
        <w:gridCol w:w="851"/>
        <w:gridCol w:w="1416"/>
        <w:gridCol w:w="2688"/>
      </w:tblGrid>
      <w:tr w:rsidR="00E469FF" w:rsidRPr="000A3F16" w:rsidTr="007D01C8">
        <w:trPr>
          <w:trHeight w:val="454"/>
        </w:trPr>
        <w:tc>
          <w:tcPr>
            <w:tcW w:w="754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姓 名</w:t>
            </w:r>
          </w:p>
        </w:tc>
        <w:tc>
          <w:tcPr>
            <w:tcW w:w="1004" w:type="pct"/>
            <w:tcBorders>
              <w:right w:val="single" w:sz="4" w:space="0" w:color="auto"/>
            </w:tcBorders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E469FF" w:rsidRPr="000A3F16" w:rsidRDefault="00E469FF" w:rsidP="007D01C8">
            <w:pPr>
              <w:pStyle w:val="a5"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性 别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772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职 称</w:t>
            </w:r>
          </w:p>
        </w:tc>
        <w:tc>
          <w:tcPr>
            <w:tcW w:w="1465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 w:rsidR="00E469FF" w:rsidRPr="000A3F16" w:rsidTr="007D01C8">
        <w:trPr>
          <w:trHeight w:val="454"/>
        </w:trPr>
        <w:tc>
          <w:tcPr>
            <w:tcW w:w="754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4246" w:type="pct"/>
            <w:gridSpan w:val="5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 w:rsidR="00E469FF" w:rsidRPr="000A3F16" w:rsidTr="007D01C8">
        <w:trPr>
          <w:trHeight w:val="454"/>
        </w:trPr>
        <w:tc>
          <w:tcPr>
            <w:tcW w:w="754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职 务</w:t>
            </w:r>
          </w:p>
        </w:tc>
        <w:tc>
          <w:tcPr>
            <w:tcW w:w="2009" w:type="pct"/>
            <w:gridSpan w:val="3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772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微 信</w:t>
            </w:r>
          </w:p>
        </w:tc>
        <w:tc>
          <w:tcPr>
            <w:tcW w:w="1465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 w:rsidR="00E469FF" w:rsidRPr="000A3F16" w:rsidTr="007D01C8">
        <w:trPr>
          <w:trHeight w:val="454"/>
        </w:trPr>
        <w:tc>
          <w:tcPr>
            <w:tcW w:w="754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手 机</w:t>
            </w:r>
          </w:p>
        </w:tc>
        <w:tc>
          <w:tcPr>
            <w:tcW w:w="2009" w:type="pct"/>
            <w:gridSpan w:val="3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772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邮 箱</w:t>
            </w:r>
          </w:p>
        </w:tc>
        <w:tc>
          <w:tcPr>
            <w:tcW w:w="1465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 w:rsidR="00E469FF" w:rsidRPr="000A3F16" w:rsidTr="007D01C8">
        <w:trPr>
          <w:trHeight w:val="454"/>
        </w:trPr>
        <w:tc>
          <w:tcPr>
            <w:tcW w:w="754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是否住宿</w:t>
            </w:r>
          </w:p>
        </w:tc>
        <w:tc>
          <w:tcPr>
            <w:tcW w:w="2009" w:type="pct"/>
            <w:gridSpan w:val="3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772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  <w:r w:rsidRPr="000A3F16"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  <w:t>住宿日期</w:t>
            </w:r>
          </w:p>
        </w:tc>
        <w:tc>
          <w:tcPr>
            <w:tcW w:w="1465" w:type="pct"/>
          </w:tcPr>
          <w:p w:rsidR="00E469FF" w:rsidRPr="000A3F16" w:rsidRDefault="00E469FF" w:rsidP="007D01C8">
            <w:pPr>
              <w:pStyle w:val="a5"/>
              <w:widowControl/>
              <w:spacing w:after="0"/>
              <w:jc w:val="center"/>
              <w:rPr>
                <w:rFonts w:ascii="仿宋" w:eastAsia="仿宋" w:hAnsi="仿宋" w:cs="宋体" w:hint="eastAsia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</w:tbl>
    <w:p w:rsidR="00E469FF" w:rsidRDefault="00E469FF" w:rsidP="00E469FF">
      <w:pPr>
        <w:pStyle w:val="a5"/>
        <w:widowControl/>
        <w:spacing w:before="150" w:line="525" w:lineRule="atLeast"/>
        <w:jc w:val="center"/>
        <w:rPr>
          <w:rFonts w:ascii="宋体" w:hAnsi="宋体" w:cs="宋体" w:hint="eastAsia"/>
          <w:color w:val="333333"/>
          <w:shd w:val="clear" w:color="auto" w:fill="FFFFFF"/>
        </w:rPr>
      </w:pPr>
    </w:p>
    <w:p w:rsidR="00FE51B6" w:rsidRDefault="00FE51B6"/>
    <w:sectPr w:rsidR="00FE51B6" w:rsidSect="000D2C9D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B6" w:rsidRDefault="00FE51B6" w:rsidP="00E469FF">
      <w:r>
        <w:separator/>
      </w:r>
    </w:p>
  </w:endnote>
  <w:endnote w:type="continuationSeparator" w:id="1">
    <w:p w:rsidR="00FE51B6" w:rsidRDefault="00FE51B6" w:rsidP="00E4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B6" w:rsidRDefault="00FE51B6" w:rsidP="00E469FF">
      <w:r>
        <w:separator/>
      </w:r>
    </w:p>
  </w:footnote>
  <w:footnote w:type="continuationSeparator" w:id="1">
    <w:p w:rsidR="00FE51B6" w:rsidRDefault="00FE51B6" w:rsidP="00E46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9FF"/>
    <w:rsid w:val="00E469FF"/>
    <w:rsid w:val="00FE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9FF"/>
    <w:rPr>
      <w:sz w:val="18"/>
      <w:szCs w:val="18"/>
    </w:rPr>
  </w:style>
  <w:style w:type="paragraph" w:styleId="a5">
    <w:name w:val="Normal (Web)"/>
    <w:basedOn w:val="a"/>
    <w:rsid w:val="00E469FF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http://sdwm.org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2017-05-15T07:28:00Z</dcterms:created>
  <dcterms:modified xsi:type="dcterms:W3CDTF">2017-05-15T07:28:00Z</dcterms:modified>
</cp:coreProperties>
</file>