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7B" w:rsidRDefault="0088237B" w:rsidP="0088237B">
      <w:pPr>
        <w:rPr>
          <w:rFonts w:ascii="仿宋" w:eastAsia="仿宋" w:hAnsi="仿宋" w:cstheme="minorEastAsia"/>
          <w:sz w:val="32"/>
          <w:szCs w:val="32"/>
        </w:rPr>
      </w:pPr>
      <w:r w:rsidRPr="00764986">
        <w:rPr>
          <w:rFonts w:ascii="仿宋" w:eastAsia="仿宋" w:hAnsi="仿宋" w:cstheme="minorEastAsia" w:hint="eastAsia"/>
          <w:sz w:val="32"/>
          <w:szCs w:val="32"/>
        </w:rPr>
        <w:t>附件</w:t>
      </w:r>
      <w:r>
        <w:rPr>
          <w:rFonts w:ascii="仿宋" w:eastAsia="仿宋" w:hAnsi="仿宋" w:cstheme="minorEastAsia" w:hint="eastAsia"/>
          <w:sz w:val="32"/>
          <w:szCs w:val="32"/>
        </w:rPr>
        <w:t>：</w:t>
      </w:r>
    </w:p>
    <w:p w:rsidR="0088237B" w:rsidRPr="00764986" w:rsidRDefault="0088237B" w:rsidP="0088237B">
      <w:pPr>
        <w:jc w:val="center"/>
        <w:rPr>
          <w:rFonts w:asciiTheme="minorEastAsia" w:hAnsiTheme="minorEastAsia" w:cstheme="minorEastAsia"/>
          <w:sz w:val="28"/>
          <w:szCs w:val="32"/>
        </w:rPr>
      </w:pPr>
      <w:r w:rsidRPr="00764986">
        <w:rPr>
          <w:rFonts w:asciiTheme="minorEastAsia" w:hAnsiTheme="minorEastAsia" w:cstheme="minorEastAsia" w:hint="eastAsia"/>
          <w:sz w:val="28"/>
          <w:szCs w:val="32"/>
        </w:rPr>
        <w:t>第五次全国社会办医高峰论坛回执</w:t>
      </w:r>
    </w:p>
    <w:tbl>
      <w:tblPr>
        <w:tblW w:w="89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024"/>
        <w:gridCol w:w="1237"/>
        <w:gridCol w:w="774"/>
        <w:gridCol w:w="1045"/>
        <w:gridCol w:w="2130"/>
      </w:tblGrid>
      <w:tr w:rsidR="0088237B" w:rsidRPr="00764986" w:rsidTr="001518B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764986">
              <w:rPr>
                <w:rFonts w:ascii="仿宋" w:eastAsia="仿宋" w:hAnsi="仿宋" w:hint="eastAsia"/>
                <w:sz w:val="28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764986">
              <w:rPr>
                <w:rFonts w:ascii="仿宋" w:eastAsia="仿宋" w:hAnsi="仿宋" w:hint="eastAsia"/>
                <w:sz w:val="28"/>
                <w:szCs w:val="30"/>
              </w:rPr>
              <w:t>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764986">
              <w:rPr>
                <w:rFonts w:ascii="仿宋" w:eastAsia="仿宋" w:hAnsi="仿宋" w:hint="eastAsia"/>
                <w:sz w:val="28"/>
                <w:szCs w:val="30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 w:rsidRPr="00764986">
              <w:rPr>
                <w:rFonts w:ascii="仿宋" w:eastAsia="仿宋" w:hAnsi="仿宋" w:hint="eastAsia"/>
                <w:sz w:val="28"/>
                <w:szCs w:val="30"/>
              </w:rPr>
              <w:t>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764986">
              <w:rPr>
                <w:rFonts w:ascii="仿宋" w:eastAsia="仿宋" w:hAnsi="仿宋" w:hint="eastAsia"/>
                <w:sz w:val="28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 w:rsidRPr="00764986">
              <w:rPr>
                <w:rFonts w:ascii="仿宋" w:eastAsia="仿宋" w:hAnsi="仿宋" w:hint="eastAsia"/>
                <w:sz w:val="28"/>
                <w:szCs w:val="30"/>
              </w:rPr>
              <w:t>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88237B" w:rsidRPr="00764986" w:rsidTr="001518B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764986">
              <w:rPr>
                <w:rFonts w:ascii="仿宋" w:eastAsia="仿宋" w:hAnsi="仿宋" w:hint="eastAsia"/>
                <w:sz w:val="28"/>
                <w:szCs w:val="30"/>
              </w:rPr>
              <w:t>党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764986">
              <w:rPr>
                <w:rFonts w:ascii="仿宋" w:eastAsia="仿宋" w:hAnsi="仿宋" w:hint="eastAsia"/>
                <w:sz w:val="28"/>
                <w:szCs w:val="30"/>
              </w:rPr>
              <w:t>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764986">
              <w:rPr>
                <w:rFonts w:ascii="仿宋" w:eastAsia="仿宋" w:hAnsi="仿宋" w:hint="eastAsia"/>
                <w:sz w:val="28"/>
                <w:szCs w:val="30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764986">
              <w:rPr>
                <w:rFonts w:ascii="仿宋" w:eastAsia="仿宋" w:hAnsi="仿宋" w:hint="eastAsia"/>
                <w:sz w:val="28"/>
                <w:szCs w:val="30"/>
              </w:rPr>
              <w:t>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88237B" w:rsidRPr="00764986" w:rsidTr="001518B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764986"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764986">
              <w:rPr>
                <w:rFonts w:ascii="仿宋" w:eastAsia="仿宋" w:hAnsi="仿宋" w:hint="eastAsia"/>
                <w:sz w:val="28"/>
                <w:szCs w:val="30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764986">
              <w:rPr>
                <w:rFonts w:ascii="仿宋" w:eastAsia="仿宋" w:hAnsi="仿宋" w:hint="eastAsia"/>
                <w:sz w:val="28"/>
                <w:szCs w:val="30"/>
              </w:rPr>
              <w:t>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88237B" w:rsidRPr="00764986" w:rsidTr="001518B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764986">
              <w:rPr>
                <w:rFonts w:ascii="仿宋" w:eastAsia="仿宋" w:hAnsi="仿宋" w:hint="eastAsia"/>
                <w:sz w:val="28"/>
                <w:szCs w:val="30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764986">
              <w:rPr>
                <w:rFonts w:ascii="仿宋" w:eastAsia="仿宋" w:hAnsi="仿宋" w:hint="eastAsia"/>
                <w:sz w:val="28"/>
                <w:szCs w:val="30"/>
              </w:rPr>
              <w:t>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764986">
              <w:rPr>
                <w:rFonts w:ascii="仿宋" w:eastAsia="仿宋" w:hAnsi="仿宋" w:hint="eastAsia"/>
                <w:sz w:val="28"/>
                <w:szCs w:val="30"/>
              </w:rPr>
              <w:t>邮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764986">
              <w:rPr>
                <w:rFonts w:ascii="仿宋" w:eastAsia="仿宋" w:hAnsi="仿宋" w:hint="eastAsia"/>
                <w:sz w:val="28"/>
                <w:szCs w:val="30"/>
              </w:rPr>
              <w:t>箱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B" w:rsidRPr="00764986" w:rsidRDefault="0088237B" w:rsidP="001518BE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:rsidR="0088237B" w:rsidRPr="004D4534" w:rsidRDefault="0088237B" w:rsidP="0088237B">
      <w:pPr>
        <w:widowControl/>
        <w:spacing w:line="360" w:lineRule="exact"/>
        <w:ind w:firstLineChars="50" w:firstLine="140"/>
        <w:rPr>
          <w:rFonts w:ascii="仿宋" w:eastAsia="仿宋" w:hAnsi="仿宋"/>
          <w:sz w:val="28"/>
          <w:szCs w:val="30"/>
        </w:rPr>
      </w:pPr>
      <w:r w:rsidRPr="004D4534">
        <w:rPr>
          <w:rFonts w:ascii="仿宋" w:eastAsia="仿宋" w:hAnsi="仿宋" w:hint="eastAsia"/>
          <w:sz w:val="28"/>
          <w:szCs w:val="30"/>
        </w:rPr>
        <w:t>注：请</w:t>
      </w:r>
      <w:r>
        <w:rPr>
          <w:rFonts w:ascii="仿宋" w:eastAsia="仿宋" w:hAnsi="仿宋" w:hint="eastAsia"/>
          <w:sz w:val="28"/>
          <w:szCs w:val="30"/>
        </w:rPr>
        <w:t>务必</w:t>
      </w:r>
      <w:r w:rsidRPr="004D4534">
        <w:rPr>
          <w:rFonts w:ascii="仿宋" w:eastAsia="仿宋" w:hAnsi="仿宋" w:hint="eastAsia"/>
          <w:sz w:val="28"/>
          <w:szCs w:val="30"/>
        </w:rPr>
        <w:t>于2017年6月10日前反馈回执</w:t>
      </w:r>
    </w:p>
    <w:p w:rsidR="0088237B" w:rsidRPr="004D4534" w:rsidRDefault="0088237B" w:rsidP="0088237B">
      <w:pPr>
        <w:widowControl/>
        <w:spacing w:line="360" w:lineRule="exact"/>
        <w:ind w:firstLineChars="250" w:firstLine="700"/>
        <w:rPr>
          <w:rFonts w:ascii="仿宋" w:eastAsia="仿宋" w:hAnsi="仿宋"/>
          <w:sz w:val="28"/>
          <w:szCs w:val="30"/>
        </w:rPr>
      </w:pPr>
    </w:p>
    <w:p w:rsidR="00E16D2D" w:rsidRPr="0088237B" w:rsidRDefault="00E16D2D"/>
    <w:sectPr w:rsidR="00E16D2D" w:rsidRPr="0088237B" w:rsidSect="004D4534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D2D" w:rsidRDefault="00E16D2D" w:rsidP="0088237B">
      <w:pPr>
        <w:ind w:left="-420" w:right="-420"/>
      </w:pPr>
      <w:r>
        <w:separator/>
      </w:r>
    </w:p>
  </w:endnote>
  <w:endnote w:type="continuationSeparator" w:id="1">
    <w:p w:rsidR="00E16D2D" w:rsidRDefault="00E16D2D" w:rsidP="0088237B">
      <w:pPr>
        <w:ind w:left="-420" w:right="-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D2D" w:rsidRDefault="00E16D2D" w:rsidP="0088237B">
      <w:pPr>
        <w:ind w:left="-420" w:right="-420"/>
      </w:pPr>
      <w:r>
        <w:separator/>
      </w:r>
    </w:p>
  </w:footnote>
  <w:footnote w:type="continuationSeparator" w:id="1">
    <w:p w:rsidR="00E16D2D" w:rsidRDefault="00E16D2D" w:rsidP="0088237B">
      <w:pPr>
        <w:ind w:left="-420" w:right="-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37B"/>
    <w:rsid w:val="0088237B"/>
    <w:rsid w:val="00E1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3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3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http://sdwm.org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2017-04-05T07:20:00Z</dcterms:created>
  <dcterms:modified xsi:type="dcterms:W3CDTF">2017-04-05T07:20:00Z</dcterms:modified>
</cp:coreProperties>
</file>