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B8" w:rsidRDefault="00304BB8" w:rsidP="00304BB8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>附件2.</w:t>
      </w:r>
    </w:p>
    <w:p w:rsidR="00304BB8" w:rsidRPr="0076367F" w:rsidRDefault="00304BB8" w:rsidP="00304BB8">
      <w:pPr>
        <w:spacing w:afterLines="50" w:line="520" w:lineRule="exact"/>
        <w:jc w:val="center"/>
        <w:rPr>
          <w:rFonts w:asciiTheme="minorEastAsia" w:hAnsiTheme="minorEastAsia"/>
          <w:sz w:val="28"/>
          <w:szCs w:val="32"/>
        </w:rPr>
      </w:pPr>
      <w:r w:rsidRPr="0076367F">
        <w:rPr>
          <w:rFonts w:asciiTheme="minorEastAsia" w:hAnsiTheme="minorEastAsia" w:hint="eastAsia"/>
          <w:sz w:val="28"/>
          <w:szCs w:val="32"/>
        </w:rPr>
        <w:t>肉芽肿性小叶性乳腺炎中医诊治高峰论坛议程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2"/>
        <w:gridCol w:w="7680"/>
      </w:tblGrid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内  容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13:00-13:10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开幕式（领导致辞）  </w:t>
            </w:r>
            <w:r w:rsidRPr="00A33510">
              <w:rPr>
                <w:rFonts w:ascii="仿宋" w:eastAsia="仿宋" w:hAnsi="仿宋" w:cs="Times New Roman" w:hint="eastAsia"/>
                <w:sz w:val="28"/>
                <w:szCs w:val="28"/>
              </w:rPr>
              <w:t>主持人：</w:t>
            </w:r>
            <w:r w:rsidRPr="00A3351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裴晓华</w:t>
            </w:r>
          </w:p>
        </w:tc>
      </w:tr>
      <w:tr w:rsidR="00304BB8" w:rsidRPr="00A33510" w:rsidTr="007B5F6F">
        <w:trPr>
          <w:trHeight w:val="567"/>
        </w:trPr>
        <w:tc>
          <w:tcPr>
            <w:tcW w:w="9322" w:type="dxa"/>
            <w:gridSpan w:val="2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一、认识篇   主持人：卞卫和 刘鹏熙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13:10-13:30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肉芽肿性小叶性乳腺炎病因学研究进展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A33510">
              <w:rPr>
                <w:rFonts w:ascii="仿宋" w:eastAsia="仿宋" w:hAnsi="仿宋"/>
                <w:color w:val="000000"/>
                <w:sz w:val="28"/>
                <w:szCs w:val="28"/>
              </w:rPr>
              <w:t>张超杰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13:30-13:50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肉芽肿性小叶性乳腺炎诊断及疗效评价方面的思考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A33510">
              <w:rPr>
                <w:rFonts w:ascii="仿宋" w:eastAsia="仿宋" w:hAnsi="仿宋"/>
                <w:color w:val="000000"/>
                <w:sz w:val="28"/>
                <w:szCs w:val="28"/>
              </w:rPr>
              <w:t>刘晓雁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13:50-14:20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讨论与投票：</w:t>
            </w:r>
            <w:r w:rsidRPr="00A33510">
              <w:rPr>
                <w:rFonts w:ascii="仿宋" w:eastAsia="仿宋" w:hAnsi="仿宋" w:hint="eastAsia"/>
                <w:sz w:val="28"/>
                <w:szCs w:val="28"/>
              </w:rPr>
              <w:t>GLM病因、诊断的关键问题</w:t>
            </w:r>
          </w:p>
        </w:tc>
      </w:tr>
      <w:tr w:rsidR="00304BB8" w:rsidRPr="00A33510" w:rsidTr="007B5F6F">
        <w:trPr>
          <w:trHeight w:val="567"/>
        </w:trPr>
        <w:tc>
          <w:tcPr>
            <w:tcW w:w="9322" w:type="dxa"/>
            <w:gridSpan w:val="2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二、治疗篇-西医  主持人：宋爱莉  楼丽华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14:20-14:40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肉芽肿性小叶性乳腺炎西医诊断与治疗原则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A33510">
              <w:rPr>
                <w:rFonts w:ascii="仿宋" w:eastAsia="仿宋" w:hAnsi="仿宋"/>
                <w:color w:val="000000"/>
                <w:sz w:val="28"/>
                <w:szCs w:val="28"/>
              </w:rPr>
              <w:t>王颀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14:40-15:00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肉芽肿性小叶性乳腺炎的手术治疗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A33510">
              <w:rPr>
                <w:rFonts w:ascii="仿宋" w:eastAsia="仿宋" w:hAnsi="仿宋"/>
                <w:color w:val="000000"/>
                <w:sz w:val="28"/>
                <w:szCs w:val="28"/>
              </w:rPr>
              <w:t>祝东升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15:00-15:30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讨论与投票：</w:t>
            </w:r>
            <w:r w:rsidRPr="00A33510">
              <w:rPr>
                <w:rFonts w:ascii="仿宋" w:eastAsia="仿宋" w:hAnsi="仿宋" w:hint="eastAsia"/>
                <w:sz w:val="28"/>
                <w:szCs w:val="28"/>
              </w:rPr>
              <w:t>GLM西医治疗的关键问题</w:t>
            </w:r>
          </w:p>
        </w:tc>
      </w:tr>
      <w:tr w:rsidR="00304BB8" w:rsidRPr="00A33510" w:rsidTr="007B5F6F">
        <w:trPr>
          <w:trHeight w:val="629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15:30-15:40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茶歇</w:t>
            </w:r>
          </w:p>
        </w:tc>
      </w:tr>
      <w:tr w:rsidR="00304BB8" w:rsidRPr="00A33510" w:rsidTr="007B5F6F">
        <w:trPr>
          <w:trHeight w:val="629"/>
        </w:trPr>
        <w:tc>
          <w:tcPr>
            <w:tcW w:w="9322" w:type="dxa"/>
            <w:gridSpan w:val="2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三、治疗篇-中医  主持人：刘胜  卓睿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15:40-16:00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sz w:val="28"/>
                <w:szCs w:val="28"/>
              </w:rPr>
              <w:t>肉芽肿性小叶性乳腺炎中医药治疗—内治篇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33510">
              <w:rPr>
                <w:rFonts w:ascii="仿宋" w:eastAsia="仿宋" w:hAnsi="仿宋"/>
                <w:sz w:val="28"/>
                <w:szCs w:val="28"/>
              </w:rPr>
              <w:t>陈红风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16:00-16:20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sz w:val="28"/>
                <w:szCs w:val="28"/>
              </w:rPr>
              <w:t>肉芽肿性小叶性乳腺炎中医药治疗—外治篇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33510">
              <w:rPr>
                <w:rFonts w:ascii="仿宋" w:eastAsia="仿宋" w:hAnsi="仿宋"/>
                <w:sz w:val="28"/>
                <w:szCs w:val="28"/>
              </w:rPr>
              <w:t>司徒红林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16:20-16:50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讨论与投票：</w:t>
            </w:r>
            <w:r w:rsidRPr="00A33510">
              <w:rPr>
                <w:rFonts w:ascii="仿宋" w:eastAsia="仿宋" w:hAnsi="仿宋" w:hint="eastAsia"/>
                <w:sz w:val="28"/>
                <w:szCs w:val="28"/>
              </w:rPr>
              <w:t>GLM中医医治疗的关键问题</w:t>
            </w:r>
          </w:p>
        </w:tc>
      </w:tr>
      <w:tr w:rsidR="00304BB8" w:rsidRPr="00A33510" w:rsidTr="007B5F6F">
        <w:trPr>
          <w:trHeight w:val="567"/>
        </w:trPr>
        <w:tc>
          <w:tcPr>
            <w:tcW w:w="1642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3351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16:50-17:00</w:t>
            </w:r>
          </w:p>
        </w:tc>
        <w:tc>
          <w:tcPr>
            <w:tcW w:w="7680" w:type="dxa"/>
          </w:tcPr>
          <w:p w:rsidR="00304BB8" w:rsidRPr="00A33510" w:rsidRDefault="00304BB8" w:rsidP="007B5F6F">
            <w:pPr>
              <w:widowControl/>
              <w:spacing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3510">
              <w:rPr>
                <w:rFonts w:ascii="仿宋" w:eastAsia="仿宋" w:hAnsi="仿宋" w:hint="eastAsia"/>
                <w:sz w:val="28"/>
                <w:szCs w:val="28"/>
              </w:rPr>
              <w:t>会议总结：陈前军</w:t>
            </w:r>
          </w:p>
        </w:tc>
      </w:tr>
    </w:tbl>
    <w:p w:rsidR="00304BB8" w:rsidRDefault="00304BB8" w:rsidP="00304BB8">
      <w:pPr>
        <w:jc w:val="left"/>
        <w:rPr>
          <w:rFonts w:ascii="宋体" w:hAnsi="宋体"/>
          <w:b/>
          <w:sz w:val="24"/>
          <w:szCs w:val="24"/>
        </w:rPr>
      </w:pPr>
    </w:p>
    <w:p w:rsidR="00304BB8" w:rsidRDefault="00304BB8" w:rsidP="00304BB8">
      <w:pPr>
        <w:jc w:val="left"/>
      </w:pPr>
    </w:p>
    <w:p w:rsidR="007220F4" w:rsidRDefault="007220F4"/>
    <w:sectPr w:rsidR="007220F4" w:rsidSect="00BD4B8E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F4" w:rsidRDefault="007220F4" w:rsidP="00304BB8">
      <w:r>
        <w:separator/>
      </w:r>
    </w:p>
  </w:endnote>
  <w:endnote w:type="continuationSeparator" w:id="1">
    <w:p w:rsidR="007220F4" w:rsidRDefault="007220F4" w:rsidP="0030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F4" w:rsidRDefault="007220F4" w:rsidP="00304BB8">
      <w:r>
        <w:separator/>
      </w:r>
    </w:p>
  </w:footnote>
  <w:footnote w:type="continuationSeparator" w:id="1">
    <w:p w:rsidR="007220F4" w:rsidRDefault="007220F4" w:rsidP="00304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BB8"/>
    <w:rsid w:val="00304BB8"/>
    <w:rsid w:val="0072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B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http://sdwm.org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2017-02-27T03:14:00Z</dcterms:created>
  <dcterms:modified xsi:type="dcterms:W3CDTF">2017-02-27T03:14:00Z</dcterms:modified>
</cp:coreProperties>
</file>