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68" w:rsidRDefault="00377868" w:rsidP="00377868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377868" w:rsidRPr="00F9079D" w:rsidRDefault="00377868" w:rsidP="00377868">
      <w:pPr>
        <w:jc w:val="center"/>
        <w:rPr>
          <w:rFonts w:asciiTheme="minorEastAsia" w:hAnsiTheme="minorEastAsia"/>
          <w:sz w:val="28"/>
          <w:szCs w:val="28"/>
        </w:rPr>
      </w:pPr>
      <w:r w:rsidRPr="00F9079D">
        <w:rPr>
          <w:rFonts w:asciiTheme="minorEastAsia" w:hAnsiTheme="minorEastAsia" w:hint="eastAsia"/>
          <w:sz w:val="28"/>
          <w:szCs w:val="28"/>
        </w:rPr>
        <w:t>林毅教授从医51周年学术思想研讨会议程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6"/>
        <w:gridCol w:w="3772"/>
        <w:gridCol w:w="2657"/>
        <w:gridCol w:w="1209"/>
      </w:tblGrid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7:45-8:00</w:t>
            </w:r>
          </w:p>
        </w:tc>
        <w:tc>
          <w:tcPr>
            <w:tcW w:w="4163" w:type="pct"/>
            <w:gridSpan w:val="3"/>
            <w:shd w:val="clear" w:color="auto" w:fill="auto"/>
          </w:tcPr>
          <w:p w:rsidR="00377868" w:rsidRPr="00CD6FBC" w:rsidRDefault="00377868" w:rsidP="002763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b/>
                <w:sz w:val="24"/>
                <w:szCs w:val="24"/>
              </w:rPr>
              <w:t>签到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8:00-8:30</w:t>
            </w:r>
          </w:p>
        </w:tc>
        <w:tc>
          <w:tcPr>
            <w:tcW w:w="4163" w:type="pct"/>
            <w:gridSpan w:val="3"/>
            <w:shd w:val="clear" w:color="auto" w:fill="auto"/>
          </w:tcPr>
          <w:p w:rsidR="00377868" w:rsidRPr="00CD6FBC" w:rsidRDefault="00377868" w:rsidP="002763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b/>
                <w:sz w:val="24"/>
                <w:szCs w:val="24"/>
              </w:rPr>
              <w:t>开幕式</w:t>
            </w:r>
          </w:p>
          <w:p w:rsidR="00377868" w:rsidRPr="00CD6FBC" w:rsidRDefault="00377868" w:rsidP="00276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主持人：中华中医药学会乳腺病分会主任委员</w:t>
            </w:r>
            <w:bookmarkStart w:id="0" w:name="_GoBack"/>
            <w:bookmarkEnd w:id="0"/>
            <w:r w:rsidRPr="00CD6FBC">
              <w:rPr>
                <w:rFonts w:ascii="仿宋" w:eastAsia="仿宋" w:hAnsi="仿宋" w:hint="eastAsia"/>
                <w:sz w:val="24"/>
                <w:szCs w:val="24"/>
              </w:rPr>
              <w:t xml:space="preserve"> 陈前军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3" w:type="pct"/>
            <w:gridSpan w:val="3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bCs/>
                <w:sz w:val="24"/>
                <w:szCs w:val="24"/>
              </w:rPr>
              <w:t>广东省中医院领导致辞</w:t>
            </w:r>
          </w:p>
          <w:p w:rsidR="00377868" w:rsidRPr="00CD6FBC" w:rsidRDefault="00377868" w:rsidP="00276399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bCs/>
                <w:sz w:val="24"/>
                <w:szCs w:val="24"/>
              </w:rPr>
              <w:t>广西中医药大学附属桂林市中医院领导致辞</w:t>
            </w:r>
          </w:p>
          <w:p w:rsidR="00377868" w:rsidRPr="00CD6FBC" w:rsidRDefault="00377868" w:rsidP="00276399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bCs/>
                <w:sz w:val="24"/>
                <w:szCs w:val="24"/>
              </w:rPr>
              <w:t>广州中医药大学领导致辞</w:t>
            </w:r>
          </w:p>
          <w:p w:rsidR="00377868" w:rsidRPr="00CD6FBC" w:rsidRDefault="00377868" w:rsidP="00276399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bCs/>
                <w:sz w:val="24"/>
                <w:szCs w:val="24"/>
              </w:rPr>
              <w:t>广东省中医药管理局领导致辞</w:t>
            </w:r>
          </w:p>
        </w:tc>
      </w:tr>
      <w:tr w:rsidR="00377868" w:rsidRPr="00CD6FBC" w:rsidTr="00276399">
        <w:tc>
          <w:tcPr>
            <w:tcW w:w="5000" w:type="pct"/>
            <w:gridSpan w:val="4"/>
            <w:shd w:val="clear" w:color="auto" w:fill="auto"/>
          </w:tcPr>
          <w:p w:rsidR="00377868" w:rsidRPr="00CD6FBC" w:rsidRDefault="00377868" w:rsidP="002763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</w:t>
            </w:r>
            <w:r w:rsidRPr="00CD6FBC">
              <w:rPr>
                <w:rFonts w:ascii="仿宋" w:eastAsia="仿宋" w:hAnsi="仿宋" w:hint="eastAsia"/>
                <w:b/>
                <w:sz w:val="24"/>
                <w:szCs w:val="24"/>
              </w:rPr>
              <w:t>治疗篇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163" w:type="pct"/>
            <w:gridSpan w:val="3"/>
            <w:shd w:val="clear" w:color="auto" w:fill="auto"/>
          </w:tcPr>
          <w:p w:rsidR="00377868" w:rsidRPr="00CD6FBC" w:rsidRDefault="00377868" w:rsidP="00276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肿瘤与增生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Pr="00CD6FBC">
              <w:rPr>
                <w:rFonts w:ascii="仿宋" w:eastAsia="仿宋" w:hAnsi="仿宋" w:hint="eastAsia"/>
                <w:sz w:val="24"/>
                <w:szCs w:val="24"/>
              </w:rPr>
              <w:t>主持人：任黎萍教授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8:30-8:50</w:t>
            </w:r>
          </w:p>
        </w:tc>
        <w:tc>
          <w:tcPr>
            <w:tcW w:w="2056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林毅教授学术思想与经验在乳腺癌治疗的运用</w:t>
            </w:r>
          </w:p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8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林毅乳腺大德路中心</w:t>
            </w:r>
          </w:p>
        </w:tc>
        <w:tc>
          <w:tcPr>
            <w:tcW w:w="659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钟少文教授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8:50-9:10</w:t>
            </w:r>
          </w:p>
        </w:tc>
        <w:tc>
          <w:tcPr>
            <w:tcW w:w="2056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林毅教授乳腺增生病学术思想与经验</w:t>
            </w:r>
          </w:p>
        </w:tc>
        <w:tc>
          <w:tcPr>
            <w:tcW w:w="1448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林毅乳腺珠海中心</w:t>
            </w:r>
          </w:p>
        </w:tc>
        <w:tc>
          <w:tcPr>
            <w:tcW w:w="659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李东梅教授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9:10-9:30</w:t>
            </w:r>
          </w:p>
        </w:tc>
        <w:tc>
          <w:tcPr>
            <w:tcW w:w="2056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林毅教授治疗慢性肉芽肿性乳腺的学术思想与经验</w:t>
            </w:r>
          </w:p>
        </w:tc>
        <w:tc>
          <w:tcPr>
            <w:tcW w:w="1448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林毅乳腺芳村中心</w:t>
            </w:r>
          </w:p>
        </w:tc>
        <w:tc>
          <w:tcPr>
            <w:tcW w:w="659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刘晓雁教授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9:30-9:50</w:t>
            </w:r>
          </w:p>
        </w:tc>
        <w:tc>
          <w:tcPr>
            <w:tcW w:w="2056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林毅教授治疗浆细胞性乳腺炎经验</w:t>
            </w:r>
          </w:p>
        </w:tc>
        <w:tc>
          <w:tcPr>
            <w:tcW w:w="1448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林毅乳腺桂林中心</w:t>
            </w:r>
          </w:p>
        </w:tc>
        <w:tc>
          <w:tcPr>
            <w:tcW w:w="659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凌文津教授</w:t>
            </w:r>
          </w:p>
        </w:tc>
      </w:tr>
      <w:tr w:rsidR="00377868" w:rsidRPr="00CD6FBC" w:rsidTr="00276399">
        <w:tc>
          <w:tcPr>
            <w:tcW w:w="5000" w:type="pct"/>
            <w:gridSpan w:val="4"/>
            <w:shd w:val="clear" w:color="auto" w:fill="auto"/>
          </w:tcPr>
          <w:p w:rsidR="00377868" w:rsidRPr="00CD6FBC" w:rsidRDefault="00377868" w:rsidP="00276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</w:t>
            </w:r>
            <w:r w:rsidRPr="00CD6FBC">
              <w:rPr>
                <w:rFonts w:ascii="仿宋" w:eastAsia="仿宋" w:hAnsi="仿宋" w:hint="eastAsia"/>
                <w:b/>
                <w:sz w:val="24"/>
                <w:szCs w:val="24"/>
              </w:rPr>
              <w:t>预防篇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63" w:type="pct"/>
            <w:gridSpan w:val="3"/>
            <w:shd w:val="clear" w:color="auto" w:fill="auto"/>
          </w:tcPr>
          <w:p w:rsidR="00377868" w:rsidRPr="00CD6FBC" w:rsidRDefault="00377868" w:rsidP="0027639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预防与康复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CD6FBC">
              <w:rPr>
                <w:rFonts w:ascii="仿宋" w:eastAsia="仿宋" w:hAnsi="仿宋" w:hint="eastAsia"/>
                <w:sz w:val="24"/>
                <w:szCs w:val="24"/>
              </w:rPr>
              <w:t>主持人：许锐 教授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9:50-10:10</w:t>
            </w:r>
          </w:p>
        </w:tc>
        <w:tc>
          <w:tcPr>
            <w:tcW w:w="2056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林毅教授中医治未病思想在乳腺癌预防实践中的运用</w:t>
            </w:r>
          </w:p>
        </w:tc>
        <w:tc>
          <w:tcPr>
            <w:tcW w:w="1448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林毅乳腺“预防康复一体化”中心</w:t>
            </w:r>
          </w:p>
        </w:tc>
        <w:tc>
          <w:tcPr>
            <w:tcW w:w="659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司徒红林教授</w:t>
            </w:r>
          </w:p>
        </w:tc>
      </w:tr>
      <w:tr w:rsidR="00377868" w:rsidRPr="00CD6FBC" w:rsidTr="00276399"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10:10-10:30</w:t>
            </w:r>
          </w:p>
        </w:tc>
        <w:tc>
          <w:tcPr>
            <w:tcW w:w="2056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林毅教授养生导引功表演</w:t>
            </w:r>
          </w:p>
        </w:tc>
        <w:tc>
          <w:tcPr>
            <w:tcW w:w="1448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“和友苑”团队</w:t>
            </w:r>
          </w:p>
        </w:tc>
        <w:tc>
          <w:tcPr>
            <w:tcW w:w="659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郭莉教授</w:t>
            </w:r>
          </w:p>
        </w:tc>
      </w:tr>
      <w:tr w:rsidR="00377868" w:rsidRPr="00CD6FBC" w:rsidTr="00276399">
        <w:trPr>
          <w:trHeight w:val="449"/>
        </w:trPr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10:30-11:00</w:t>
            </w:r>
          </w:p>
        </w:tc>
        <w:tc>
          <w:tcPr>
            <w:tcW w:w="4163" w:type="pct"/>
            <w:gridSpan w:val="3"/>
            <w:shd w:val="clear" w:color="auto" w:fill="auto"/>
          </w:tcPr>
          <w:p w:rsidR="00377868" w:rsidRPr="00CD6FBC" w:rsidRDefault="00377868" w:rsidP="002763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b/>
                <w:sz w:val="24"/>
                <w:szCs w:val="24"/>
              </w:rPr>
              <w:t>茶歇</w:t>
            </w:r>
          </w:p>
        </w:tc>
      </w:tr>
      <w:tr w:rsidR="00377868" w:rsidRPr="00CD6FBC" w:rsidTr="00276399">
        <w:trPr>
          <w:trHeight w:val="449"/>
        </w:trPr>
        <w:tc>
          <w:tcPr>
            <w:tcW w:w="837" w:type="pct"/>
            <w:shd w:val="clear" w:color="auto" w:fill="auto"/>
          </w:tcPr>
          <w:p w:rsidR="00377868" w:rsidRPr="00CD6FBC" w:rsidRDefault="00377868" w:rsidP="00276399">
            <w:pPr>
              <w:rPr>
                <w:rFonts w:ascii="仿宋" w:eastAsia="仿宋" w:hAnsi="仿宋"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sz w:val="24"/>
                <w:szCs w:val="24"/>
              </w:rPr>
              <w:t>11:00-12:00</w:t>
            </w:r>
          </w:p>
        </w:tc>
        <w:tc>
          <w:tcPr>
            <w:tcW w:w="4163" w:type="pct"/>
            <w:gridSpan w:val="3"/>
            <w:shd w:val="clear" w:color="auto" w:fill="auto"/>
          </w:tcPr>
          <w:p w:rsidR="00377868" w:rsidRPr="00CD6FBC" w:rsidRDefault="00377868" w:rsidP="0027639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D6FBC">
              <w:rPr>
                <w:rFonts w:ascii="仿宋" w:eastAsia="仿宋" w:hAnsi="仿宋" w:hint="eastAsia"/>
                <w:b/>
                <w:sz w:val="24"/>
                <w:szCs w:val="24"/>
              </w:rPr>
              <w:t>闭幕式</w:t>
            </w:r>
          </w:p>
        </w:tc>
      </w:tr>
    </w:tbl>
    <w:p w:rsidR="00377868" w:rsidRDefault="00377868" w:rsidP="00210408">
      <w:pPr>
        <w:jc w:val="left"/>
        <w:rPr>
          <w:rFonts w:asciiTheme="minorEastAsia" w:hAnsiTheme="minorEastAsia"/>
          <w:sz w:val="24"/>
          <w:szCs w:val="24"/>
        </w:rPr>
      </w:pPr>
    </w:p>
    <w:p w:rsidR="00554A91" w:rsidRDefault="00554A91"/>
    <w:sectPr w:rsidR="00554A91" w:rsidSect="00B106A4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97" w:rsidRDefault="00C57897" w:rsidP="00377868">
      <w:r>
        <w:separator/>
      </w:r>
    </w:p>
  </w:endnote>
  <w:endnote w:type="continuationSeparator" w:id="1">
    <w:p w:rsidR="00C57897" w:rsidRDefault="00C57897" w:rsidP="0037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97" w:rsidRDefault="00C57897" w:rsidP="00377868">
      <w:r>
        <w:separator/>
      </w:r>
    </w:p>
  </w:footnote>
  <w:footnote w:type="continuationSeparator" w:id="1">
    <w:p w:rsidR="00C57897" w:rsidRDefault="00C57897" w:rsidP="00377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868"/>
    <w:rsid w:val="00210408"/>
    <w:rsid w:val="00377868"/>
    <w:rsid w:val="00554A91"/>
    <w:rsid w:val="00C231A2"/>
    <w:rsid w:val="00C5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http://sdwm.org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3</cp:revision>
  <dcterms:created xsi:type="dcterms:W3CDTF">2016-12-14T06:27:00Z</dcterms:created>
  <dcterms:modified xsi:type="dcterms:W3CDTF">2016-12-14T06:29:00Z</dcterms:modified>
</cp:coreProperties>
</file>