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FD" w:rsidRDefault="006564FD" w:rsidP="006564FD">
      <w:pPr>
        <w:rPr>
          <w:rFonts w:ascii="仿宋" w:eastAsia="仿宋" w:hAnsi="仿宋"/>
          <w:bCs/>
          <w:sz w:val="32"/>
          <w:szCs w:val="32"/>
        </w:rPr>
      </w:pPr>
      <w:r w:rsidRPr="00224EEE">
        <w:rPr>
          <w:rFonts w:ascii="仿宋" w:eastAsia="仿宋" w:hAnsi="仿宋" w:hint="eastAsia"/>
          <w:bCs/>
          <w:sz w:val="32"/>
          <w:szCs w:val="32"/>
        </w:rPr>
        <w:t>附件1</w:t>
      </w:r>
      <w:r>
        <w:rPr>
          <w:rFonts w:ascii="仿宋" w:eastAsia="仿宋" w:hAnsi="仿宋" w:hint="eastAsia"/>
          <w:bCs/>
          <w:sz w:val="32"/>
          <w:szCs w:val="32"/>
        </w:rPr>
        <w:t>.</w:t>
      </w:r>
    </w:p>
    <w:p w:rsidR="006564FD" w:rsidRPr="00224EEE" w:rsidRDefault="006564FD" w:rsidP="006564FD">
      <w:pPr>
        <w:jc w:val="center"/>
        <w:rPr>
          <w:rFonts w:ascii="仿宋" w:eastAsia="仿宋" w:hAnsi="仿宋"/>
          <w:bCs/>
          <w:sz w:val="32"/>
          <w:szCs w:val="32"/>
        </w:rPr>
      </w:pPr>
      <w:r w:rsidRPr="00224EEE">
        <w:rPr>
          <w:rFonts w:ascii="仿宋" w:eastAsia="仿宋" w:hAnsi="仿宋" w:hint="eastAsia"/>
          <w:bCs/>
          <w:sz w:val="32"/>
          <w:szCs w:val="32"/>
        </w:rPr>
        <w:t>中医药营销研讨参考选题范围</w:t>
      </w:r>
    </w:p>
    <w:p w:rsidR="006564FD" w:rsidRPr="00224EEE" w:rsidRDefault="006564FD" w:rsidP="006564F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224EEE">
        <w:rPr>
          <w:rFonts w:ascii="仿宋" w:eastAsia="仿宋" w:hAnsi="仿宋" w:hint="eastAsia"/>
          <w:sz w:val="32"/>
          <w:szCs w:val="32"/>
        </w:rPr>
        <w:t>中国领袖中医药营销理论与实践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224EEE">
        <w:rPr>
          <w:rFonts w:ascii="仿宋" w:eastAsia="仿宋" w:hAnsi="仿宋" w:hint="eastAsia"/>
          <w:sz w:val="32"/>
          <w:szCs w:val="32"/>
        </w:rPr>
        <w:t>中医药服务国际营销研究（重点为一带一路）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224EEE">
        <w:rPr>
          <w:rFonts w:ascii="仿宋" w:eastAsia="仿宋" w:hAnsi="仿宋" w:hint="eastAsia"/>
          <w:sz w:val="32"/>
          <w:szCs w:val="32"/>
        </w:rPr>
        <w:t>中医药营销战略研究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224EEE">
        <w:rPr>
          <w:rFonts w:ascii="仿宋" w:eastAsia="仿宋" w:hAnsi="仿宋" w:hint="eastAsia"/>
          <w:sz w:val="32"/>
          <w:szCs w:val="32"/>
        </w:rPr>
        <w:t>中医药营销策略研究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Pr="00224EEE">
        <w:rPr>
          <w:rFonts w:ascii="仿宋" w:eastAsia="仿宋" w:hAnsi="仿宋" w:hint="eastAsia"/>
          <w:sz w:val="32"/>
          <w:szCs w:val="32"/>
        </w:rPr>
        <w:t>中医药消费者心理和行为研究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</w:t>
      </w:r>
      <w:r w:rsidRPr="00224EEE">
        <w:rPr>
          <w:rFonts w:ascii="仿宋" w:eastAsia="仿宋" w:hAnsi="仿宋" w:hint="eastAsia"/>
          <w:sz w:val="32"/>
          <w:szCs w:val="32"/>
        </w:rPr>
        <w:t>中医之星（国医大师、名老中医）的社会营销研究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Pr="00224EEE">
        <w:rPr>
          <w:rFonts w:ascii="仿宋" w:eastAsia="仿宋" w:hAnsi="仿宋" w:hint="eastAsia"/>
          <w:sz w:val="32"/>
          <w:szCs w:val="32"/>
        </w:rPr>
        <w:t>中药之星的社会营销研究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</w:t>
      </w:r>
      <w:r w:rsidRPr="00224EEE">
        <w:rPr>
          <w:rFonts w:ascii="仿宋" w:eastAsia="仿宋" w:hAnsi="仿宋" w:hint="eastAsia"/>
          <w:sz w:val="32"/>
          <w:szCs w:val="32"/>
        </w:rPr>
        <w:t>中医药之关系营销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</w:t>
      </w:r>
      <w:r w:rsidRPr="00224EEE">
        <w:rPr>
          <w:rFonts w:ascii="仿宋" w:eastAsia="仿宋" w:hAnsi="仿宋" w:hint="eastAsia"/>
          <w:sz w:val="32"/>
          <w:szCs w:val="32"/>
        </w:rPr>
        <w:t>中医药之网络营销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</w:t>
      </w:r>
      <w:r w:rsidRPr="00224EEE">
        <w:rPr>
          <w:rFonts w:ascii="仿宋" w:eastAsia="仿宋" w:hAnsi="仿宋" w:hint="eastAsia"/>
          <w:sz w:val="32"/>
          <w:szCs w:val="32"/>
        </w:rPr>
        <w:t>中医院发展与营销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</w:t>
      </w:r>
      <w:r w:rsidRPr="00224EEE">
        <w:rPr>
          <w:rFonts w:ascii="仿宋" w:eastAsia="仿宋" w:hAnsi="仿宋" w:hint="eastAsia"/>
          <w:sz w:val="32"/>
          <w:szCs w:val="32"/>
        </w:rPr>
        <w:t>中医药营销人才培养研究</w:t>
      </w:r>
    </w:p>
    <w:p w:rsidR="006564FD" w:rsidRPr="00224EEE" w:rsidRDefault="006564FD" w:rsidP="006564FD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</w:t>
      </w:r>
      <w:r w:rsidRPr="00224EEE">
        <w:rPr>
          <w:rFonts w:ascii="仿宋" w:eastAsia="仿宋" w:hAnsi="仿宋" w:hint="eastAsia"/>
          <w:sz w:val="32"/>
          <w:szCs w:val="32"/>
        </w:rPr>
        <w:t>卓越中医药营销师的评价理论与方法</w:t>
      </w:r>
    </w:p>
    <w:sectPr w:rsidR="006564FD" w:rsidRPr="00224EEE" w:rsidSect="006F7329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9A" w:rsidRDefault="00BA499A" w:rsidP="00C73A44">
      <w:r>
        <w:separator/>
      </w:r>
    </w:p>
  </w:endnote>
  <w:endnote w:type="continuationSeparator" w:id="1">
    <w:p w:rsidR="00BA499A" w:rsidRDefault="00BA499A" w:rsidP="00C7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9A" w:rsidRDefault="00BA499A" w:rsidP="00C73A44">
      <w:r>
        <w:separator/>
      </w:r>
    </w:p>
  </w:footnote>
  <w:footnote w:type="continuationSeparator" w:id="1">
    <w:p w:rsidR="00BA499A" w:rsidRDefault="00BA499A" w:rsidP="00C73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9130"/>
    <w:multiLevelType w:val="singleLevel"/>
    <w:tmpl w:val="574E91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D1C"/>
    <w:rsid w:val="000B2F3B"/>
    <w:rsid w:val="0010341C"/>
    <w:rsid w:val="00134D0D"/>
    <w:rsid w:val="001C7249"/>
    <w:rsid w:val="00265DC2"/>
    <w:rsid w:val="00416146"/>
    <w:rsid w:val="00460DDF"/>
    <w:rsid w:val="004C368B"/>
    <w:rsid w:val="00524018"/>
    <w:rsid w:val="00540BF0"/>
    <w:rsid w:val="005748B7"/>
    <w:rsid w:val="005B1CB1"/>
    <w:rsid w:val="005B3ABE"/>
    <w:rsid w:val="00620321"/>
    <w:rsid w:val="00637B3C"/>
    <w:rsid w:val="00656023"/>
    <w:rsid w:val="006564FD"/>
    <w:rsid w:val="006B07B2"/>
    <w:rsid w:val="006F7329"/>
    <w:rsid w:val="00780345"/>
    <w:rsid w:val="00834448"/>
    <w:rsid w:val="009274B7"/>
    <w:rsid w:val="00A835E4"/>
    <w:rsid w:val="00BA0D1C"/>
    <w:rsid w:val="00BA499A"/>
    <w:rsid w:val="00BF07E4"/>
    <w:rsid w:val="00C54E5F"/>
    <w:rsid w:val="00C73A44"/>
    <w:rsid w:val="00CA71EA"/>
    <w:rsid w:val="00CA75A2"/>
    <w:rsid w:val="00DE43E4"/>
    <w:rsid w:val="00DE6C89"/>
    <w:rsid w:val="00E64C3D"/>
    <w:rsid w:val="00E77851"/>
    <w:rsid w:val="00EA4EE2"/>
    <w:rsid w:val="00FB76FB"/>
    <w:rsid w:val="0193614A"/>
    <w:rsid w:val="154C16F0"/>
    <w:rsid w:val="1D2F4202"/>
    <w:rsid w:val="25EC43E1"/>
    <w:rsid w:val="5AFC0FE1"/>
    <w:rsid w:val="724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73A44"/>
    <w:pPr>
      <w:ind w:leftChars="2500" w:left="100"/>
    </w:pPr>
  </w:style>
  <w:style w:type="paragraph" w:styleId="a4">
    <w:name w:val="footer"/>
    <w:basedOn w:val="a"/>
    <w:uiPriority w:val="99"/>
    <w:unhideWhenUsed/>
    <w:rsid w:val="00C73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rsid w:val="00C73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rsid w:val="00C73A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73A4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C73A44"/>
  </w:style>
  <w:style w:type="character" w:styleId="a7">
    <w:name w:val="Hyperlink"/>
    <w:basedOn w:val="a0"/>
    <w:uiPriority w:val="99"/>
    <w:unhideWhenUsed/>
    <w:rsid w:val="00E77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http://sdwm.org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周良荣</dc:creator>
  <cp:lastModifiedBy>SDWM</cp:lastModifiedBy>
  <cp:revision>2</cp:revision>
  <dcterms:created xsi:type="dcterms:W3CDTF">2016-07-21T07:11:00Z</dcterms:created>
  <dcterms:modified xsi:type="dcterms:W3CDTF">2016-07-21T07:11:00Z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