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ascii="黑体" w:hAnsi="黑体" w:eastAsia="黑体" w:cs="仿宋"/>
          <w:color w:val="0000FF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中华中医药学会精准扶贫志愿者专家组成立大会</w:t>
      </w:r>
      <w:r>
        <w:rPr>
          <w:rFonts w:hint="eastAsia" w:ascii="黑体" w:hAnsi="黑体" w:eastAsia="黑体" w:cs="仿宋"/>
          <w:kern w:val="0"/>
          <w:sz w:val="32"/>
          <w:szCs w:val="32"/>
        </w:rPr>
        <w:t>参会回执</w:t>
      </w:r>
      <w:bookmarkEnd w:id="0"/>
    </w:p>
    <w:tbl>
      <w:tblPr>
        <w:tblStyle w:val="3"/>
        <w:tblW w:w="9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620"/>
        <w:gridCol w:w="742"/>
        <w:gridCol w:w="878"/>
        <w:gridCol w:w="565"/>
        <w:gridCol w:w="1415"/>
        <w:gridCol w:w="2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单位名称</w:t>
            </w:r>
          </w:p>
        </w:tc>
        <w:tc>
          <w:tcPr>
            <w:tcW w:w="819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通信地址</w:t>
            </w:r>
          </w:p>
        </w:tc>
        <w:tc>
          <w:tcPr>
            <w:tcW w:w="47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邮政编码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联 系 人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手  机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传  真</w:t>
            </w:r>
          </w:p>
        </w:tc>
        <w:tc>
          <w:tcPr>
            <w:tcW w:w="3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firstLine="140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职务或职称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手机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  <w:r>
              <w:rPr>
                <w:rFonts w:hint="eastAsia" w:ascii="仿宋_GB2312" w:hAnsi="新宋体" w:eastAsia="仿宋_GB2312"/>
                <w:spacing w:val="-4"/>
                <w:kern w:val="0"/>
                <w:position w:val="8"/>
                <w:sz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40" w:lineRule="atLeast"/>
              <w:rPr>
                <w:rFonts w:ascii="仿宋_GB2312" w:hAnsi="新宋体" w:eastAsia="仿宋_GB2312"/>
                <w:spacing w:val="-4"/>
                <w:kern w:val="0"/>
                <w:position w:val="8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D7905"/>
    <w:rsid w:val="4DED790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269;&#38469;&#3709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2018-07-20T06:07:00Z</dcterms:created>
  <dc:creator>国际部</dc:creator>
  <cp:lastModifiedBy>国际部</cp:lastModifiedBy>
  <dcterms:modified xsi:type="dcterms:W3CDTF">2018-07-20T06:07:58Z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