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FE4" w:rsidRPr="00602799" w:rsidRDefault="00A50FE4" w:rsidP="00602799">
      <w:pPr>
        <w:jc w:val="center"/>
        <w:rPr>
          <w:rFonts w:ascii="仿宋" w:eastAsia="仿宋" w:hAnsi="仿宋" w:cs="宋体"/>
          <w:kern w:val="0"/>
          <w:sz w:val="30"/>
          <w:szCs w:val="30"/>
        </w:rPr>
      </w:pPr>
      <w:bookmarkStart w:id="0" w:name="_Toc478481988"/>
      <w:r w:rsidRPr="00602799">
        <w:rPr>
          <w:rFonts w:ascii="仿宋" w:eastAsia="仿宋" w:hAnsi="仿宋" w:cs="宋体" w:hint="eastAsia"/>
          <w:kern w:val="0"/>
          <w:sz w:val="30"/>
          <w:szCs w:val="30"/>
        </w:rPr>
        <w:t>征求意见汇总处理</w:t>
      </w:r>
      <w:bookmarkEnd w:id="0"/>
      <w:r w:rsidR="00602799" w:rsidRPr="00602799">
        <w:rPr>
          <w:rFonts w:ascii="仿宋" w:eastAsia="仿宋" w:hAnsi="仿宋" w:cs="宋体" w:hint="eastAsia"/>
          <w:kern w:val="0"/>
          <w:sz w:val="30"/>
          <w:szCs w:val="30"/>
        </w:rPr>
        <w:t>表</w:t>
      </w:r>
    </w:p>
    <w:p w:rsidR="00A50FE4" w:rsidRPr="00602799" w:rsidRDefault="00A50FE4" w:rsidP="00602799">
      <w:pPr>
        <w:rPr>
          <w:rFonts w:ascii="仿宋" w:eastAsia="仿宋" w:hAnsi="仿宋" w:cs="Times New Roman"/>
          <w:sz w:val="24"/>
          <w:szCs w:val="24"/>
        </w:rPr>
      </w:pPr>
      <w:r w:rsidRPr="00602799">
        <w:rPr>
          <w:rFonts w:ascii="仿宋" w:eastAsia="仿宋" w:hAnsi="仿宋" w:cs="Times New Roman" w:hint="eastAsia"/>
          <w:sz w:val="24"/>
          <w:szCs w:val="24"/>
        </w:rPr>
        <w:t>标准名称：</w:t>
      </w:r>
      <w:r w:rsidRPr="00602799">
        <w:rPr>
          <w:rFonts w:ascii="仿宋" w:eastAsia="仿宋" w:hAnsi="仿宋" w:cs="Times New Roman" w:hint="eastAsia"/>
          <w:sz w:val="24"/>
          <w:szCs w:val="24"/>
          <w:u w:val="single"/>
        </w:rPr>
        <w:t xml:space="preserve">   </w:t>
      </w:r>
      <w:r w:rsidRPr="00602799">
        <w:rPr>
          <w:rFonts w:ascii="仿宋" w:eastAsia="仿宋" w:hAnsi="仿宋" w:hint="eastAsia"/>
          <w:sz w:val="24"/>
          <w:szCs w:val="24"/>
          <w:u w:val="single"/>
        </w:rPr>
        <w:t>中医治未病技术操作规范 情</w:t>
      </w:r>
      <w:proofErr w:type="gramStart"/>
      <w:r w:rsidRPr="00602799">
        <w:rPr>
          <w:rFonts w:ascii="仿宋" w:eastAsia="仿宋" w:hAnsi="仿宋" w:hint="eastAsia"/>
          <w:sz w:val="24"/>
          <w:szCs w:val="24"/>
          <w:u w:val="single"/>
        </w:rPr>
        <w:t>志健康</w:t>
      </w:r>
      <w:proofErr w:type="gramEnd"/>
      <w:r w:rsidRPr="00602799">
        <w:rPr>
          <w:rFonts w:ascii="仿宋" w:eastAsia="仿宋" w:hAnsi="仿宋" w:hint="eastAsia"/>
          <w:sz w:val="24"/>
          <w:szCs w:val="24"/>
          <w:u w:val="single"/>
        </w:rPr>
        <w:t>状态评估方法</w:t>
      </w:r>
      <w:r w:rsidRPr="00602799">
        <w:rPr>
          <w:rFonts w:ascii="仿宋" w:eastAsia="仿宋" w:hAnsi="仿宋" w:cs="Times New Roman" w:hint="eastAsia"/>
          <w:sz w:val="24"/>
          <w:szCs w:val="24"/>
          <w:u w:val="single"/>
        </w:rPr>
        <w:t xml:space="preserve">  </w:t>
      </w:r>
      <w:r w:rsidRPr="00602799">
        <w:rPr>
          <w:rFonts w:ascii="仿宋" w:eastAsia="仿宋" w:hAnsi="仿宋" w:hint="eastAsia"/>
          <w:sz w:val="24"/>
          <w:szCs w:val="24"/>
        </w:rPr>
        <w:t xml:space="preserve">   负责</w:t>
      </w:r>
      <w:r w:rsidRPr="00602799">
        <w:rPr>
          <w:rFonts w:ascii="仿宋" w:eastAsia="仿宋" w:hAnsi="仿宋" w:cs="Times New Roman" w:hint="eastAsia"/>
          <w:sz w:val="24"/>
          <w:szCs w:val="24"/>
        </w:rPr>
        <w:t>起草单位：</w:t>
      </w:r>
      <w:r w:rsidRPr="00602799">
        <w:rPr>
          <w:rFonts w:ascii="仿宋" w:eastAsia="仿宋" w:hAnsi="仿宋" w:hint="eastAsia"/>
          <w:sz w:val="24"/>
          <w:szCs w:val="24"/>
          <w:u w:val="single"/>
        </w:rPr>
        <w:t xml:space="preserve">     义乌市中医医院    </w:t>
      </w:r>
      <w:r w:rsidRPr="00602799">
        <w:rPr>
          <w:rFonts w:ascii="仿宋" w:eastAsia="仿宋" w:hAnsi="仿宋" w:cs="Times New Roman" w:hint="eastAsia"/>
          <w:sz w:val="24"/>
          <w:szCs w:val="24"/>
          <w:u w:val="single"/>
        </w:rPr>
        <w:t xml:space="preserve">                        </w:t>
      </w:r>
      <w:r w:rsidRPr="00602799">
        <w:rPr>
          <w:rFonts w:ascii="仿宋" w:eastAsia="仿宋" w:hAnsi="仿宋" w:cs="Times New Roman" w:hint="eastAsia"/>
          <w:sz w:val="24"/>
          <w:szCs w:val="24"/>
        </w:rPr>
        <w:t xml:space="preserve"> </w:t>
      </w:r>
    </w:p>
    <w:p w:rsidR="00A50FE4" w:rsidRPr="00602799" w:rsidRDefault="00A50FE4" w:rsidP="00602799">
      <w:pPr>
        <w:rPr>
          <w:rFonts w:ascii="仿宋" w:eastAsia="仿宋" w:hAnsi="仿宋" w:cs="Times New Roman"/>
          <w:sz w:val="24"/>
          <w:szCs w:val="24"/>
        </w:rPr>
      </w:pPr>
      <w:r w:rsidRPr="00602799">
        <w:rPr>
          <w:rFonts w:ascii="仿宋" w:eastAsia="仿宋" w:hAnsi="仿宋" w:cs="Times New Roman" w:hint="eastAsia"/>
          <w:sz w:val="24"/>
          <w:szCs w:val="24"/>
        </w:rPr>
        <w:t>承办人：</w:t>
      </w:r>
      <w:r w:rsidRPr="00602799">
        <w:rPr>
          <w:rFonts w:ascii="仿宋" w:eastAsia="仿宋" w:hAnsi="仿宋" w:cs="Times New Roman" w:hint="eastAsia"/>
          <w:sz w:val="24"/>
          <w:szCs w:val="24"/>
          <w:u w:val="single"/>
        </w:rPr>
        <w:t xml:space="preserve">   </w:t>
      </w:r>
      <w:r w:rsidRPr="00602799">
        <w:rPr>
          <w:rFonts w:ascii="仿宋" w:eastAsia="仿宋" w:hAnsi="仿宋" w:hint="eastAsia"/>
          <w:sz w:val="24"/>
          <w:szCs w:val="24"/>
          <w:u w:val="single"/>
        </w:rPr>
        <w:t xml:space="preserve">      朱婧 </w:t>
      </w:r>
      <w:r w:rsidRPr="00602799">
        <w:rPr>
          <w:rFonts w:ascii="仿宋" w:eastAsia="仿宋" w:hAnsi="仿宋" w:cs="Times New Roman" w:hint="eastAsia"/>
          <w:sz w:val="24"/>
          <w:szCs w:val="24"/>
          <w:u w:val="single"/>
        </w:rPr>
        <w:t xml:space="preserve">      </w:t>
      </w:r>
      <w:r w:rsidRPr="00602799">
        <w:rPr>
          <w:rFonts w:ascii="仿宋" w:eastAsia="仿宋" w:hAnsi="仿宋" w:cs="Times New Roman" w:hint="eastAsia"/>
          <w:sz w:val="24"/>
          <w:szCs w:val="24"/>
        </w:rPr>
        <w:t>电话：</w:t>
      </w:r>
      <w:r w:rsidRPr="00602799">
        <w:rPr>
          <w:rFonts w:ascii="仿宋" w:eastAsia="仿宋" w:hAnsi="仿宋" w:cs="Times New Roman" w:hint="eastAsia"/>
          <w:sz w:val="24"/>
          <w:szCs w:val="24"/>
          <w:u w:val="single"/>
        </w:rPr>
        <w:t xml:space="preserve">     13906890682</w:t>
      </w:r>
      <w:r w:rsidRPr="00602799">
        <w:rPr>
          <w:rFonts w:ascii="仿宋" w:eastAsia="仿宋" w:hAnsi="仿宋" w:hint="eastAsia"/>
          <w:sz w:val="24"/>
          <w:szCs w:val="24"/>
          <w:u w:val="single"/>
        </w:rPr>
        <w:t xml:space="preserve">  </w:t>
      </w:r>
      <w:r w:rsidRPr="00602799">
        <w:rPr>
          <w:rFonts w:ascii="仿宋" w:eastAsia="仿宋" w:hAnsi="仿宋" w:cs="Times New Roman" w:hint="eastAsia"/>
          <w:sz w:val="24"/>
          <w:szCs w:val="24"/>
          <w:u w:val="single"/>
        </w:rPr>
        <w:t xml:space="preserve">  </w:t>
      </w:r>
      <w:r w:rsidRPr="00602799">
        <w:rPr>
          <w:rFonts w:ascii="仿宋" w:eastAsia="仿宋" w:hAnsi="仿宋" w:hint="eastAsia"/>
          <w:sz w:val="24"/>
          <w:szCs w:val="24"/>
        </w:rPr>
        <w:t xml:space="preserve">   </w:t>
      </w:r>
      <w:r w:rsidRPr="00602799">
        <w:rPr>
          <w:rFonts w:ascii="仿宋" w:eastAsia="仿宋" w:hAnsi="仿宋" w:cs="Times New Roman" w:hint="eastAsia"/>
          <w:sz w:val="24"/>
          <w:szCs w:val="24"/>
        </w:rPr>
        <w:t>填写日期：_</w:t>
      </w:r>
      <w:r w:rsidRPr="00602799">
        <w:rPr>
          <w:rFonts w:ascii="仿宋" w:eastAsia="仿宋" w:hAnsi="仿宋" w:hint="eastAsia"/>
          <w:sz w:val="24"/>
          <w:szCs w:val="24"/>
          <w:u w:val="single"/>
        </w:rPr>
        <w:t>2016</w:t>
      </w:r>
      <w:r w:rsidRPr="00602799">
        <w:rPr>
          <w:rFonts w:ascii="仿宋" w:eastAsia="仿宋" w:hAnsi="仿宋" w:cs="Times New Roman" w:hint="eastAsia"/>
          <w:sz w:val="24"/>
          <w:szCs w:val="24"/>
        </w:rPr>
        <w:t>_年_</w:t>
      </w:r>
      <w:r w:rsidRPr="00602799">
        <w:rPr>
          <w:rFonts w:ascii="仿宋" w:eastAsia="仿宋" w:hAnsi="仿宋" w:cs="Times New Roman" w:hint="eastAsia"/>
          <w:sz w:val="24"/>
          <w:szCs w:val="24"/>
          <w:u w:val="single"/>
        </w:rPr>
        <w:t xml:space="preserve"> </w:t>
      </w:r>
      <w:r w:rsidRPr="00602799">
        <w:rPr>
          <w:rFonts w:ascii="仿宋" w:eastAsia="仿宋" w:hAnsi="仿宋" w:hint="eastAsia"/>
          <w:sz w:val="24"/>
          <w:szCs w:val="24"/>
          <w:u w:val="single"/>
        </w:rPr>
        <w:t>0</w:t>
      </w:r>
      <w:r w:rsidR="00BA488B">
        <w:rPr>
          <w:rFonts w:ascii="仿宋" w:eastAsia="仿宋" w:hAnsi="仿宋" w:hint="eastAsia"/>
          <w:sz w:val="24"/>
          <w:szCs w:val="24"/>
          <w:u w:val="single"/>
        </w:rPr>
        <w:t>5</w:t>
      </w:r>
      <w:r w:rsidRPr="00602799">
        <w:rPr>
          <w:rFonts w:ascii="仿宋" w:eastAsia="仿宋" w:hAnsi="仿宋" w:hint="eastAsia"/>
          <w:sz w:val="24"/>
          <w:szCs w:val="24"/>
          <w:u w:val="single"/>
        </w:rPr>
        <w:t xml:space="preserve"> </w:t>
      </w:r>
      <w:r w:rsidRPr="00602799">
        <w:rPr>
          <w:rFonts w:ascii="仿宋" w:eastAsia="仿宋" w:hAnsi="仿宋" w:cs="Times New Roman" w:hint="eastAsia"/>
          <w:sz w:val="24"/>
          <w:szCs w:val="24"/>
        </w:rPr>
        <w:t>_月</w:t>
      </w:r>
      <w:r w:rsidRPr="00602799">
        <w:rPr>
          <w:rFonts w:ascii="仿宋" w:eastAsia="仿宋" w:hAnsi="仿宋" w:cs="Times New Roman" w:hint="eastAsia"/>
          <w:sz w:val="24"/>
          <w:szCs w:val="24"/>
          <w:u w:val="single"/>
        </w:rPr>
        <w:t xml:space="preserve">_ </w:t>
      </w:r>
      <w:r w:rsidR="00BA488B">
        <w:rPr>
          <w:rFonts w:ascii="仿宋" w:eastAsia="仿宋" w:hAnsi="仿宋" w:hint="eastAsia"/>
          <w:sz w:val="24"/>
          <w:szCs w:val="24"/>
          <w:u w:val="single"/>
        </w:rPr>
        <w:t>20</w:t>
      </w:r>
      <w:r w:rsidRPr="00602799">
        <w:rPr>
          <w:rFonts w:ascii="仿宋" w:eastAsia="仿宋" w:hAnsi="仿宋" w:cs="Times New Roman" w:hint="eastAsia"/>
          <w:sz w:val="24"/>
          <w:szCs w:val="24"/>
          <w:u w:val="single"/>
        </w:rPr>
        <w:t>_</w:t>
      </w:r>
      <w:r w:rsidRPr="00602799">
        <w:rPr>
          <w:rFonts w:ascii="仿宋" w:eastAsia="仿宋" w:hAnsi="仿宋" w:cs="Times New Roman" w:hint="eastAsia"/>
          <w:sz w:val="24"/>
          <w:szCs w:val="24"/>
        </w:rPr>
        <w:t xml:space="preserve">_日 </w:t>
      </w:r>
    </w:p>
    <w:tbl>
      <w:tblPr>
        <w:tblW w:w="14174"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tblPr>
      <w:tblGrid>
        <w:gridCol w:w="534"/>
        <w:gridCol w:w="850"/>
        <w:gridCol w:w="2552"/>
        <w:gridCol w:w="1559"/>
        <w:gridCol w:w="4111"/>
        <w:gridCol w:w="3764"/>
        <w:gridCol w:w="804"/>
      </w:tblGrid>
      <w:tr w:rsidR="00A50FE4" w:rsidRPr="00602799" w:rsidTr="000105E0">
        <w:tc>
          <w:tcPr>
            <w:tcW w:w="14174" w:type="dxa"/>
            <w:gridSpan w:val="7"/>
            <w:tcBorders>
              <w:top w:val="single" w:sz="12" w:space="0" w:color="000000"/>
            </w:tcBorders>
          </w:tcPr>
          <w:p w:rsidR="00A50FE4" w:rsidRPr="00602799" w:rsidRDefault="00A50FE4" w:rsidP="00602799">
            <w:pPr>
              <w:jc w:val="center"/>
              <w:rPr>
                <w:rFonts w:ascii="仿宋" w:eastAsia="仿宋" w:hAnsi="仿宋" w:cs="Times New Roman"/>
                <w:b/>
                <w:szCs w:val="21"/>
              </w:rPr>
            </w:pPr>
            <w:r w:rsidRPr="00602799">
              <w:rPr>
                <w:rFonts w:ascii="仿宋" w:eastAsia="仿宋" w:hAnsi="仿宋" w:cs="Times New Roman" w:hint="eastAsia"/>
                <w:b/>
                <w:szCs w:val="21"/>
              </w:rPr>
              <w:t>意见汇总及处理情况</w:t>
            </w:r>
          </w:p>
        </w:tc>
      </w:tr>
      <w:tr w:rsidR="009038A5" w:rsidRPr="00602799" w:rsidTr="009038A5">
        <w:tc>
          <w:tcPr>
            <w:tcW w:w="534" w:type="dxa"/>
          </w:tcPr>
          <w:p w:rsidR="00A50FE4" w:rsidRPr="00602799" w:rsidRDefault="00A50FE4" w:rsidP="00602799">
            <w:pPr>
              <w:rPr>
                <w:rFonts w:ascii="仿宋" w:eastAsia="仿宋" w:hAnsi="仿宋" w:cs="Times New Roman"/>
                <w:szCs w:val="21"/>
              </w:rPr>
            </w:pPr>
            <w:r w:rsidRPr="00602799">
              <w:rPr>
                <w:rFonts w:ascii="仿宋" w:eastAsia="仿宋" w:hAnsi="仿宋" w:cs="Times New Roman" w:hint="eastAsia"/>
                <w:szCs w:val="21"/>
              </w:rPr>
              <w:t>序号</w:t>
            </w:r>
          </w:p>
        </w:tc>
        <w:tc>
          <w:tcPr>
            <w:tcW w:w="850" w:type="dxa"/>
          </w:tcPr>
          <w:p w:rsidR="00A50FE4" w:rsidRPr="00602799" w:rsidRDefault="00A50FE4" w:rsidP="00602799">
            <w:pPr>
              <w:rPr>
                <w:rFonts w:ascii="仿宋" w:eastAsia="仿宋" w:hAnsi="仿宋" w:cs="Times New Roman"/>
                <w:szCs w:val="21"/>
              </w:rPr>
            </w:pPr>
            <w:proofErr w:type="gramStart"/>
            <w:r w:rsidRPr="00602799">
              <w:rPr>
                <w:rFonts w:ascii="仿宋" w:eastAsia="仿宋" w:hAnsi="仿宋" w:cs="Times New Roman" w:hint="eastAsia"/>
                <w:szCs w:val="21"/>
              </w:rPr>
              <w:t>标准章条编号</w:t>
            </w:r>
            <w:proofErr w:type="gramEnd"/>
          </w:p>
        </w:tc>
        <w:tc>
          <w:tcPr>
            <w:tcW w:w="2552" w:type="dxa"/>
          </w:tcPr>
          <w:p w:rsidR="00A50FE4" w:rsidRPr="00602799" w:rsidRDefault="00A50FE4" w:rsidP="00602799">
            <w:pPr>
              <w:rPr>
                <w:rFonts w:ascii="仿宋" w:eastAsia="仿宋" w:hAnsi="仿宋" w:cs="Times New Roman"/>
                <w:szCs w:val="21"/>
              </w:rPr>
            </w:pPr>
            <w:r w:rsidRPr="00602799">
              <w:rPr>
                <w:rFonts w:ascii="仿宋" w:eastAsia="仿宋" w:hAnsi="仿宋" w:cs="Times New Roman" w:hint="eastAsia"/>
                <w:szCs w:val="21"/>
              </w:rPr>
              <w:t>提出单位/个人</w:t>
            </w:r>
          </w:p>
        </w:tc>
        <w:tc>
          <w:tcPr>
            <w:tcW w:w="1559" w:type="dxa"/>
          </w:tcPr>
          <w:p w:rsidR="00A50FE4" w:rsidRPr="00602799" w:rsidRDefault="00A50FE4" w:rsidP="00602799">
            <w:pPr>
              <w:rPr>
                <w:rFonts w:ascii="仿宋" w:eastAsia="仿宋" w:hAnsi="仿宋" w:cs="Times New Roman"/>
                <w:szCs w:val="21"/>
              </w:rPr>
            </w:pPr>
            <w:r w:rsidRPr="00602799">
              <w:rPr>
                <w:rFonts w:ascii="仿宋" w:eastAsia="仿宋" w:hAnsi="仿宋" w:cs="Times New Roman" w:hint="eastAsia"/>
                <w:szCs w:val="21"/>
              </w:rPr>
              <w:t>标准内容</w:t>
            </w:r>
          </w:p>
        </w:tc>
        <w:tc>
          <w:tcPr>
            <w:tcW w:w="4111" w:type="dxa"/>
          </w:tcPr>
          <w:p w:rsidR="00A50FE4" w:rsidRPr="00602799" w:rsidRDefault="00A50FE4" w:rsidP="00602799">
            <w:pPr>
              <w:rPr>
                <w:rFonts w:ascii="仿宋" w:eastAsia="仿宋" w:hAnsi="仿宋" w:cs="Times New Roman"/>
                <w:szCs w:val="21"/>
              </w:rPr>
            </w:pPr>
            <w:r w:rsidRPr="00602799">
              <w:rPr>
                <w:rFonts w:ascii="仿宋" w:eastAsia="仿宋" w:hAnsi="仿宋" w:cs="Times New Roman" w:hint="eastAsia"/>
                <w:szCs w:val="21"/>
              </w:rPr>
              <w:t>意见内容及理由</w:t>
            </w:r>
          </w:p>
        </w:tc>
        <w:tc>
          <w:tcPr>
            <w:tcW w:w="3764" w:type="dxa"/>
          </w:tcPr>
          <w:p w:rsidR="00A50FE4" w:rsidRPr="00602799" w:rsidRDefault="00A50FE4" w:rsidP="00602799">
            <w:pPr>
              <w:rPr>
                <w:rFonts w:ascii="仿宋" w:eastAsia="仿宋" w:hAnsi="仿宋" w:cs="Times New Roman"/>
                <w:szCs w:val="21"/>
              </w:rPr>
            </w:pPr>
            <w:r w:rsidRPr="00602799">
              <w:rPr>
                <w:rFonts w:ascii="仿宋" w:eastAsia="仿宋" w:hAnsi="仿宋" w:cs="Times New Roman" w:hint="eastAsia"/>
                <w:szCs w:val="21"/>
              </w:rPr>
              <w:t>处理意见</w:t>
            </w:r>
          </w:p>
        </w:tc>
        <w:tc>
          <w:tcPr>
            <w:tcW w:w="804" w:type="dxa"/>
          </w:tcPr>
          <w:p w:rsidR="00A50FE4" w:rsidRPr="00602799" w:rsidRDefault="00A50FE4" w:rsidP="00602799">
            <w:pPr>
              <w:rPr>
                <w:rFonts w:ascii="仿宋" w:eastAsia="仿宋" w:hAnsi="仿宋" w:cs="Times New Roman"/>
                <w:szCs w:val="21"/>
              </w:rPr>
            </w:pPr>
            <w:r w:rsidRPr="00602799">
              <w:rPr>
                <w:rFonts w:ascii="仿宋" w:eastAsia="仿宋" w:hAnsi="仿宋" w:cs="Times New Roman" w:hint="eastAsia"/>
                <w:szCs w:val="21"/>
              </w:rPr>
              <w:t>备注</w:t>
            </w:r>
          </w:p>
        </w:tc>
      </w:tr>
      <w:tr w:rsidR="009038A5" w:rsidRPr="00602799" w:rsidTr="009038A5">
        <w:trPr>
          <w:trHeight w:val="605"/>
        </w:trPr>
        <w:tc>
          <w:tcPr>
            <w:tcW w:w="534" w:type="dxa"/>
            <w:vAlign w:val="center"/>
          </w:tcPr>
          <w:p w:rsidR="00A50FE4" w:rsidRPr="00602799" w:rsidRDefault="00A50FE4" w:rsidP="00602799">
            <w:pPr>
              <w:rPr>
                <w:rFonts w:ascii="仿宋" w:eastAsia="仿宋" w:hAnsi="仿宋" w:cs="Times New Roman"/>
                <w:szCs w:val="21"/>
              </w:rPr>
            </w:pPr>
            <w:r w:rsidRPr="00602799">
              <w:rPr>
                <w:rFonts w:ascii="仿宋" w:eastAsia="仿宋" w:hAnsi="仿宋" w:hint="eastAsia"/>
                <w:szCs w:val="21"/>
              </w:rPr>
              <w:t>1</w:t>
            </w:r>
          </w:p>
        </w:tc>
        <w:tc>
          <w:tcPr>
            <w:tcW w:w="850"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2.2</w:t>
            </w:r>
          </w:p>
        </w:tc>
        <w:tc>
          <w:tcPr>
            <w:tcW w:w="2552" w:type="dxa"/>
            <w:vAlign w:val="center"/>
          </w:tcPr>
          <w:p w:rsidR="00A50FE4" w:rsidRPr="00602799" w:rsidRDefault="00A50FE4" w:rsidP="00602799">
            <w:pPr>
              <w:rPr>
                <w:rFonts w:ascii="仿宋" w:eastAsia="仿宋" w:hAnsi="仿宋" w:cs="Times New Roman"/>
                <w:szCs w:val="21"/>
              </w:rPr>
            </w:pPr>
            <w:r w:rsidRPr="00602799">
              <w:rPr>
                <w:rFonts w:ascii="仿宋" w:eastAsia="仿宋" w:hAnsi="仿宋" w:hint="eastAsia"/>
                <w:szCs w:val="21"/>
              </w:rPr>
              <w:t>浙江省中医院/高静芳</w:t>
            </w:r>
          </w:p>
        </w:tc>
        <w:tc>
          <w:tcPr>
            <w:tcW w:w="1559" w:type="dxa"/>
            <w:vAlign w:val="center"/>
          </w:tcPr>
          <w:p w:rsidR="00A50FE4" w:rsidRPr="00602799" w:rsidRDefault="00A50FE4" w:rsidP="00602799">
            <w:pPr>
              <w:rPr>
                <w:rFonts w:ascii="仿宋" w:eastAsia="仿宋" w:hAnsi="仿宋" w:cs="Times New Roman"/>
                <w:szCs w:val="21"/>
              </w:rPr>
            </w:pPr>
            <w:r w:rsidRPr="00602799">
              <w:rPr>
                <w:rFonts w:ascii="仿宋" w:eastAsia="仿宋" w:hAnsi="仿宋" w:hint="eastAsia"/>
                <w:szCs w:val="21"/>
              </w:rPr>
              <w:t>心理亚健康的诊断参考标准</w:t>
            </w:r>
          </w:p>
        </w:tc>
        <w:tc>
          <w:tcPr>
            <w:tcW w:w="4111" w:type="dxa"/>
            <w:vAlign w:val="center"/>
          </w:tcPr>
          <w:p w:rsidR="00A50FE4" w:rsidRPr="00602799" w:rsidRDefault="00A50FE4" w:rsidP="00602799">
            <w:pPr>
              <w:rPr>
                <w:rFonts w:ascii="仿宋" w:eastAsia="仿宋" w:hAnsi="仿宋" w:cs="Times New Roman"/>
                <w:szCs w:val="21"/>
              </w:rPr>
            </w:pPr>
            <w:r w:rsidRPr="00602799">
              <w:rPr>
                <w:rFonts w:ascii="仿宋" w:eastAsia="仿宋" w:hAnsi="仿宋" w:hint="eastAsia"/>
                <w:szCs w:val="21"/>
              </w:rPr>
              <w:t>心理亚健康的诊断参考标准不够完善，值得商榷</w:t>
            </w:r>
          </w:p>
        </w:tc>
        <w:tc>
          <w:tcPr>
            <w:tcW w:w="3764" w:type="dxa"/>
            <w:vAlign w:val="center"/>
          </w:tcPr>
          <w:p w:rsidR="00A50FE4" w:rsidRPr="00602799" w:rsidRDefault="00A50FE4" w:rsidP="00602799">
            <w:pPr>
              <w:rPr>
                <w:rFonts w:ascii="仿宋" w:eastAsia="仿宋" w:hAnsi="仿宋" w:cs="Times New Roman"/>
                <w:szCs w:val="21"/>
              </w:rPr>
            </w:pPr>
            <w:r w:rsidRPr="00602799">
              <w:rPr>
                <w:rFonts w:ascii="仿宋" w:eastAsia="仿宋" w:hAnsi="仿宋" w:hint="eastAsia"/>
                <w:szCs w:val="21"/>
              </w:rPr>
              <w:t>采纳，已</w:t>
            </w:r>
            <w:proofErr w:type="gramStart"/>
            <w:r w:rsidRPr="00602799">
              <w:rPr>
                <w:rFonts w:ascii="仿宋" w:eastAsia="仿宋" w:hAnsi="仿宋" w:hint="eastAsia"/>
                <w:szCs w:val="21"/>
              </w:rPr>
              <w:t>按意见</w:t>
            </w:r>
            <w:proofErr w:type="gramEnd"/>
            <w:r w:rsidRPr="00602799">
              <w:rPr>
                <w:rFonts w:ascii="仿宋" w:eastAsia="仿宋" w:hAnsi="仿宋" w:hint="eastAsia"/>
                <w:szCs w:val="21"/>
              </w:rPr>
              <w:t>修改</w:t>
            </w:r>
          </w:p>
        </w:tc>
        <w:tc>
          <w:tcPr>
            <w:tcW w:w="804" w:type="dxa"/>
            <w:vAlign w:val="center"/>
          </w:tcPr>
          <w:p w:rsidR="00A50FE4" w:rsidRPr="00602799" w:rsidRDefault="00A50FE4" w:rsidP="00602799">
            <w:pPr>
              <w:rPr>
                <w:rFonts w:ascii="仿宋" w:eastAsia="仿宋" w:hAnsi="仿宋" w:cs="Times New Roman"/>
                <w:szCs w:val="21"/>
              </w:rPr>
            </w:pPr>
          </w:p>
        </w:tc>
      </w:tr>
      <w:tr w:rsidR="009038A5" w:rsidRPr="00602799" w:rsidTr="009038A5">
        <w:trPr>
          <w:trHeight w:val="671"/>
        </w:trPr>
        <w:tc>
          <w:tcPr>
            <w:tcW w:w="534" w:type="dxa"/>
            <w:vAlign w:val="center"/>
          </w:tcPr>
          <w:p w:rsidR="00A50FE4" w:rsidRPr="00602799" w:rsidRDefault="00A50FE4" w:rsidP="00602799">
            <w:pPr>
              <w:rPr>
                <w:rFonts w:ascii="仿宋" w:eastAsia="仿宋" w:hAnsi="仿宋" w:cs="Times New Roman"/>
                <w:szCs w:val="21"/>
              </w:rPr>
            </w:pPr>
            <w:r w:rsidRPr="00602799">
              <w:rPr>
                <w:rFonts w:ascii="仿宋" w:eastAsia="仿宋" w:hAnsi="仿宋" w:hint="eastAsia"/>
                <w:szCs w:val="21"/>
              </w:rPr>
              <w:t>2</w:t>
            </w:r>
          </w:p>
        </w:tc>
        <w:tc>
          <w:tcPr>
            <w:tcW w:w="850"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2.1与2.2</w:t>
            </w:r>
          </w:p>
        </w:tc>
        <w:tc>
          <w:tcPr>
            <w:tcW w:w="2552" w:type="dxa"/>
            <w:vAlign w:val="center"/>
          </w:tcPr>
          <w:p w:rsidR="00A50FE4" w:rsidRPr="00602799" w:rsidRDefault="00A436E3" w:rsidP="00602799">
            <w:pPr>
              <w:rPr>
                <w:rFonts w:ascii="仿宋" w:eastAsia="仿宋" w:hAnsi="仿宋"/>
                <w:szCs w:val="21"/>
              </w:rPr>
            </w:pPr>
            <w:r>
              <w:rPr>
                <w:rFonts w:ascii="仿宋" w:eastAsia="仿宋" w:hAnsi="仿宋" w:hint="eastAsia"/>
                <w:szCs w:val="21"/>
              </w:rPr>
              <w:t>浙江省新华</w:t>
            </w:r>
            <w:r w:rsidR="00A50FE4" w:rsidRPr="00602799">
              <w:rPr>
                <w:rFonts w:ascii="仿宋" w:eastAsia="仿宋" w:hAnsi="仿宋" w:hint="eastAsia"/>
                <w:szCs w:val="21"/>
              </w:rPr>
              <w:t>医院/陶明</w:t>
            </w:r>
          </w:p>
        </w:tc>
        <w:tc>
          <w:tcPr>
            <w:tcW w:w="1559"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心理健康及心理亚健康定义</w:t>
            </w:r>
          </w:p>
        </w:tc>
        <w:tc>
          <w:tcPr>
            <w:tcW w:w="4111"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心理健康定义描述不确切，心理健康没有描述清楚，亚健康更没有描述清楚。</w:t>
            </w:r>
          </w:p>
        </w:tc>
        <w:tc>
          <w:tcPr>
            <w:tcW w:w="3764" w:type="dxa"/>
            <w:vAlign w:val="center"/>
          </w:tcPr>
          <w:p w:rsidR="00A50FE4" w:rsidRPr="00602799" w:rsidRDefault="00A50FE4" w:rsidP="00602799">
            <w:pPr>
              <w:rPr>
                <w:rFonts w:ascii="仿宋" w:eastAsia="仿宋" w:hAnsi="仿宋" w:cs="Times New Roman"/>
                <w:szCs w:val="21"/>
              </w:rPr>
            </w:pPr>
            <w:r w:rsidRPr="00602799">
              <w:rPr>
                <w:rFonts w:ascii="仿宋" w:eastAsia="仿宋" w:hAnsi="仿宋" w:hint="eastAsia"/>
                <w:szCs w:val="21"/>
              </w:rPr>
              <w:t>采纳，已</w:t>
            </w:r>
            <w:proofErr w:type="gramStart"/>
            <w:r w:rsidRPr="00602799">
              <w:rPr>
                <w:rFonts w:ascii="仿宋" w:eastAsia="仿宋" w:hAnsi="仿宋" w:hint="eastAsia"/>
                <w:szCs w:val="21"/>
              </w:rPr>
              <w:t>按意见</w:t>
            </w:r>
            <w:proofErr w:type="gramEnd"/>
            <w:r w:rsidRPr="00602799">
              <w:rPr>
                <w:rFonts w:ascii="仿宋" w:eastAsia="仿宋" w:hAnsi="仿宋" w:hint="eastAsia"/>
                <w:szCs w:val="21"/>
              </w:rPr>
              <w:t>修改</w:t>
            </w:r>
          </w:p>
        </w:tc>
        <w:tc>
          <w:tcPr>
            <w:tcW w:w="804" w:type="dxa"/>
            <w:vAlign w:val="center"/>
          </w:tcPr>
          <w:p w:rsidR="00A50FE4" w:rsidRPr="00602799" w:rsidRDefault="00A50FE4" w:rsidP="00602799">
            <w:pPr>
              <w:rPr>
                <w:rFonts w:ascii="仿宋" w:eastAsia="仿宋" w:hAnsi="仿宋" w:cs="Times New Roman"/>
                <w:szCs w:val="21"/>
              </w:rPr>
            </w:pPr>
          </w:p>
        </w:tc>
      </w:tr>
      <w:tr w:rsidR="009038A5" w:rsidRPr="00602799" w:rsidTr="009038A5">
        <w:trPr>
          <w:trHeight w:val="554"/>
        </w:trPr>
        <w:tc>
          <w:tcPr>
            <w:tcW w:w="534" w:type="dxa"/>
            <w:vAlign w:val="center"/>
          </w:tcPr>
          <w:p w:rsidR="00A50FE4" w:rsidRPr="00602799" w:rsidRDefault="00A50FE4" w:rsidP="00602799">
            <w:pPr>
              <w:rPr>
                <w:rFonts w:ascii="仿宋" w:eastAsia="仿宋" w:hAnsi="仿宋" w:cs="Times New Roman"/>
                <w:szCs w:val="21"/>
              </w:rPr>
            </w:pPr>
            <w:r w:rsidRPr="00602799">
              <w:rPr>
                <w:rFonts w:ascii="仿宋" w:eastAsia="仿宋" w:hAnsi="仿宋" w:hint="eastAsia"/>
                <w:szCs w:val="21"/>
              </w:rPr>
              <w:t>3</w:t>
            </w:r>
          </w:p>
        </w:tc>
        <w:tc>
          <w:tcPr>
            <w:tcW w:w="850"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2.2</w:t>
            </w:r>
          </w:p>
        </w:tc>
        <w:tc>
          <w:tcPr>
            <w:tcW w:w="2552"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浙江省</w:t>
            </w:r>
            <w:r w:rsidR="00A436E3">
              <w:rPr>
                <w:rFonts w:ascii="仿宋" w:eastAsia="仿宋" w:hAnsi="仿宋" w:hint="eastAsia"/>
                <w:szCs w:val="21"/>
              </w:rPr>
              <w:t>新华</w:t>
            </w:r>
            <w:r w:rsidRPr="00602799">
              <w:rPr>
                <w:rFonts w:ascii="仿宋" w:eastAsia="仿宋" w:hAnsi="仿宋" w:hint="eastAsia"/>
                <w:szCs w:val="21"/>
              </w:rPr>
              <w:t>医院/陶明</w:t>
            </w:r>
          </w:p>
        </w:tc>
        <w:tc>
          <w:tcPr>
            <w:tcW w:w="1559"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心理亚健康的诊断参考标准</w:t>
            </w:r>
          </w:p>
        </w:tc>
        <w:tc>
          <w:tcPr>
            <w:tcW w:w="4111" w:type="dxa"/>
            <w:vAlign w:val="center"/>
          </w:tcPr>
          <w:p w:rsidR="00A50FE4" w:rsidRPr="00602799" w:rsidRDefault="00A50FE4" w:rsidP="00602799">
            <w:pPr>
              <w:rPr>
                <w:rFonts w:ascii="仿宋" w:eastAsia="仿宋" w:hAnsi="仿宋" w:cs="Times New Roman"/>
                <w:szCs w:val="21"/>
              </w:rPr>
            </w:pPr>
            <w:r w:rsidRPr="00602799">
              <w:rPr>
                <w:rFonts w:ascii="仿宋" w:eastAsia="仿宋" w:hAnsi="仿宋" w:hint="eastAsia"/>
                <w:szCs w:val="21"/>
              </w:rPr>
              <w:t>参考标准不够完善</w:t>
            </w:r>
          </w:p>
        </w:tc>
        <w:tc>
          <w:tcPr>
            <w:tcW w:w="3764" w:type="dxa"/>
            <w:vAlign w:val="center"/>
          </w:tcPr>
          <w:p w:rsidR="00A50FE4" w:rsidRPr="00602799" w:rsidRDefault="00A50FE4" w:rsidP="00602799">
            <w:pPr>
              <w:rPr>
                <w:rFonts w:ascii="仿宋" w:eastAsia="仿宋" w:hAnsi="仿宋" w:cs="Times New Roman"/>
                <w:szCs w:val="21"/>
              </w:rPr>
            </w:pPr>
            <w:r w:rsidRPr="00602799">
              <w:rPr>
                <w:rFonts w:ascii="仿宋" w:eastAsia="仿宋" w:hAnsi="仿宋" w:hint="eastAsia"/>
                <w:szCs w:val="21"/>
              </w:rPr>
              <w:t>采纳，已</w:t>
            </w:r>
            <w:proofErr w:type="gramStart"/>
            <w:r w:rsidRPr="00602799">
              <w:rPr>
                <w:rFonts w:ascii="仿宋" w:eastAsia="仿宋" w:hAnsi="仿宋" w:hint="eastAsia"/>
                <w:szCs w:val="21"/>
              </w:rPr>
              <w:t>按意见</w:t>
            </w:r>
            <w:proofErr w:type="gramEnd"/>
            <w:r w:rsidRPr="00602799">
              <w:rPr>
                <w:rFonts w:ascii="仿宋" w:eastAsia="仿宋" w:hAnsi="仿宋" w:hint="eastAsia"/>
                <w:szCs w:val="21"/>
              </w:rPr>
              <w:t>修改</w:t>
            </w:r>
          </w:p>
        </w:tc>
        <w:tc>
          <w:tcPr>
            <w:tcW w:w="804" w:type="dxa"/>
            <w:vAlign w:val="center"/>
          </w:tcPr>
          <w:p w:rsidR="00A50FE4" w:rsidRPr="00602799" w:rsidRDefault="00A50FE4" w:rsidP="00602799">
            <w:pPr>
              <w:rPr>
                <w:rFonts w:ascii="仿宋" w:eastAsia="仿宋" w:hAnsi="仿宋" w:cs="Times New Roman"/>
                <w:szCs w:val="21"/>
              </w:rPr>
            </w:pPr>
          </w:p>
        </w:tc>
      </w:tr>
      <w:tr w:rsidR="009038A5" w:rsidRPr="00602799" w:rsidTr="009038A5">
        <w:trPr>
          <w:trHeight w:val="492"/>
        </w:trPr>
        <w:tc>
          <w:tcPr>
            <w:tcW w:w="534"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4</w:t>
            </w:r>
          </w:p>
        </w:tc>
        <w:tc>
          <w:tcPr>
            <w:tcW w:w="850" w:type="dxa"/>
            <w:vAlign w:val="center"/>
          </w:tcPr>
          <w:p w:rsidR="00A50FE4" w:rsidRPr="00602799" w:rsidRDefault="00A50FE4" w:rsidP="00602799">
            <w:pPr>
              <w:rPr>
                <w:rFonts w:ascii="仿宋" w:eastAsia="仿宋" w:hAnsi="仿宋"/>
                <w:szCs w:val="21"/>
              </w:rPr>
            </w:pPr>
            <w:r w:rsidRPr="00602799">
              <w:rPr>
                <w:rFonts w:ascii="仿宋" w:eastAsia="仿宋" w:hAnsi="仿宋" w:cs="宋体" w:hint="eastAsia"/>
                <w:szCs w:val="21"/>
              </w:rPr>
              <w:t>4.2.2.3</w:t>
            </w:r>
          </w:p>
        </w:tc>
        <w:tc>
          <w:tcPr>
            <w:tcW w:w="2552"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北京回龙观</w:t>
            </w:r>
            <w:r w:rsidR="009038A5">
              <w:rPr>
                <w:rFonts w:ascii="仿宋" w:eastAsia="仿宋" w:hAnsi="仿宋" w:hint="eastAsia"/>
                <w:szCs w:val="21"/>
              </w:rPr>
              <w:t>医院</w:t>
            </w:r>
            <w:r w:rsidRPr="00602799">
              <w:rPr>
                <w:rFonts w:ascii="仿宋" w:eastAsia="仿宋" w:hAnsi="仿宋" w:hint="eastAsia"/>
                <w:szCs w:val="21"/>
              </w:rPr>
              <w:t>/</w:t>
            </w:r>
            <w:proofErr w:type="gramStart"/>
            <w:r w:rsidRPr="00602799">
              <w:rPr>
                <w:rFonts w:ascii="仿宋" w:eastAsia="仿宋" w:hAnsi="仿宋" w:hint="eastAsia"/>
                <w:szCs w:val="21"/>
              </w:rPr>
              <w:t>崔</w:t>
            </w:r>
            <w:proofErr w:type="gramEnd"/>
            <w:r w:rsidRPr="00602799">
              <w:rPr>
                <w:rFonts w:ascii="仿宋" w:eastAsia="仿宋" w:hAnsi="仿宋" w:hint="eastAsia"/>
                <w:szCs w:val="21"/>
              </w:rPr>
              <w:t>界峰</w:t>
            </w:r>
          </w:p>
        </w:tc>
        <w:tc>
          <w:tcPr>
            <w:tcW w:w="1559"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心理测验法</w:t>
            </w:r>
          </w:p>
        </w:tc>
        <w:tc>
          <w:tcPr>
            <w:tcW w:w="4111"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能力测验，应改为智力测验或认知功能测验</w:t>
            </w:r>
          </w:p>
        </w:tc>
        <w:tc>
          <w:tcPr>
            <w:tcW w:w="3764"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采纳，已</w:t>
            </w:r>
            <w:proofErr w:type="gramStart"/>
            <w:r w:rsidRPr="00602799">
              <w:rPr>
                <w:rFonts w:ascii="仿宋" w:eastAsia="仿宋" w:hAnsi="仿宋" w:hint="eastAsia"/>
                <w:szCs w:val="21"/>
              </w:rPr>
              <w:t>按意见</w:t>
            </w:r>
            <w:proofErr w:type="gramEnd"/>
            <w:r w:rsidRPr="00602799">
              <w:rPr>
                <w:rFonts w:ascii="仿宋" w:eastAsia="仿宋" w:hAnsi="仿宋" w:hint="eastAsia"/>
                <w:szCs w:val="21"/>
              </w:rPr>
              <w:t>修改</w:t>
            </w:r>
          </w:p>
        </w:tc>
        <w:tc>
          <w:tcPr>
            <w:tcW w:w="804" w:type="dxa"/>
            <w:vAlign w:val="center"/>
          </w:tcPr>
          <w:p w:rsidR="00A50FE4" w:rsidRPr="00602799" w:rsidRDefault="00A50FE4" w:rsidP="00602799">
            <w:pPr>
              <w:rPr>
                <w:rFonts w:ascii="仿宋" w:eastAsia="仿宋" w:hAnsi="仿宋"/>
                <w:szCs w:val="21"/>
              </w:rPr>
            </w:pPr>
          </w:p>
        </w:tc>
      </w:tr>
      <w:tr w:rsidR="009038A5" w:rsidRPr="00602799" w:rsidTr="009038A5">
        <w:trPr>
          <w:trHeight w:val="714"/>
        </w:trPr>
        <w:tc>
          <w:tcPr>
            <w:tcW w:w="534"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5</w:t>
            </w:r>
          </w:p>
        </w:tc>
        <w:tc>
          <w:tcPr>
            <w:tcW w:w="850"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4.1</w:t>
            </w:r>
          </w:p>
        </w:tc>
        <w:tc>
          <w:tcPr>
            <w:tcW w:w="2552"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北京回龙观</w:t>
            </w:r>
            <w:r w:rsidR="009038A5">
              <w:rPr>
                <w:rFonts w:ascii="仿宋" w:eastAsia="仿宋" w:hAnsi="仿宋" w:hint="eastAsia"/>
                <w:szCs w:val="21"/>
              </w:rPr>
              <w:t>医院</w:t>
            </w:r>
            <w:r w:rsidRPr="00602799">
              <w:rPr>
                <w:rFonts w:ascii="仿宋" w:eastAsia="仿宋" w:hAnsi="仿宋" w:hint="eastAsia"/>
                <w:szCs w:val="21"/>
              </w:rPr>
              <w:t>/甘明远</w:t>
            </w:r>
          </w:p>
        </w:tc>
        <w:tc>
          <w:tcPr>
            <w:tcW w:w="1559"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心理测验法</w:t>
            </w:r>
          </w:p>
        </w:tc>
        <w:tc>
          <w:tcPr>
            <w:tcW w:w="4111"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“具体分为一级初查和二级检查两部分。”与其后的一级检查不符</w:t>
            </w:r>
          </w:p>
        </w:tc>
        <w:tc>
          <w:tcPr>
            <w:tcW w:w="3764"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采纳，已</w:t>
            </w:r>
            <w:proofErr w:type="gramStart"/>
            <w:r w:rsidRPr="00602799">
              <w:rPr>
                <w:rFonts w:ascii="仿宋" w:eastAsia="仿宋" w:hAnsi="仿宋" w:hint="eastAsia"/>
                <w:szCs w:val="21"/>
              </w:rPr>
              <w:t>按意见</w:t>
            </w:r>
            <w:proofErr w:type="gramEnd"/>
            <w:r w:rsidRPr="00602799">
              <w:rPr>
                <w:rFonts w:ascii="仿宋" w:eastAsia="仿宋" w:hAnsi="仿宋" w:hint="eastAsia"/>
                <w:szCs w:val="21"/>
              </w:rPr>
              <w:t>修改</w:t>
            </w:r>
          </w:p>
        </w:tc>
        <w:tc>
          <w:tcPr>
            <w:tcW w:w="804" w:type="dxa"/>
            <w:vAlign w:val="center"/>
          </w:tcPr>
          <w:p w:rsidR="00A50FE4" w:rsidRPr="00602799" w:rsidRDefault="00A50FE4" w:rsidP="00602799">
            <w:pPr>
              <w:rPr>
                <w:rFonts w:ascii="仿宋" w:eastAsia="仿宋" w:hAnsi="仿宋"/>
                <w:szCs w:val="21"/>
              </w:rPr>
            </w:pPr>
          </w:p>
        </w:tc>
      </w:tr>
      <w:tr w:rsidR="009038A5" w:rsidRPr="00602799" w:rsidTr="009038A5">
        <w:trPr>
          <w:trHeight w:val="554"/>
        </w:trPr>
        <w:tc>
          <w:tcPr>
            <w:tcW w:w="534"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6</w:t>
            </w:r>
          </w:p>
        </w:tc>
        <w:tc>
          <w:tcPr>
            <w:tcW w:w="850" w:type="dxa"/>
            <w:vAlign w:val="center"/>
          </w:tcPr>
          <w:p w:rsidR="00A50FE4" w:rsidRPr="00602799" w:rsidRDefault="00A50FE4" w:rsidP="00602799">
            <w:pPr>
              <w:rPr>
                <w:rFonts w:ascii="仿宋" w:eastAsia="仿宋" w:hAnsi="仿宋"/>
                <w:szCs w:val="21"/>
              </w:rPr>
            </w:pPr>
            <w:r w:rsidRPr="00602799">
              <w:rPr>
                <w:rFonts w:ascii="仿宋" w:eastAsia="仿宋" w:hAnsi="仿宋" w:cs="宋体" w:hint="eastAsia"/>
                <w:szCs w:val="21"/>
              </w:rPr>
              <w:t>4.2.2.3</w:t>
            </w:r>
          </w:p>
        </w:tc>
        <w:tc>
          <w:tcPr>
            <w:tcW w:w="2552"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北京回龙观</w:t>
            </w:r>
            <w:r w:rsidR="009038A5">
              <w:rPr>
                <w:rFonts w:ascii="仿宋" w:eastAsia="仿宋" w:hAnsi="仿宋" w:hint="eastAsia"/>
                <w:szCs w:val="21"/>
              </w:rPr>
              <w:t>医院</w:t>
            </w:r>
            <w:r w:rsidRPr="00602799">
              <w:rPr>
                <w:rFonts w:ascii="仿宋" w:eastAsia="仿宋" w:hAnsi="仿宋" w:hint="eastAsia"/>
                <w:szCs w:val="21"/>
              </w:rPr>
              <w:t>/甘明远</w:t>
            </w:r>
          </w:p>
        </w:tc>
        <w:tc>
          <w:tcPr>
            <w:tcW w:w="1559"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心理测验法</w:t>
            </w:r>
          </w:p>
        </w:tc>
        <w:tc>
          <w:tcPr>
            <w:tcW w:w="4111"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“能力测验”建议改为“认知测验”</w:t>
            </w:r>
          </w:p>
        </w:tc>
        <w:tc>
          <w:tcPr>
            <w:tcW w:w="3764" w:type="dxa"/>
            <w:vAlign w:val="center"/>
          </w:tcPr>
          <w:p w:rsidR="00A50FE4" w:rsidRPr="00602799" w:rsidRDefault="00A50FE4" w:rsidP="00602799">
            <w:pPr>
              <w:rPr>
                <w:rFonts w:ascii="仿宋" w:eastAsia="仿宋" w:hAnsi="仿宋"/>
                <w:szCs w:val="21"/>
              </w:rPr>
            </w:pPr>
            <w:r w:rsidRPr="00602799">
              <w:rPr>
                <w:rFonts w:ascii="仿宋" w:eastAsia="仿宋" w:hAnsi="仿宋" w:hint="eastAsia"/>
                <w:szCs w:val="21"/>
              </w:rPr>
              <w:t>不采纳，根据多数专家意见，此条改为智力测验</w:t>
            </w:r>
          </w:p>
        </w:tc>
        <w:tc>
          <w:tcPr>
            <w:tcW w:w="804" w:type="dxa"/>
            <w:vAlign w:val="center"/>
          </w:tcPr>
          <w:p w:rsidR="00A50FE4" w:rsidRPr="00602799" w:rsidRDefault="00A50FE4" w:rsidP="00602799">
            <w:pPr>
              <w:rPr>
                <w:rFonts w:ascii="仿宋" w:eastAsia="仿宋" w:hAnsi="仿宋"/>
                <w:szCs w:val="21"/>
              </w:rPr>
            </w:pPr>
          </w:p>
        </w:tc>
      </w:tr>
      <w:tr w:rsidR="00A138C1" w:rsidRPr="00602799" w:rsidTr="009038A5">
        <w:trPr>
          <w:trHeight w:val="554"/>
        </w:trPr>
        <w:tc>
          <w:tcPr>
            <w:tcW w:w="534" w:type="dxa"/>
            <w:vAlign w:val="center"/>
          </w:tcPr>
          <w:p w:rsidR="009038A5" w:rsidRPr="00602799" w:rsidRDefault="009038A5" w:rsidP="00602799">
            <w:pPr>
              <w:rPr>
                <w:rFonts w:ascii="仿宋" w:eastAsia="仿宋" w:hAnsi="仿宋"/>
                <w:szCs w:val="21"/>
              </w:rPr>
            </w:pPr>
            <w:r>
              <w:rPr>
                <w:rFonts w:ascii="仿宋" w:eastAsia="仿宋" w:hAnsi="仿宋" w:hint="eastAsia"/>
                <w:szCs w:val="21"/>
              </w:rPr>
              <w:t>7</w:t>
            </w:r>
          </w:p>
        </w:tc>
        <w:tc>
          <w:tcPr>
            <w:tcW w:w="850" w:type="dxa"/>
            <w:vAlign w:val="center"/>
          </w:tcPr>
          <w:p w:rsidR="009038A5" w:rsidRPr="00602799" w:rsidRDefault="009038A5" w:rsidP="00602799">
            <w:pPr>
              <w:rPr>
                <w:rFonts w:ascii="仿宋" w:eastAsia="仿宋" w:hAnsi="仿宋" w:cs="宋体"/>
                <w:szCs w:val="21"/>
              </w:rPr>
            </w:pPr>
          </w:p>
        </w:tc>
        <w:tc>
          <w:tcPr>
            <w:tcW w:w="2552" w:type="dxa"/>
            <w:vAlign w:val="center"/>
          </w:tcPr>
          <w:p w:rsidR="009038A5" w:rsidRPr="008D6B87" w:rsidRDefault="009038A5" w:rsidP="00602799">
            <w:pPr>
              <w:rPr>
                <w:rFonts w:ascii="仿宋" w:eastAsia="仿宋" w:hAnsi="仿宋"/>
                <w:szCs w:val="21"/>
              </w:rPr>
            </w:pPr>
            <w:r w:rsidRPr="008D6B87">
              <w:rPr>
                <w:rFonts w:ascii="仿宋" w:eastAsia="仿宋" w:hAnsi="仿宋" w:hint="eastAsia"/>
                <w:szCs w:val="21"/>
              </w:rPr>
              <w:t>广东省中医院/周道友</w:t>
            </w:r>
          </w:p>
        </w:tc>
        <w:tc>
          <w:tcPr>
            <w:tcW w:w="1559" w:type="dxa"/>
            <w:vAlign w:val="center"/>
          </w:tcPr>
          <w:p w:rsidR="009038A5" w:rsidRPr="00602799" w:rsidRDefault="009038A5" w:rsidP="00602799">
            <w:pPr>
              <w:rPr>
                <w:rFonts w:ascii="仿宋" w:eastAsia="仿宋" w:hAnsi="仿宋"/>
                <w:szCs w:val="21"/>
              </w:rPr>
            </w:pPr>
          </w:p>
        </w:tc>
        <w:tc>
          <w:tcPr>
            <w:tcW w:w="4111" w:type="dxa"/>
            <w:vAlign w:val="center"/>
          </w:tcPr>
          <w:p w:rsidR="009038A5" w:rsidRPr="009038A5" w:rsidRDefault="009038A5" w:rsidP="00602799">
            <w:pPr>
              <w:rPr>
                <w:rFonts w:ascii="仿宋" w:eastAsia="仿宋" w:hAnsi="仿宋"/>
                <w:szCs w:val="21"/>
              </w:rPr>
            </w:pPr>
            <w:r w:rsidRPr="00375947">
              <w:rPr>
                <w:rFonts w:ascii="仿宋" w:eastAsia="仿宋" w:hAnsi="仿宋" w:hint="eastAsia"/>
                <w:szCs w:val="21"/>
              </w:rPr>
              <w:t>在文中标出检查的重要性程度或是推荐强度的等级（是必需、常用、少用、偶用）同时给出详细的分层评估方法结构图。列出适应范围。征询伦理方面专家。</w:t>
            </w:r>
          </w:p>
        </w:tc>
        <w:tc>
          <w:tcPr>
            <w:tcW w:w="3764" w:type="dxa"/>
            <w:vAlign w:val="center"/>
          </w:tcPr>
          <w:p w:rsidR="009038A5" w:rsidRPr="00602799" w:rsidRDefault="009038A5" w:rsidP="00EF2188">
            <w:pPr>
              <w:rPr>
                <w:rFonts w:ascii="仿宋" w:eastAsia="仿宋" w:hAnsi="仿宋"/>
                <w:szCs w:val="21"/>
              </w:rPr>
            </w:pPr>
            <w:r>
              <w:rPr>
                <w:rFonts w:ascii="仿宋" w:eastAsia="仿宋" w:hAnsi="仿宋" w:hint="eastAsia"/>
                <w:szCs w:val="21"/>
              </w:rPr>
              <w:t>未采纳。</w:t>
            </w:r>
            <w:r w:rsidR="00EF2188">
              <w:rPr>
                <w:rFonts w:ascii="仿宋" w:eastAsia="仿宋" w:hAnsi="仿宋" w:hint="eastAsia"/>
                <w:szCs w:val="21"/>
              </w:rPr>
              <w:t>目前可供参考的文献少，</w:t>
            </w:r>
            <w:r w:rsidRPr="00375947">
              <w:rPr>
                <w:rFonts w:ascii="仿宋" w:eastAsia="仿宋" w:hAnsi="仿宋" w:hint="eastAsia"/>
                <w:szCs w:val="21"/>
              </w:rPr>
              <w:t>因此，项目组尽可能全面地罗列与情</w:t>
            </w:r>
            <w:proofErr w:type="gramStart"/>
            <w:r w:rsidRPr="00375947">
              <w:rPr>
                <w:rFonts w:ascii="仿宋" w:eastAsia="仿宋" w:hAnsi="仿宋" w:hint="eastAsia"/>
                <w:szCs w:val="21"/>
              </w:rPr>
              <w:t>志健康</w:t>
            </w:r>
            <w:proofErr w:type="gramEnd"/>
            <w:r w:rsidRPr="00375947">
              <w:rPr>
                <w:rFonts w:ascii="仿宋" w:eastAsia="仿宋" w:hAnsi="仿宋" w:hint="eastAsia"/>
                <w:szCs w:val="21"/>
              </w:rPr>
              <w:t>状态相关的评估方法，供</w:t>
            </w:r>
            <w:r w:rsidR="00EF2188">
              <w:rPr>
                <w:rFonts w:ascii="仿宋" w:eastAsia="仿宋" w:hAnsi="仿宋" w:hint="eastAsia"/>
                <w:szCs w:val="21"/>
              </w:rPr>
              <w:t>使用者根据</w:t>
            </w:r>
            <w:r w:rsidRPr="00375947">
              <w:rPr>
                <w:rFonts w:ascii="仿宋" w:eastAsia="仿宋" w:hAnsi="仿宋" w:hint="eastAsia"/>
                <w:szCs w:val="21"/>
              </w:rPr>
              <w:t>不同情况</w:t>
            </w:r>
            <w:r w:rsidR="00EF2188">
              <w:rPr>
                <w:rFonts w:ascii="仿宋" w:eastAsia="仿宋" w:hAnsi="仿宋" w:hint="eastAsia"/>
                <w:szCs w:val="21"/>
              </w:rPr>
              <w:t>选择</w:t>
            </w:r>
            <w:r w:rsidRPr="00375947">
              <w:rPr>
                <w:rFonts w:ascii="仿宋" w:eastAsia="仿宋" w:hAnsi="仿宋" w:hint="eastAsia"/>
                <w:szCs w:val="21"/>
              </w:rPr>
              <w:t>。</w:t>
            </w:r>
            <w:r w:rsidR="00EF2188">
              <w:rPr>
                <w:rFonts w:ascii="仿宋" w:eastAsia="仿宋" w:hAnsi="仿宋" w:hint="eastAsia"/>
                <w:szCs w:val="21"/>
              </w:rPr>
              <w:t>待下一轮</w:t>
            </w:r>
            <w:r w:rsidR="00EF2188" w:rsidRPr="00375947">
              <w:rPr>
                <w:rFonts w:ascii="仿宋" w:eastAsia="仿宋" w:hAnsi="仿宋" w:hint="eastAsia"/>
                <w:szCs w:val="21"/>
              </w:rPr>
              <w:t>标准修订</w:t>
            </w:r>
            <w:r w:rsidR="00EF2188">
              <w:rPr>
                <w:rFonts w:ascii="仿宋" w:eastAsia="仿宋" w:hAnsi="仿宋" w:hint="eastAsia"/>
                <w:szCs w:val="21"/>
              </w:rPr>
              <w:t>时再根据</w:t>
            </w:r>
            <w:r w:rsidR="00EF2188" w:rsidRPr="00375947">
              <w:rPr>
                <w:rFonts w:ascii="仿宋" w:eastAsia="仿宋" w:hAnsi="仿宋" w:hint="eastAsia"/>
                <w:szCs w:val="21"/>
              </w:rPr>
              <w:t>使用过程中发现的问题、</w:t>
            </w:r>
            <w:r w:rsidR="00EF2188">
              <w:rPr>
                <w:rFonts w:ascii="仿宋" w:eastAsia="仿宋" w:hAnsi="仿宋" w:hint="eastAsia"/>
                <w:szCs w:val="21"/>
              </w:rPr>
              <w:t>总结的</w:t>
            </w:r>
            <w:r w:rsidR="00EF2188" w:rsidRPr="00375947">
              <w:rPr>
                <w:rFonts w:ascii="仿宋" w:eastAsia="仿宋" w:hAnsi="仿宋" w:hint="eastAsia"/>
                <w:szCs w:val="21"/>
              </w:rPr>
              <w:t>经验</w:t>
            </w:r>
            <w:r w:rsidR="00EF2188">
              <w:rPr>
                <w:rFonts w:ascii="仿宋" w:eastAsia="仿宋" w:hAnsi="仿宋" w:hint="eastAsia"/>
                <w:szCs w:val="21"/>
              </w:rPr>
              <w:t>进一步</w:t>
            </w:r>
            <w:r w:rsidR="00EF2188" w:rsidRPr="00375947">
              <w:rPr>
                <w:rFonts w:ascii="仿宋" w:eastAsia="仿宋" w:hAnsi="仿宋" w:hint="eastAsia"/>
                <w:szCs w:val="21"/>
              </w:rPr>
              <w:t>细化</w:t>
            </w:r>
            <w:r w:rsidR="00EF2188">
              <w:rPr>
                <w:rFonts w:ascii="仿宋" w:eastAsia="仿宋" w:hAnsi="仿宋" w:hint="eastAsia"/>
                <w:szCs w:val="21"/>
              </w:rPr>
              <w:t>和完善</w:t>
            </w:r>
            <w:r w:rsidR="00EF2188" w:rsidRPr="00375947">
              <w:rPr>
                <w:rFonts w:ascii="仿宋" w:eastAsia="仿宋" w:hAnsi="仿宋" w:hint="eastAsia"/>
                <w:szCs w:val="21"/>
              </w:rPr>
              <w:t>。</w:t>
            </w:r>
          </w:p>
        </w:tc>
        <w:tc>
          <w:tcPr>
            <w:tcW w:w="804" w:type="dxa"/>
            <w:vAlign w:val="center"/>
          </w:tcPr>
          <w:p w:rsidR="009038A5" w:rsidRPr="00602799" w:rsidRDefault="009038A5" w:rsidP="00602799">
            <w:pPr>
              <w:rPr>
                <w:rFonts w:ascii="仿宋" w:eastAsia="仿宋" w:hAnsi="仿宋"/>
                <w:szCs w:val="21"/>
              </w:rPr>
            </w:pPr>
          </w:p>
        </w:tc>
      </w:tr>
      <w:tr w:rsidR="00EF2188" w:rsidRPr="00602799" w:rsidTr="00526D67">
        <w:trPr>
          <w:trHeight w:val="554"/>
        </w:trPr>
        <w:tc>
          <w:tcPr>
            <w:tcW w:w="534" w:type="dxa"/>
          </w:tcPr>
          <w:p w:rsidR="00EF2188" w:rsidRPr="00602799" w:rsidRDefault="00EF2188" w:rsidP="00AC0281">
            <w:pPr>
              <w:rPr>
                <w:rFonts w:ascii="仿宋" w:eastAsia="仿宋" w:hAnsi="仿宋" w:cs="Times New Roman"/>
                <w:szCs w:val="21"/>
              </w:rPr>
            </w:pPr>
            <w:r w:rsidRPr="00602799">
              <w:rPr>
                <w:rFonts w:ascii="仿宋" w:eastAsia="仿宋" w:hAnsi="仿宋" w:cs="Times New Roman" w:hint="eastAsia"/>
                <w:szCs w:val="21"/>
              </w:rPr>
              <w:lastRenderedPageBreak/>
              <w:t>序号</w:t>
            </w:r>
          </w:p>
        </w:tc>
        <w:tc>
          <w:tcPr>
            <w:tcW w:w="850" w:type="dxa"/>
          </w:tcPr>
          <w:p w:rsidR="00EF2188" w:rsidRPr="00602799" w:rsidRDefault="00EF2188" w:rsidP="00AC0281">
            <w:pPr>
              <w:rPr>
                <w:rFonts w:ascii="仿宋" w:eastAsia="仿宋" w:hAnsi="仿宋" w:cs="Times New Roman"/>
                <w:szCs w:val="21"/>
              </w:rPr>
            </w:pPr>
            <w:proofErr w:type="gramStart"/>
            <w:r w:rsidRPr="00602799">
              <w:rPr>
                <w:rFonts w:ascii="仿宋" w:eastAsia="仿宋" w:hAnsi="仿宋" w:cs="Times New Roman" w:hint="eastAsia"/>
                <w:szCs w:val="21"/>
              </w:rPr>
              <w:t>标准章条编号</w:t>
            </w:r>
            <w:proofErr w:type="gramEnd"/>
          </w:p>
        </w:tc>
        <w:tc>
          <w:tcPr>
            <w:tcW w:w="2552" w:type="dxa"/>
          </w:tcPr>
          <w:p w:rsidR="00EF2188" w:rsidRPr="00602799" w:rsidRDefault="00EF2188" w:rsidP="00AC0281">
            <w:pPr>
              <w:rPr>
                <w:rFonts w:ascii="仿宋" w:eastAsia="仿宋" w:hAnsi="仿宋" w:cs="Times New Roman"/>
                <w:szCs w:val="21"/>
              </w:rPr>
            </w:pPr>
            <w:r w:rsidRPr="00602799">
              <w:rPr>
                <w:rFonts w:ascii="仿宋" w:eastAsia="仿宋" w:hAnsi="仿宋" w:cs="Times New Roman" w:hint="eastAsia"/>
                <w:szCs w:val="21"/>
              </w:rPr>
              <w:t>提出单位/个人</w:t>
            </w:r>
          </w:p>
        </w:tc>
        <w:tc>
          <w:tcPr>
            <w:tcW w:w="1559" w:type="dxa"/>
          </w:tcPr>
          <w:p w:rsidR="00EF2188" w:rsidRPr="00602799" w:rsidRDefault="00EF2188" w:rsidP="00AC0281">
            <w:pPr>
              <w:rPr>
                <w:rFonts w:ascii="仿宋" w:eastAsia="仿宋" w:hAnsi="仿宋" w:cs="Times New Roman"/>
                <w:szCs w:val="21"/>
              </w:rPr>
            </w:pPr>
            <w:r w:rsidRPr="00602799">
              <w:rPr>
                <w:rFonts w:ascii="仿宋" w:eastAsia="仿宋" w:hAnsi="仿宋" w:cs="Times New Roman" w:hint="eastAsia"/>
                <w:szCs w:val="21"/>
              </w:rPr>
              <w:t>标准内容</w:t>
            </w:r>
          </w:p>
        </w:tc>
        <w:tc>
          <w:tcPr>
            <w:tcW w:w="4111" w:type="dxa"/>
          </w:tcPr>
          <w:p w:rsidR="00EF2188" w:rsidRPr="00602799" w:rsidRDefault="00EF2188" w:rsidP="00AC0281">
            <w:pPr>
              <w:rPr>
                <w:rFonts w:ascii="仿宋" w:eastAsia="仿宋" w:hAnsi="仿宋" w:cs="Times New Roman"/>
                <w:szCs w:val="21"/>
              </w:rPr>
            </w:pPr>
            <w:r w:rsidRPr="00602799">
              <w:rPr>
                <w:rFonts w:ascii="仿宋" w:eastAsia="仿宋" w:hAnsi="仿宋" w:cs="Times New Roman" w:hint="eastAsia"/>
                <w:szCs w:val="21"/>
              </w:rPr>
              <w:t>意见内容及理由</w:t>
            </w:r>
          </w:p>
        </w:tc>
        <w:tc>
          <w:tcPr>
            <w:tcW w:w="3764" w:type="dxa"/>
          </w:tcPr>
          <w:p w:rsidR="00EF2188" w:rsidRPr="00602799" w:rsidRDefault="00EF2188" w:rsidP="00AC0281">
            <w:pPr>
              <w:rPr>
                <w:rFonts w:ascii="仿宋" w:eastAsia="仿宋" w:hAnsi="仿宋" w:cs="Times New Roman"/>
                <w:szCs w:val="21"/>
              </w:rPr>
            </w:pPr>
            <w:r w:rsidRPr="00602799">
              <w:rPr>
                <w:rFonts w:ascii="仿宋" w:eastAsia="仿宋" w:hAnsi="仿宋" w:cs="Times New Roman" w:hint="eastAsia"/>
                <w:szCs w:val="21"/>
              </w:rPr>
              <w:t>处理意见</w:t>
            </w:r>
          </w:p>
        </w:tc>
        <w:tc>
          <w:tcPr>
            <w:tcW w:w="804" w:type="dxa"/>
          </w:tcPr>
          <w:p w:rsidR="00EF2188" w:rsidRPr="00602799" w:rsidRDefault="00EF2188" w:rsidP="00AC0281">
            <w:pPr>
              <w:rPr>
                <w:rFonts w:ascii="仿宋" w:eastAsia="仿宋" w:hAnsi="仿宋" w:cs="Times New Roman"/>
                <w:szCs w:val="21"/>
              </w:rPr>
            </w:pPr>
            <w:r w:rsidRPr="00602799">
              <w:rPr>
                <w:rFonts w:ascii="仿宋" w:eastAsia="仿宋" w:hAnsi="仿宋" w:cs="Times New Roman" w:hint="eastAsia"/>
                <w:szCs w:val="21"/>
              </w:rPr>
              <w:t>备注</w:t>
            </w:r>
          </w:p>
        </w:tc>
      </w:tr>
      <w:tr w:rsidR="009038A5" w:rsidRPr="00602799" w:rsidTr="009038A5">
        <w:trPr>
          <w:trHeight w:val="554"/>
        </w:trPr>
        <w:tc>
          <w:tcPr>
            <w:tcW w:w="534" w:type="dxa"/>
            <w:vAlign w:val="center"/>
          </w:tcPr>
          <w:p w:rsidR="009038A5" w:rsidRDefault="009038A5" w:rsidP="00602799">
            <w:pPr>
              <w:rPr>
                <w:rFonts w:ascii="仿宋" w:eastAsia="仿宋" w:hAnsi="仿宋"/>
                <w:szCs w:val="21"/>
              </w:rPr>
            </w:pPr>
            <w:r>
              <w:rPr>
                <w:rFonts w:ascii="仿宋" w:eastAsia="仿宋" w:hAnsi="仿宋" w:hint="eastAsia"/>
                <w:szCs w:val="21"/>
              </w:rPr>
              <w:t>8</w:t>
            </w:r>
          </w:p>
        </w:tc>
        <w:tc>
          <w:tcPr>
            <w:tcW w:w="850" w:type="dxa"/>
            <w:vAlign w:val="center"/>
          </w:tcPr>
          <w:p w:rsidR="009038A5" w:rsidRPr="00602799" w:rsidRDefault="009038A5" w:rsidP="00602799">
            <w:pPr>
              <w:rPr>
                <w:rFonts w:ascii="仿宋" w:eastAsia="仿宋" w:hAnsi="仿宋" w:cs="宋体"/>
                <w:szCs w:val="21"/>
              </w:rPr>
            </w:pPr>
          </w:p>
        </w:tc>
        <w:tc>
          <w:tcPr>
            <w:tcW w:w="2552" w:type="dxa"/>
            <w:vAlign w:val="center"/>
          </w:tcPr>
          <w:p w:rsidR="009038A5" w:rsidRPr="008D6B87" w:rsidRDefault="009038A5" w:rsidP="00602799">
            <w:pPr>
              <w:rPr>
                <w:rFonts w:ascii="仿宋" w:eastAsia="仿宋" w:hAnsi="仿宋"/>
                <w:szCs w:val="21"/>
              </w:rPr>
            </w:pPr>
            <w:r w:rsidRPr="008D6B87">
              <w:rPr>
                <w:rFonts w:ascii="仿宋" w:eastAsia="仿宋" w:hAnsi="仿宋" w:hint="eastAsia"/>
                <w:szCs w:val="21"/>
              </w:rPr>
              <w:t>辽宁中医药大学针灸推拿学院/王威</w:t>
            </w:r>
          </w:p>
        </w:tc>
        <w:tc>
          <w:tcPr>
            <w:tcW w:w="1559" w:type="dxa"/>
            <w:vAlign w:val="center"/>
          </w:tcPr>
          <w:p w:rsidR="009038A5" w:rsidRPr="00602799" w:rsidRDefault="009038A5" w:rsidP="00602799">
            <w:pPr>
              <w:rPr>
                <w:rFonts w:ascii="仿宋" w:eastAsia="仿宋" w:hAnsi="仿宋"/>
                <w:szCs w:val="21"/>
              </w:rPr>
            </w:pPr>
          </w:p>
        </w:tc>
        <w:tc>
          <w:tcPr>
            <w:tcW w:w="4111" w:type="dxa"/>
            <w:vAlign w:val="center"/>
          </w:tcPr>
          <w:p w:rsidR="00EF2188" w:rsidRDefault="00A138C1" w:rsidP="00602799">
            <w:pPr>
              <w:rPr>
                <w:rFonts w:ascii="仿宋" w:eastAsia="仿宋" w:hAnsi="仿宋"/>
                <w:szCs w:val="21"/>
              </w:rPr>
            </w:pPr>
            <w:r w:rsidRPr="00375947">
              <w:rPr>
                <w:rFonts w:ascii="仿宋" w:eastAsia="仿宋" w:hAnsi="仿宋" w:hint="eastAsia"/>
                <w:szCs w:val="21"/>
              </w:rPr>
              <w:t>本项目中未报告任何使用何种中医干预措施治疗情志障碍患者的随机对照临床试验，无法对安全性、有效性做出中肯的评价。文中提及的现代医学对于心理健康状态的评估方法技术已经较为成熟，在临床也普遍得以应用。</w:t>
            </w:r>
          </w:p>
          <w:p w:rsidR="009038A5" w:rsidRPr="00A138C1" w:rsidRDefault="00A138C1" w:rsidP="00602799">
            <w:pPr>
              <w:rPr>
                <w:rFonts w:ascii="仿宋" w:eastAsia="仿宋" w:hAnsi="仿宋"/>
                <w:szCs w:val="21"/>
              </w:rPr>
            </w:pPr>
            <w:r w:rsidRPr="00375947">
              <w:rPr>
                <w:rFonts w:ascii="仿宋" w:eastAsia="仿宋" w:hAnsi="仿宋" w:hint="eastAsia"/>
                <w:szCs w:val="21"/>
              </w:rPr>
              <w:t>本项目中提及的中医相关问卷量表的使用，是一个特色体现，但是缺乏与现代医学临床评定量表的临床效度对比，而且中医术语本身晦涩难懂，临床上如何做好让测试者理解量表内容也是一个难度，因此建议小范围推广应用。</w:t>
            </w:r>
          </w:p>
        </w:tc>
        <w:tc>
          <w:tcPr>
            <w:tcW w:w="3764" w:type="dxa"/>
            <w:vAlign w:val="center"/>
          </w:tcPr>
          <w:p w:rsidR="00EF2188" w:rsidRDefault="00EF2188" w:rsidP="00EF2188">
            <w:pPr>
              <w:rPr>
                <w:rFonts w:ascii="仿宋" w:eastAsia="仿宋" w:hAnsi="仿宋"/>
                <w:szCs w:val="21"/>
              </w:rPr>
            </w:pPr>
            <w:r>
              <w:rPr>
                <w:rFonts w:ascii="仿宋" w:eastAsia="仿宋" w:hAnsi="仿宋" w:hint="eastAsia"/>
                <w:szCs w:val="21"/>
              </w:rPr>
              <w:t>部分采纳。</w:t>
            </w:r>
          </w:p>
          <w:p w:rsidR="00EF2188" w:rsidRDefault="00A138C1" w:rsidP="00EF2188">
            <w:pPr>
              <w:rPr>
                <w:rFonts w:ascii="仿宋" w:eastAsia="仿宋" w:hAnsi="仿宋"/>
                <w:szCs w:val="21"/>
              </w:rPr>
            </w:pPr>
            <w:r w:rsidRPr="00375947">
              <w:rPr>
                <w:rFonts w:ascii="仿宋" w:eastAsia="仿宋" w:hAnsi="仿宋" w:hint="eastAsia"/>
                <w:szCs w:val="21"/>
              </w:rPr>
              <w:t>前期文献研究阶段未检索到与本项目相关的临床试验，本项目主要通过专家共识形成推荐意见，目前循证医学证据尚不充分，有待于今后进一步研究完善。</w:t>
            </w:r>
          </w:p>
          <w:p w:rsidR="009038A5" w:rsidRDefault="00A138C1" w:rsidP="009038A5">
            <w:pPr>
              <w:rPr>
                <w:rFonts w:ascii="仿宋" w:eastAsia="仿宋" w:hAnsi="仿宋"/>
                <w:szCs w:val="21"/>
              </w:rPr>
            </w:pPr>
            <w:r w:rsidRPr="00375947">
              <w:rPr>
                <w:rFonts w:ascii="仿宋" w:eastAsia="仿宋" w:hAnsi="仿宋" w:hint="eastAsia"/>
                <w:szCs w:val="21"/>
              </w:rPr>
              <w:t>同意采纳小范围推广应用的建议。</w:t>
            </w:r>
          </w:p>
        </w:tc>
        <w:tc>
          <w:tcPr>
            <w:tcW w:w="804" w:type="dxa"/>
            <w:vAlign w:val="center"/>
          </w:tcPr>
          <w:p w:rsidR="009038A5" w:rsidRPr="00602799" w:rsidRDefault="009038A5" w:rsidP="00602799">
            <w:pPr>
              <w:rPr>
                <w:rFonts w:ascii="仿宋" w:eastAsia="仿宋" w:hAnsi="仿宋"/>
                <w:szCs w:val="21"/>
              </w:rPr>
            </w:pPr>
          </w:p>
        </w:tc>
      </w:tr>
      <w:tr w:rsidR="00A50FE4" w:rsidRPr="00602799" w:rsidTr="00EF2188">
        <w:trPr>
          <w:trHeight w:val="2097"/>
        </w:trPr>
        <w:tc>
          <w:tcPr>
            <w:tcW w:w="14174" w:type="dxa"/>
            <w:gridSpan w:val="7"/>
            <w:vAlign w:val="center"/>
          </w:tcPr>
          <w:p w:rsidR="00A50FE4" w:rsidRPr="00602799" w:rsidRDefault="00A50FE4" w:rsidP="00602799">
            <w:pPr>
              <w:rPr>
                <w:rFonts w:ascii="仿宋" w:eastAsia="仿宋" w:hAnsi="仿宋" w:cs="Times New Roman"/>
                <w:szCs w:val="21"/>
              </w:rPr>
            </w:pPr>
            <w:r w:rsidRPr="00602799">
              <w:rPr>
                <w:rFonts w:ascii="仿宋" w:eastAsia="仿宋" w:hAnsi="仿宋" w:cs="Times New Roman" w:hint="eastAsia"/>
                <w:szCs w:val="21"/>
              </w:rPr>
              <w:t>说明：1.发送“征求意见稿”的单位数</w:t>
            </w:r>
            <w:r w:rsidRPr="00602799">
              <w:rPr>
                <w:rFonts w:ascii="仿宋" w:eastAsia="仿宋" w:hAnsi="仿宋" w:cs="Times New Roman" w:hint="eastAsia"/>
                <w:szCs w:val="21"/>
                <w:u w:val="single"/>
              </w:rPr>
              <w:t xml:space="preserve">   </w:t>
            </w:r>
            <w:r w:rsidR="00070905">
              <w:rPr>
                <w:rFonts w:ascii="仿宋" w:eastAsia="仿宋" w:hAnsi="仿宋" w:cs="Times New Roman" w:hint="eastAsia"/>
                <w:szCs w:val="21"/>
                <w:u w:val="single"/>
              </w:rPr>
              <w:t>3</w:t>
            </w:r>
            <w:r w:rsidRPr="00602799">
              <w:rPr>
                <w:rFonts w:ascii="仿宋" w:eastAsia="仿宋" w:hAnsi="仿宋" w:cs="Times New Roman" w:hint="eastAsia"/>
                <w:szCs w:val="21"/>
                <w:u w:val="single"/>
              </w:rPr>
              <w:t xml:space="preserve">1  </w:t>
            </w:r>
            <w:proofErr w:type="gramStart"/>
            <w:r w:rsidRPr="00602799">
              <w:rPr>
                <w:rFonts w:ascii="仿宋" w:eastAsia="仿宋" w:hAnsi="仿宋" w:cs="Times New Roman" w:hint="eastAsia"/>
                <w:szCs w:val="21"/>
              </w:rPr>
              <w:t>个</w:t>
            </w:r>
            <w:proofErr w:type="gramEnd"/>
            <w:r w:rsidRPr="00602799">
              <w:rPr>
                <w:rFonts w:ascii="仿宋" w:eastAsia="仿宋" w:hAnsi="仿宋" w:cs="Times New Roman" w:hint="eastAsia"/>
                <w:szCs w:val="21"/>
              </w:rPr>
              <w:t>；</w:t>
            </w:r>
            <w:r w:rsidRPr="00602799">
              <w:rPr>
                <w:rFonts w:ascii="仿宋" w:eastAsia="仿宋" w:hAnsi="仿宋" w:cs="Times New Roman"/>
                <w:szCs w:val="21"/>
              </w:rPr>
              <w:t xml:space="preserve"> </w:t>
            </w:r>
          </w:p>
          <w:p w:rsidR="00A50FE4" w:rsidRPr="00602799" w:rsidRDefault="00A50FE4" w:rsidP="00602799">
            <w:pPr>
              <w:rPr>
                <w:rFonts w:ascii="仿宋" w:eastAsia="仿宋" w:hAnsi="仿宋" w:cs="Times New Roman"/>
                <w:szCs w:val="21"/>
              </w:rPr>
            </w:pPr>
            <w:r w:rsidRPr="00602799">
              <w:rPr>
                <w:rFonts w:ascii="仿宋" w:eastAsia="仿宋" w:hAnsi="仿宋" w:cs="Times New Roman" w:hint="eastAsia"/>
                <w:szCs w:val="21"/>
              </w:rPr>
              <w:t xml:space="preserve">      2.收到“征求意见稿”后，回函的单位数</w:t>
            </w:r>
            <w:r w:rsidRPr="00602799">
              <w:rPr>
                <w:rFonts w:ascii="仿宋" w:eastAsia="仿宋" w:hAnsi="仿宋" w:cs="Times New Roman" w:hint="eastAsia"/>
                <w:szCs w:val="21"/>
                <w:u w:val="single"/>
              </w:rPr>
              <w:t xml:space="preserve">    </w:t>
            </w:r>
            <w:r w:rsidR="00070905">
              <w:rPr>
                <w:rFonts w:ascii="仿宋" w:eastAsia="仿宋" w:hAnsi="仿宋" w:cs="Times New Roman" w:hint="eastAsia"/>
                <w:szCs w:val="21"/>
                <w:u w:val="single"/>
              </w:rPr>
              <w:t>2</w:t>
            </w:r>
            <w:r w:rsidRPr="00602799">
              <w:rPr>
                <w:rFonts w:ascii="仿宋" w:eastAsia="仿宋" w:hAnsi="仿宋" w:cs="Times New Roman" w:hint="eastAsia"/>
                <w:szCs w:val="21"/>
                <w:u w:val="single"/>
              </w:rPr>
              <w:t xml:space="preserve">0   </w:t>
            </w:r>
            <w:proofErr w:type="gramStart"/>
            <w:r w:rsidRPr="00602799">
              <w:rPr>
                <w:rFonts w:ascii="仿宋" w:eastAsia="仿宋" w:hAnsi="仿宋" w:cs="Times New Roman" w:hint="eastAsia"/>
                <w:szCs w:val="21"/>
              </w:rPr>
              <w:t>个</w:t>
            </w:r>
            <w:proofErr w:type="gramEnd"/>
            <w:r w:rsidRPr="00602799">
              <w:rPr>
                <w:rFonts w:ascii="仿宋" w:eastAsia="仿宋" w:hAnsi="仿宋" w:cs="Times New Roman" w:hint="eastAsia"/>
                <w:szCs w:val="21"/>
              </w:rPr>
              <w:t>；</w:t>
            </w:r>
          </w:p>
          <w:p w:rsidR="00A50FE4" w:rsidRPr="00602799" w:rsidRDefault="00A50FE4" w:rsidP="00602799">
            <w:pPr>
              <w:rPr>
                <w:rFonts w:ascii="仿宋" w:eastAsia="仿宋" w:hAnsi="仿宋" w:cs="Times New Roman"/>
                <w:szCs w:val="21"/>
              </w:rPr>
            </w:pPr>
            <w:r w:rsidRPr="00602799">
              <w:rPr>
                <w:rFonts w:ascii="仿宋" w:eastAsia="仿宋" w:hAnsi="仿宋" w:cs="Times New Roman" w:hint="eastAsia"/>
                <w:szCs w:val="21"/>
              </w:rPr>
              <w:t xml:space="preserve">      3.收到“征求意见稿”后，回函并有建议或意见的单位数</w:t>
            </w:r>
            <w:r w:rsidRPr="00602799">
              <w:rPr>
                <w:rFonts w:ascii="仿宋" w:eastAsia="仿宋" w:hAnsi="仿宋" w:cs="Times New Roman" w:hint="eastAsia"/>
                <w:szCs w:val="21"/>
                <w:u w:val="single"/>
              </w:rPr>
              <w:t xml:space="preserve">   </w:t>
            </w:r>
            <w:r w:rsidR="00070905">
              <w:rPr>
                <w:rFonts w:ascii="仿宋" w:eastAsia="仿宋" w:hAnsi="仿宋" w:cs="Times New Roman" w:hint="eastAsia"/>
                <w:szCs w:val="21"/>
                <w:u w:val="single"/>
              </w:rPr>
              <w:t>5</w:t>
            </w:r>
            <w:r w:rsidRPr="00602799">
              <w:rPr>
                <w:rFonts w:ascii="仿宋" w:eastAsia="仿宋" w:hAnsi="仿宋" w:cs="Times New Roman" w:hint="eastAsia"/>
                <w:szCs w:val="21"/>
                <w:u w:val="single"/>
              </w:rPr>
              <w:t xml:space="preserve">  </w:t>
            </w:r>
            <w:proofErr w:type="gramStart"/>
            <w:r w:rsidRPr="00602799">
              <w:rPr>
                <w:rFonts w:ascii="仿宋" w:eastAsia="仿宋" w:hAnsi="仿宋" w:cs="Times New Roman" w:hint="eastAsia"/>
                <w:szCs w:val="21"/>
              </w:rPr>
              <w:t>个</w:t>
            </w:r>
            <w:proofErr w:type="gramEnd"/>
            <w:r w:rsidRPr="00602799">
              <w:rPr>
                <w:rFonts w:ascii="仿宋" w:eastAsia="仿宋" w:hAnsi="仿宋" w:cs="Times New Roman" w:hint="eastAsia"/>
                <w:szCs w:val="21"/>
              </w:rPr>
              <w:t>；</w:t>
            </w:r>
            <w:r w:rsidRPr="00602799">
              <w:rPr>
                <w:rFonts w:ascii="仿宋" w:eastAsia="仿宋" w:hAnsi="仿宋" w:cs="Times New Roman"/>
                <w:szCs w:val="21"/>
              </w:rPr>
              <w:t xml:space="preserve"> </w:t>
            </w:r>
          </w:p>
          <w:p w:rsidR="00A50FE4" w:rsidRPr="00602799" w:rsidRDefault="00A50FE4" w:rsidP="00602799">
            <w:pPr>
              <w:rPr>
                <w:rFonts w:ascii="仿宋" w:eastAsia="仿宋" w:hAnsi="仿宋" w:cs="Times New Roman"/>
                <w:szCs w:val="21"/>
              </w:rPr>
            </w:pPr>
            <w:r w:rsidRPr="00602799">
              <w:rPr>
                <w:rFonts w:ascii="仿宋" w:eastAsia="仿宋" w:hAnsi="仿宋" w:cs="Times New Roman" w:hint="eastAsia"/>
                <w:szCs w:val="21"/>
              </w:rPr>
              <w:t xml:space="preserve">      4.没收回函的单位数</w:t>
            </w:r>
            <w:r w:rsidRPr="00602799">
              <w:rPr>
                <w:rFonts w:ascii="仿宋" w:eastAsia="仿宋" w:hAnsi="仿宋" w:cs="Times New Roman" w:hint="eastAsia"/>
                <w:szCs w:val="21"/>
                <w:u w:val="single"/>
              </w:rPr>
              <w:t xml:space="preserve">  </w:t>
            </w:r>
            <w:r w:rsidR="00070905">
              <w:rPr>
                <w:rFonts w:ascii="仿宋" w:eastAsia="仿宋" w:hAnsi="仿宋" w:cs="Times New Roman" w:hint="eastAsia"/>
                <w:szCs w:val="21"/>
                <w:u w:val="single"/>
              </w:rPr>
              <w:t>11</w:t>
            </w:r>
            <w:r w:rsidRPr="00602799">
              <w:rPr>
                <w:rFonts w:ascii="仿宋" w:eastAsia="仿宋" w:hAnsi="仿宋" w:cs="Times New Roman" w:hint="eastAsia"/>
                <w:szCs w:val="21"/>
                <w:u w:val="single"/>
              </w:rPr>
              <w:t xml:space="preserve">   </w:t>
            </w:r>
            <w:r w:rsidRPr="00602799">
              <w:rPr>
                <w:rFonts w:ascii="仿宋" w:eastAsia="仿宋" w:hAnsi="仿宋" w:cs="Times New Roman" w:hint="eastAsia"/>
                <w:szCs w:val="21"/>
              </w:rPr>
              <w:t>个。（注：上述说明附在本表的最后一页下面）</w:t>
            </w:r>
          </w:p>
          <w:p w:rsidR="00A50FE4" w:rsidRPr="00602799" w:rsidRDefault="00A50FE4" w:rsidP="00070905">
            <w:pPr>
              <w:ind w:firstLineChars="300" w:firstLine="630"/>
              <w:rPr>
                <w:rFonts w:ascii="仿宋" w:eastAsia="仿宋" w:hAnsi="仿宋" w:cs="Times New Roman"/>
                <w:szCs w:val="21"/>
              </w:rPr>
            </w:pPr>
            <w:r w:rsidRPr="00602799">
              <w:rPr>
                <w:rFonts w:ascii="仿宋" w:eastAsia="仿宋" w:hAnsi="仿宋" w:cs="Times New Roman" w:hint="eastAsia"/>
                <w:szCs w:val="21"/>
              </w:rPr>
              <w:t>5.如果需要汇总的意见较多，可以从第2页起以“意见汇总及处理情况”下一行作为表头继续填写。</w:t>
            </w:r>
          </w:p>
        </w:tc>
      </w:tr>
    </w:tbl>
    <w:p w:rsidR="00082B95" w:rsidRDefault="00082B95" w:rsidP="00082B95">
      <w:pPr>
        <w:rPr>
          <w:rFonts w:ascii="仿宋" w:eastAsia="仿宋" w:hAnsi="仿宋"/>
          <w:sz w:val="24"/>
          <w:szCs w:val="24"/>
        </w:rPr>
      </w:pPr>
      <w:r>
        <w:rPr>
          <w:rFonts w:ascii="仿宋" w:eastAsia="仿宋" w:hAnsi="仿宋" w:cs="Times New Roman" w:hint="eastAsia"/>
          <w:sz w:val="24"/>
          <w:szCs w:val="24"/>
        </w:rPr>
        <w:t xml:space="preserve">V 2.0      </w:t>
      </w:r>
      <w:r>
        <w:rPr>
          <w:rFonts w:ascii="仿宋" w:eastAsia="仿宋" w:hAnsi="仿宋" w:hint="eastAsia"/>
          <w:sz w:val="24"/>
          <w:szCs w:val="24"/>
        </w:rPr>
        <w:t xml:space="preserve">  </w:t>
      </w:r>
      <w:r>
        <w:rPr>
          <w:rFonts w:ascii="仿宋" w:eastAsia="仿宋" w:hAnsi="仿宋" w:cs="Times New Roman" w:hint="eastAsia"/>
          <w:sz w:val="24"/>
          <w:szCs w:val="24"/>
        </w:rPr>
        <w:t xml:space="preserve">  </w:t>
      </w:r>
      <w:r>
        <w:rPr>
          <w:rFonts w:ascii="仿宋" w:eastAsia="仿宋" w:hAnsi="仿宋" w:hint="eastAsia"/>
          <w:sz w:val="24"/>
          <w:szCs w:val="24"/>
        </w:rPr>
        <w:t xml:space="preserve">                                                                                </w:t>
      </w:r>
      <w:r>
        <w:rPr>
          <w:rFonts w:ascii="仿宋" w:eastAsia="仿宋" w:hAnsi="仿宋" w:cs="Times New Roman" w:hint="eastAsia"/>
          <w:sz w:val="24"/>
          <w:szCs w:val="24"/>
        </w:rPr>
        <w:t>第</w:t>
      </w:r>
      <w:r>
        <w:rPr>
          <w:rFonts w:ascii="仿宋" w:eastAsia="仿宋" w:hAnsi="仿宋" w:cs="Times New Roman" w:hint="eastAsia"/>
          <w:sz w:val="24"/>
          <w:szCs w:val="24"/>
          <w:u w:val="single"/>
        </w:rPr>
        <w:t>__2__</w:t>
      </w:r>
      <w:r>
        <w:rPr>
          <w:rFonts w:ascii="仿宋" w:eastAsia="仿宋" w:hAnsi="仿宋" w:cs="Times New Roman" w:hint="eastAsia"/>
          <w:sz w:val="24"/>
          <w:szCs w:val="24"/>
        </w:rPr>
        <w:t>页，共</w:t>
      </w:r>
      <w:r>
        <w:rPr>
          <w:rFonts w:ascii="仿宋" w:eastAsia="仿宋" w:hAnsi="仿宋" w:cs="Times New Roman" w:hint="eastAsia"/>
          <w:sz w:val="24"/>
          <w:szCs w:val="24"/>
          <w:u w:val="single"/>
        </w:rPr>
        <w:t xml:space="preserve">__2 </w:t>
      </w:r>
      <w:r>
        <w:rPr>
          <w:rFonts w:ascii="仿宋" w:eastAsia="仿宋" w:hAnsi="仿宋" w:cs="Times New Roman" w:hint="eastAsia"/>
          <w:sz w:val="24"/>
          <w:szCs w:val="24"/>
        </w:rPr>
        <w:t>_</w:t>
      </w:r>
      <w:r>
        <w:rPr>
          <w:rFonts w:ascii="仿宋" w:eastAsia="仿宋" w:hAnsi="仿宋" w:hint="eastAsia"/>
          <w:sz w:val="24"/>
          <w:szCs w:val="24"/>
        </w:rPr>
        <w:t>页</w:t>
      </w:r>
      <w:r>
        <w:rPr>
          <w:rFonts w:ascii="仿宋" w:eastAsia="仿宋" w:hAnsi="仿宋" w:cs="Times New Roman" w:hint="eastAsia"/>
          <w:sz w:val="24"/>
          <w:szCs w:val="24"/>
        </w:rPr>
        <w:t xml:space="preserve"> </w:t>
      </w:r>
    </w:p>
    <w:p w:rsidR="00CD0C67" w:rsidRPr="00082B95" w:rsidRDefault="008D6B87">
      <w:pPr>
        <w:rPr>
          <w:rFonts w:ascii="仿宋" w:eastAsia="仿宋" w:hAnsi="仿宋"/>
          <w:sz w:val="30"/>
          <w:szCs w:val="30"/>
        </w:rPr>
      </w:pPr>
    </w:p>
    <w:sectPr w:rsidR="00CD0C67" w:rsidRPr="00082B95" w:rsidSect="00A138C1">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仿宋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50FE4"/>
    <w:rsid w:val="000540AF"/>
    <w:rsid w:val="00070905"/>
    <w:rsid w:val="00082B95"/>
    <w:rsid w:val="001800BB"/>
    <w:rsid w:val="00375947"/>
    <w:rsid w:val="003D46CD"/>
    <w:rsid w:val="004A7568"/>
    <w:rsid w:val="005639B6"/>
    <w:rsid w:val="005D2A50"/>
    <w:rsid w:val="00602799"/>
    <w:rsid w:val="00614EF7"/>
    <w:rsid w:val="006C2F76"/>
    <w:rsid w:val="007C07B8"/>
    <w:rsid w:val="008D6B87"/>
    <w:rsid w:val="009038A5"/>
    <w:rsid w:val="00A138C1"/>
    <w:rsid w:val="00A436E3"/>
    <w:rsid w:val="00A50FE4"/>
    <w:rsid w:val="00A56CE0"/>
    <w:rsid w:val="00AA7072"/>
    <w:rsid w:val="00B831DB"/>
    <w:rsid w:val="00BA488B"/>
    <w:rsid w:val="00D25F5C"/>
    <w:rsid w:val="00D3035A"/>
    <w:rsid w:val="00EF2188"/>
    <w:rsid w:val="00EF7E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FE4"/>
    <w:pPr>
      <w:widowControl w:val="0"/>
      <w:jc w:val="both"/>
    </w:pPr>
  </w:style>
  <w:style w:type="paragraph" w:styleId="1">
    <w:name w:val="heading 1"/>
    <w:basedOn w:val="a"/>
    <w:next w:val="a"/>
    <w:link w:val="1Char"/>
    <w:uiPriority w:val="9"/>
    <w:qFormat/>
    <w:rsid w:val="00A50FE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50FE4"/>
    <w:rPr>
      <w:b/>
      <w:bCs/>
      <w:kern w:val="44"/>
      <w:sz w:val="44"/>
      <w:szCs w:val="44"/>
    </w:rPr>
  </w:style>
</w:styles>
</file>

<file path=word/webSettings.xml><?xml version="1.0" encoding="utf-8"?>
<w:webSettings xmlns:r="http://schemas.openxmlformats.org/officeDocument/2006/relationships" xmlns:w="http://schemas.openxmlformats.org/wordprocessingml/2006/main">
  <w:divs>
    <w:div w:id="115109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6049D5-016A-49D8-8329-5B8C012E7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217</Words>
  <Characters>1242</Characters>
  <Application>Microsoft Office Word</Application>
  <DocSecurity>0</DocSecurity>
  <Lines>10</Lines>
  <Paragraphs>2</Paragraphs>
  <ScaleCrop>false</ScaleCrop>
  <Company>中国石油大学</Company>
  <LinksUpToDate>false</LinksUpToDate>
  <CharactersWithSpaces>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cp:revision>
  <dcterms:created xsi:type="dcterms:W3CDTF">2017-08-30T06:00:00Z</dcterms:created>
  <dcterms:modified xsi:type="dcterms:W3CDTF">2017-09-01T06:46:00Z</dcterms:modified>
</cp:coreProperties>
</file>