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981" w:rsidRPr="00582606" w:rsidRDefault="008D2981" w:rsidP="008D2981">
      <w:pPr>
        <w:widowControl/>
        <w:spacing w:line="360" w:lineRule="auto"/>
        <w:jc w:val="center"/>
        <w:rPr>
          <w:rFonts w:ascii="宋体" w:eastAsia="宋体" w:hAnsi="宋体" w:cs="宋体"/>
          <w:b/>
          <w:kern w:val="0"/>
          <w:sz w:val="44"/>
          <w:szCs w:val="44"/>
        </w:rPr>
      </w:pPr>
      <w:r w:rsidRPr="008D2981">
        <w:rPr>
          <w:rFonts w:ascii="宋体" w:eastAsia="宋体" w:hAnsi="宋体" w:cs="宋体" w:hint="eastAsia"/>
          <w:b/>
          <w:kern w:val="0"/>
          <w:sz w:val="44"/>
          <w:szCs w:val="44"/>
        </w:rPr>
        <w:t xml:space="preserve">中医皮肤科常见病临床诊疗指南 </w:t>
      </w:r>
      <w:r w:rsidR="004E7189">
        <w:rPr>
          <w:rFonts w:ascii="宋体" w:eastAsia="宋体" w:hAnsi="宋体" w:cs="宋体" w:hint="eastAsia"/>
          <w:b/>
          <w:kern w:val="0"/>
          <w:sz w:val="44"/>
          <w:szCs w:val="44"/>
        </w:rPr>
        <w:t>皮</w:t>
      </w:r>
      <w:proofErr w:type="gramStart"/>
      <w:r w:rsidR="004E7189">
        <w:rPr>
          <w:rFonts w:ascii="宋体" w:eastAsia="宋体" w:hAnsi="宋体" w:cs="宋体" w:hint="eastAsia"/>
          <w:b/>
          <w:kern w:val="0"/>
          <w:sz w:val="44"/>
          <w:szCs w:val="44"/>
        </w:rPr>
        <w:t>痹</w:t>
      </w:r>
      <w:proofErr w:type="gramEnd"/>
    </w:p>
    <w:p w:rsidR="008D2981" w:rsidRPr="008D2981" w:rsidRDefault="008D2981" w:rsidP="008D2981">
      <w:pPr>
        <w:widowControl/>
        <w:spacing w:line="360" w:lineRule="auto"/>
        <w:jc w:val="center"/>
        <w:rPr>
          <w:rFonts w:ascii="宋体" w:eastAsia="宋体" w:hAnsi="宋体" w:cs="宋体"/>
          <w:b/>
          <w:kern w:val="0"/>
          <w:sz w:val="44"/>
          <w:szCs w:val="44"/>
        </w:rPr>
      </w:pPr>
    </w:p>
    <w:p w:rsidR="008D2981" w:rsidRPr="008D2981" w:rsidRDefault="008D2981" w:rsidP="008D2981">
      <w:pPr>
        <w:widowControl/>
        <w:spacing w:line="360" w:lineRule="auto"/>
        <w:jc w:val="center"/>
        <w:rPr>
          <w:rFonts w:ascii="仿宋" w:eastAsia="仿宋" w:hAnsi="仿宋" w:cs="仿宋"/>
          <w:b/>
          <w:kern w:val="0"/>
          <w:sz w:val="30"/>
          <w:szCs w:val="30"/>
        </w:rPr>
      </w:pPr>
      <w:r w:rsidRPr="008D2981">
        <w:rPr>
          <w:rFonts w:ascii="仿宋" w:eastAsia="仿宋" w:hAnsi="仿宋" w:cs="仿宋" w:hint="eastAsia"/>
          <w:b/>
          <w:kern w:val="0"/>
          <w:sz w:val="30"/>
          <w:szCs w:val="30"/>
        </w:rPr>
        <w:t>编号：SATCM-2015-BZ〔</w:t>
      </w:r>
      <w:r w:rsidR="00582606">
        <w:rPr>
          <w:rFonts w:ascii="仿宋" w:eastAsia="仿宋" w:hAnsi="仿宋" w:cs="仿宋"/>
          <w:b/>
          <w:kern w:val="0"/>
          <w:sz w:val="30"/>
          <w:szCs w:val="30"/>
        </w:rPr>
        <w:t>23</w:t>
      </w:r>
      <w:r w:rsidR="00A97CE6">
        <w:rPr>
          <w:rFonts w:ascii="仿宋" w:eastAsia="仿宋" w:hAnsi="仿宋" w:cs="仿宋"/>
          <w:b/>
          <w:kern w:val="0"/>
          <w:sz w:val="30"/>
          <w:szCs w:val="30"/>
        </w:rPr>
        <w:t>4</w:t>
      </w:r>
      <w:r w:rsidRPr="008D2981">
        <w:rPr>
          <w:rFonts w:ascii="仿宋" w:eastAsia="仿宋" w:hAnsi="仿宋" w:cs="仿宋" w:hint="eastAsia"/>
          <w:b/>
          <w:kern w:val="0"/>
          <w:sz w:val="30"/>
          <w:szCs w:val="30"/>
        </w:rPr>
        <w:t>〕</w:t>
      </w:r>
    </w:p>
    <w:p w:rsidR="008D2981" w:rsidRPr="008D2981" w:rsidRDefault="008D2981" w:rsidP="008D2981">
      <w:pPr>
        <w:widowControl/>
        <w:spacing w:line="360" w:lineRule="auto"/>
        <w:jc w:val="center"/>
        <w:rPr>
          <w:rFonts w:ascii="仿宋" w:eastAsia="仿宋" w:hAnsi="仿宋" w:cs="仿宋"/>
          <w:b/>
          <w:kern w:val="0"/>
          <w:sz w:val="30"/>
          <w:szCs w:val="30"/>
        </w:rPr>
      </w:pPr>
    </w:p>
    <w:p w:rsidR="008D2981" w:rsidRPr="008D2981" w:rsidRDefault="008D2981" w:rsidP="008D2981">
      <w:pPr>
        <w:widowControl/>
        <w:spacing w:line="360" w:lineRule="auto"/>
        <w:jc w:val="center"/>
        <w:rPr>
          <w:rFonts w:ascii="宋体" w:eastAsia="宋体" w:hAnsi="宋体" w:cs="宋体"/>
          <w:b/>
          <w:kern w:val="0"/>
          <w:sz w:val="44"/>
          <w:szCs w:val="44"/>
        </w:rPr>
      </w:pPr>
      <w:r w:rsidRPr="008D2981">
        <w:rPr>
          <w:rFonts w:ascii="宋体" w:eastAsia="宋体" w:hAnsi="宋体" w:cs="宋体" w:hint="eastAsia"/>
          <w:b/>
          <w:kern w:val="0"/>
          <w:sz w:val="44"/>
          <w:szCs w:val="44"/>
        </w:rPr>
        <w:t>编制说明</w:t>
      </w:r>
    </w:p>
    <w:p w:rsidR="008D2981" w:rsidRPr="008D2981" w:rsidRDefault="008D2981" w:rsidP="008D2981">
      <w:pPr>
        <w:rPr>
          <w:rFonts w:ascii="仿宋" w:eastAsia="仿宋" w:hAnsi="仿宋" w:cs="仿宋"/>
          <w:sz w:val="30"/>
          <w:szCs w:val="30"/>
        </w:rPr>
      </w:pP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 xml:space="preserve">提出单位：中华中医药学会 </w:t>
      </w: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 xml:space="preserve">归口单位：中华中医药学会 </w:t>
      </w: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项目承担单位：</w:t>
      </w:r>
      <w:r w:rsidR="00CF75CC">
        <w:rPr>
          <w:rFonts w:ascii="仿宋" w:eastAsia="仿宋" w:hAnsi="仿宋" w:cs="仿宋" w:hint="eastAsia"/>
          <w:sz w:val="32"/>
          <w:szCs w:val="32"/>
        </w:rPr>
        <w:t>陕西省中医医院</w:t>
      </w: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项目工作组成员：</w:t>
      </w:r>
      <w:r w:rsidR="00C52357" w:rsidRPr="00C52357">
        <w:rPr>
          <w:rFonts w:ascii="仿宋" w:eastAsia="仿宋" w:hAnsi="仿宋" w:cs="Times New Roman" w:hint="eastAsia"/>
          <w:sz w:val="32"/>
          <w:szCs w:val="32"/>
        </w:rPr>
        <w:t>闫小宁、李文</w:t>
      </w:r>
      <w:proofErr w:type="gramStart"/>
      <w:r w:rsidR="00C52357" w:rsidRPr="00C52357">
        <w:rPr>
          <w:rFonts w:ascii="仿宋" w:eastAsia="仿宋" w:hAnsi="仿宋" w:cs="Times New Roman" w:hint="eastAsia"/>
          <w:sz w:val="32"/>
          <w:szCs w:val="32"/>
        </w:rPr>
        <w:t>彬</w:t>
      </w:r>
      <w:proofErr w:type="gramEnd"/>
      <w:r w:rsidR="00C52357" w:rsidRPr="00C52357">
        <w:rPr>
          <w:rFonts w:ascii="仿宋" w:eastAsia="仿宋" w:hAnsi="仿宋" w:cs="Times New Roman" w:hint="eastAsia"/>
          <w:sz w:val="32"/>
          <w:szCs w:val="32"/>
        </w:rPr>
        <w:t>、赵一丁、陈璐、李美红、许庆强、陈乐、李晓强、闫隽、梁雨时、孙丹、赵</w:t>
      </w:r>
      <w:r w:rsidR="00C52357">
        <w:rPr>
          <w:rFonts w:ascii="仿宋" w:eastAsia="仿宋" w:hAnsi="仿宋" w:cs="Times New Roman" w:hint="eastAsia"/>
          <w:sz w:val="32"/>
          <w:szCs w:val="32"/>
        </w:rPr>
        <w:t>仁</w:t>
      </w:r>
      <w:r w:rsidR="00C52357" w:rsidRPr="00C52357">
        <w:rPr>
          <w:rFonts w:ascii="仿宋" w:eastAsia="仿宋" w:hAnsi="仿宋" w:cs="Times New Roman" w:hint="eastAsia"/>
          <w:sz w:val="32"/>
          <w:szCs w:val="32"/>
        </w:rPr>
        <w:t>龙、杨志波、段逸群、李斌、陈达灿、范瑞强、李元文、周小勇、刘巧、刁庆春、周冬梅、王玮臻、陈晴燕、刘红霞、卢桂玲、宋坪、杨素清、刘爱民、李领娥、</w:t>
      </w:r>
      <w:r w:rsidR="004713C9">
        <w:rPr>
          <w:rFonts w:ascii="仿宋" w:eastAsia="仿宋" w:hAnsi="仿宋" w:cs="Times New Roman" w:hint="eastAsia"/>
          <w:sz w:val="32"/>
          <w:szCs w:val="32"/>
        </w:rPr>
        <w:t>陶茂灿、</w:t>
      </w:r>
      <w:r w:rsidR="00C52357" w:rsidRPr="00C52357">
        <w:rPr>
          <w:rFonts w:ascii="仿宋" w:eastAsia="仿宋" w:hAnsi="仿宋" w:cs="Times New Roman" w:hint="eastAsia"/>
          <w:sz w:val="32"/>
          <w:szCs w:val="32"/>
        </w:rPr>
        <w:t>张志刚、黄宁、许鹏光、马拴全、吴晓霞、孙丽萍、韩淑花、廉凤霞、周荣新、王禹毅、王文莉、周曼玉</w:t>
      </w:r>
      <w:r w:rsidR="00C52357">
        <w:rPr>
          <w:rFonts w:ascii="仿宋" w:eastAsia="仿宋" w:hAnsi="仿宋" w:cs="Times New Roman" w:hint="eastAsia"/>
          <w:sz w:val="32"/>
          <w:szCs w:val="32"/>
        </w:rPr>
        <w:t>、</w:t>
      </w:r>
      <w:r w:rsidR="00D54E69">
        <w:rPr>
          <w:rFonts w:ascii="仿宋" w:eastAsia="仿宋" w:hAnsi="仿宋" w:cs="Times New Roman" w:hint="eastAsia"/>
          <w:sz w:val="32"/>
          <w:szCs w:val="32"/>
        </w:rPr>
        <w:t>王珊珊</w:t>
      </w:r>
      <w:r w:rsidR="003F074D">
        <w:rPr>
          <w:rFonts w:ascii="仿宋" w:eastAsia="仿宋" w:hAnsi="仿宋" w:cs="Times New Roman" w:hint="eastAsia"/>
          <w:sz w:val="32"/>
          <w:szCs w:val="32"/>
        </w:rPr>
        <w:t>、刘</w:t>
      </w:r>
      <w:r w:rsidR="00AE6023">
        <w:rPr>
          <w:rFonts w:ascii="仿宋" w:eastAsia="仿宋" w:hAnsi="仿宋" w:cs="Times New Roman" w:hint="eastAsia"/>
          <w:sz w:val="32"/>
          <w:szCs w:val="32"/>
        </w:rPr>
        <w:t>英纯</w:t>
      </w:r>
    </w:p>
    <w:p w:rsidR="008D2981" w:rsidRPr="008D2981" w:rsidRDefault="008D2981" w:rsidP="008D2981">
      <w:pPr>
        <w:rPr>
          <w:rFonts w:ascii="仿宋" w:eastAsia="仿宋" w:hAnsi="仿宋" w:cs="仿宋"/>
          <w:sz w:val="30"/>
          <w:szCs w:val="30"/>
        </w:rPr>
      </w:pPr>
    </w:p>
    <w:p w:rsidR="008D2981" w:rsidRDefault="008D2981" w:rsidP="008D2981">
      <w:pPr>
        <w:ind w:firstLineChars="900" w:firstLine="2880"/>
        <w:rPr>
          <w:rFonts w:ascii="仿宋" w:eastAsia="仿宋" w:hAnsi="仿宋" w:cs="仿宋"/>
          <w:sz w:val="32"/>
          <w:szCs w:val="32"/>
        </w:rPr>
      </w:pPr>
      <w:r w:rsidRPr="008D2981">
        <w:rPr>
          <w:rFonts w:ascii="仿宋" w:eastAsia="仿宋" w:hAnsi="仿宋" w:cs="仿宋" w:hint="eastAsia"/>
          <w:sz w:val="32"/>
          <w:szCs w:val="32"/>
        </w:rPr>
        <w:t>二〇一七年</w:t>
      </w:r>
      <w:r w:rsidR="003267B2">
        <w:rPr>
          <w:rFonts w:ascii="仿宋" w:eastAsia="仿宋" w:hAnsi="仿宋" w:cs="仿宋" w:hint="eastAsia"/>
          <w:sz w:val="32"/>
          <w:szCs w:val="32"/>
        </w:rPr>
        <w:t>十</w:t>
      </w:r>
      <w:r w:rsidRPr="008D2981">
        <w:rPr>
          <w:rFonts w:ascii="仿宋" w:eastAsia="仿宋" w:hAnsi="仿宋" w:cs="仿宋" w:hint="eastAsia"/>
          <w:sz w:val="32"/>
          <w:szCs w:val="32"/>
        </w:rPr>
        <w:t>月</w:t>
      </w:r>
    </w:p>
    <w:p w:rsidR="00C141FB" w:rsidRDefault="008D2981">
      <w:pPr>
        <w:widowControl/>
        <w:jc w:val="left"/>
        <w:rPr>
          <w:rFonts w:ascii="仿宋" w:eastAsia="仿宋" w:hAnsi="仿宋" w:cs="仿宋"/>
          <w:sz w:val="32"/>
          <w:szCs w:val="32"/>
        </w:rPr>
        <w:sectPr w:rsidR="00C141FB">
          <w:footerReference w:type="default" r:id="rId8"/>
          <w:footerReference w:type="first" r:id="rId9"/>
          <w:pgSz w:w="11906" w:h="16838"/>
          <w:pgMar w:top="1440" w:right="1800" w:bottom="1440" w:left="1800" w:header="851" w:footer="992" w:gutter="0"/>
          <w:pgNumType w:start="1"/>
          <w:cols w:space="425"/>
          <w:titlePg/>
          <w:docGrid w:type="lines" w:linePitch="312"/>
        </w:sectPr>
      </w:pPr>
      <w:r>
        <w:rPr>
          <w:rFonts w:ascii="仿宋" w:eastAsia="仿宋" w:hAnsi="仿宋" w:cs="仿宋"/>
          <w:sz w:val="32"/>
          <w:szCs w:val="32"/>
        </w:rPr>
        <w:br w:type="page"/>
      </w:r>
    </w:p>
    <w:p w:rsidR="008D2981" w:rsidRDefault="008D2981">
      <w:pPr>
        <w:widowControl/>
        <w:jc w:val="left"/>
        <w:rPr>
          <w:rFonts w:ascii="仿宋" w:eastAsia="仿宋" w:hAnsi="仿宋" w:cs="仿宋"/>
          <w:sz w:val="32"/>
          <w:szCs w:val="32"/>
        </w:rPr>
      </w:pPr>
    </w:p>
    <w:p w:rsidR="003267B2" w:rsidRPr="008D2981" w:rsidRDefault="003267B2" w:rsidP="003267B2">
      <w:pPr>
        <w:ind w:firstLineChars="900" w:firstLine="3253"/>
        <w:rPr>
          <w:rFonts w:ascii="宋体" w:eastAsia="宋体" w:hAnsi="宋体" w:cs="宋体"/>
          <w:b/>
          <w:sz w:val="36"/>
          <w:szCs w:val="36"/>
        </w:rPr>
      </w:pPr>
      <w:r w:rsidRPr="008D2981">
        <w:rPr>
          <w:rFonts w:ascii="宋体" w:eastAsia="宋体" w:hAnsi="宋体" w:cs="宋体" w:hint="eastAsia"/>
          <w:b/>
          <w:sz w:val="36"/>
          <w:szCs w:val="36"/>
        </w:rPr>
        <w:t>目   录</w:t>
      </w:r>
    </w:p>
    <w:p w:rsidR="003267B2" w:rsidRPr="008D2981" w:rsidRDefault="003267B2" w:rsidP="003267B2">
      <w:pPr>
        <w:jc w:val="left"/>
        <w:rPr>
          <w:rFonts w:ascii="宋体" w:eastAsia="宋体" w:hAnsi="宋体" w:cs="宋体"/>
          <w:sz w:val="24"/>
          <w:szCs w:val="24"/>
        </w:rPr>
      </w:pPr>
      <w:r>
        <w:rPr>
          <w:rFonts w:ascii="宋体" w:eastAsia="宋体" w:hAnsi="宋体" w:cs="宋体" w:hint="eastAsia"/>
          <w:sz w:val="24"/>
          <w:szCs w:val="24"/>
        </w:rPr>
        <w:t>一、工作简</w:t>
      </w:r>
      <w:r w:rsidRPr="008D2981">
        <w:rPr>
          <w:rFonts w:ascii="宋体" w:eastAsia="宋体" w:hAnsi="宋体" w:cs="宋体" w:hint="eastAsia"/>
          <w:sz w:val="24"/>
          <w:szCs w:val="24"/>
        </w:rPr>
        <w:t>况……</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……2</w:t>
      </w:r>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二、指南编制原则和确定标准主要内容的依据……</w:t>
      </w:r>
      <w:proofErr w:type="gramStart"/>
      <w:r w:rsidRPr="008D2981">
        <w:rPr>
          <w:rFonts w:ascii="宋体" w:eastAsia="宋体" w:hAnsi="宋体" w:cs="宋体" w:hint="eastAsia"/>
          <w:sz w:val="24"/>
          <w:szCs w:val="24"/>
        </w:rPr>
        <w:t>……………………………</w:t>
      </w:r>
      <w:proofErr w:type="gramEnd"/>
      <w:r w:rsidR="00422607">
        <w:rPr>
          <w:rFonts w:ascii="宋体" w:eastAsia="宋体" w:hAnsi="宋体" w:cs="宋体" w:hint="eastAsia"/>
          <w:sz w:val="24"/>
          <w:szCs w:val="24"/>
        </w:rPr>
        <w:t>9</w:t>
      </w:r>
    </w:p>
    <w:p w:rsidR="003267B2"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三、</w:t>
      </w:r>
      <w:bookmarkStart w:id="0" w:name="_Hlk496641423"/>
      <w:r>
        <w:rPr>
          <w:rFonts w:ascii="宋体" w:eastAsia="宋体" w:hAnsi="宋体" w:cs="宋体" w:hint="eastAsia"/>
          <w:sz w:val="24"/>
          <w:szCs w:val="24"/>
        </w:rPr>
        <w:t>主要试验（或验证）的分析与综述报告</w:t>
      </w:r>
      <w:bookmarkEnd w:id="0"/>
      <w:r w:rsidR="00422607">
        <w:rPr>
          <w:rFonts w:ascii="宋体" w:eastAsia="宋体" w:hAnsi="宋体" w:cs="宋体"/>
          <w:sz w:val="24"/>
          <w:szCs w:val="24"/>
        </w:rPr>
        <w:t>……</w:t>
      </w:r>
      <w:proofErr w:type="gramStart"/>
      <w:r w:rsidR="00422607">
        <w:rPr>
          <w:rFonts w:ascii="宋体" w:eastAsia="宋体" w:hAnsi="宋体" w:cs="宋体"/>
          <w:sz w:val="24"/>
          <w:szCs w:val="24"/>
        </w:rPr>
        <w:t>………………………………</w:t>
      </w:r>
      <w:proofErr w:type="gramEnd"/>
      <w:r w:rsidR="00422607">
        <w:rPr>
          <w:rFonts w:ascii="宋体" w:eastAsia="宋体" w:hAnsi="宋体" w:cs="宋体"/>
          <w:sz w:val="24"/>
          <w:szCs w:val="24"/>
        </w:rPr>
        <w:t>19</w:t>
      </w:r>
    </w:p>
    <w:p w:rsidR="003267B2" w:rsidRPr="008D2981" w:rsidRDefault="003267B2" w:rsidP="003267B2">
      <w:pPr>
        <w:jc w:val="left"/>
        <w:rPr>
          <w:rFonts w:ascii="宋体" w:eastAsia="宋体" w:hAnsi="宋体" w:cs="宋体"/>
          <w:sz w:val="24"/>
          <w:szCs w:val="24"/>
        </w:rPr>
      </w:pPr>
      <w:r>
        <w:rPr>
          <w:rFonts w:ascii="宋体" w:eastAsia="宋体" w:hAnsi="宋体" w:cs="宋体" w:hint="eastAsia"/>
          <w:sz w:val="24"/>
          <w:szCs w:val="24"/>
        </w:rPr>
        <w:t>四、</w:t>
      </w:r>
      <w:r w:rsidRPr="008D2981">
        <w:rPr>
          <w:rFonts w:ascii="宋体" w:eastAsia="宋体" w:hAnsi="宋体" w:cs="宋体" w:hint="eastAsia"/>
          <w:sz w:val="24"/>
          <w:szCs w:val="24"/>
        </w:rPr>
        <w:t>与相关法律、法规和强制性标准的关系……</w:t>
      </w:r>
      <w:proofErr w:type="gramStart"/>
      <w:r w:rsidRPr="008D2981">
        <w:rPr>
          <w:rFonts w:ascii="宋体" w:eastAsia="宋体" w:hAnsi="宋体" w:cs="宋体" w:hint="eastAsia"/>
          <w:sz w:val="24"/>
          <w:szCs w:val="24"/>
        </w:rPr>
        <w:t>………………………………</w:t>
      </w:r>
      <w:proofErr w:type="gramEnd"/>
      <w:r w:rsidR="00422607">
        <w:rPr>
          <w:rFonts w:ascii="宋体" w:eastAsia="宋体" w:hAnsi="宋体" w:cs="宋体" w:hint="eastAsia"/>
          <w:sz w:val="24"/>
          <w:szCs w:val="24"/>
        </w:rPr>
        <w:t>20</w:t>
      </w:r>
    </w:p>
    <w:p w:rsidR="003267B2" w:rsidRPr="008D2981" w:rsidRDefault="003267B2" w:rsidP="003267B2">
      <w:pPr>
        <w:jc w:val="left"/>
        <w:rPr>
          <w:rFonts w:ascii="宋体" w:eastAsia="宋体" w:hAnsi="宋体" w:cs="宋体"/>
          <w:sz w:val="24"/>
          <w:szCs w:val="24"/>
        </w:rPr>
      </w:pPr>
      <w:r>
        <w:rPr>
          <w:rFonts w:ascii="宋体" w:eastAsia="宋体" w:hAnsi="宋体" w:cs="宋体" w:hint="eastAsia"/>
          <w:sz w:val="24"/>
          <w:szCs w:val="24"/>
        </w:rPr>
        <w:t>五</w:t>
      </w:r>
      <w:r w:rsidRPr="008D2981">
        <w:rPr>
          <w:rFonts w:ascii="宋体" w:eastAsia="宋体" w:hAnsi="宋体" w:cs="宋体" w:hint="eastAsia"/>
          <w:sz w:val="24"/>
          <w:szCs w:val="24"/>
        </w:rPr>
        <w:t>、重大</w:t>
      </w:r>
      <w:r>
        <w:rPr>
          <w:rFonts w:ascii="宋体" w:eastAsia="宋体" w:hAnsi="宋体" w:cs="宋体" w:hint="eastAsia"/>
          <w:sz w:val="24"/>
          <w:szCs w:val="24"/>
        </w:rPr>
        <w:t>分歧意见的处理经过和依据……</w:t>
      </w:r>
      <w:proofErr w:type="gramStart"/>
      <w:r>
        <w:rPr>
          <w:rFonts w:ascii="宋体" w:eastAsia="宋体" w:hAnsi="宋体" w:cs="宋体" w:hint="eastAsia"/>
          <w:sz w:val="24"/>
          <w:szCs w:val="24"/>
        </w:rPr>
        <w:t>………………………………………</w:t>
      </w:r>
      <w:proofErr w:type="gramEnd"/>
      <w:r w:rsidR="00422607">
        <w:rPr>
          <w:rFonts w:ascii="宋体" w:eastAsia="宋体" w:hAnsi="宋体" w:cs="宋体" w:hint="eastAsia"/>
          <w:sz w:val="24"/>
          <w:szCs w:val="24"/>
        </w:rPr>
        <w:t>20</w:t>
      </w:r>
    </w:p>
    <w:p w:rsidR="003267B2" w:rsidRPr="008D2981" w:rsidRDefault="003267B2" w:rsidP="003267B2">
      <w:pPr>
        <w:jc w:val="left"/>
        <w:rPr>
          <w:rFonts w:ascii="宋体" w:eastAsia="宋体" w:hAnsi="宋体" w:cs="宋体"/>
          <w:sz w:val="24"/>
          <w:szCs w:val="24"/>
        </w:rPr>
      </w:pPr>
      <w:r>
        <w:rPr>
          <w:rFonts w:ascii="宋体" w:eastAsia="宋体" w:hAnsi="宋体" w:cs="宋体" w:hint="eastAsia"/>
          <w:sz w:val="24"/>
          <w:szCs w:val="24"/>
        </w:rPr>
        <w:t>六、作为推荐性</w:t>
      </w:r>
      <w:r w:rsidRPr="008D2981">
        <w:rPr>
          <w:rFonts w:ascii="宋体" w:eastAsia="宋体" w:hAnsi="宋体" w:cs="宋体" w:hint="eastAsia"/>
          <w:sz w:val="24"/>
          <w:szCs w:val="24"/>
        </w:rPr>
        <w:t>指南的建议……</w:t>
      </w:r>
      <w:proofErr w:type="gramStart"/>
      <w:r w:rsidRPr="008D2981">
        <w:rPr>
          <w:rFonts w:ascii="宋体" w:eastAsia="宋体" w:hAnsi="宋体" w:cs="宋体" w:hint="eastAsia"/>
          <w:sz w:val="24"/>
          <w:szCs w:val="24"/>
        </w:rPr>
        <w:t>…………………………………………………</w:t>
      </w:r>
      <w:proofErr w:type="gramEnd"/>
      <w:r>
        <w:rPr>
          <w:rFonts w:ascii="宋体" w:eastAsia="宋体" w:hAnsi="宋体" w:cs="宋体" w:hint="eastAsia"/>
          <w:sz w:val="24"/>
          <w:szCs w:val="24"/>
        </w:rPr>
        <w:t>2</w:t>
      </w:r>
      <w:r>
        <w:rPr>
          <w:rFonts w:ascii="宋体" w:eastAsia="宋体" w:hAnsi="宋体" w:cs="宋体"/>
          <w:sz w:val="24"/>
          <w:szCs w:val="24"/>
        </w:rPr>
        <w:t>3</w:t>
      </w:r>
    </w:p>
    <w:p w:rsidR="003267B2" w:rsidRPr="008D2981" w:rsidRDefault="003267B2" w:rsidP="003267B2">
      <w:pPr>
        <w:jc w:val="left"/>
        <w:rPr>
          <w:rFonts w:ascii="宋体" w:eastAsia="宋体" w:hAnsi="宋体" w:cs="宋体"/>
          <w:sz w:val="24"/>
          <w:szCs w:val="24"/>
        </w:rPr>
      </w:pPr>
      <w:r>
        <w:rPr>
          <w:rFonts w:ascii="宋体" w:eastAsia="宋体" w:hAnsi="宋体" w:cs="宋体" w:hint="eastAsia"/>
          <w:sz w:val="24"/>
          <w:szCs w:val="24"/>
        </w:rPr>
        <w:t>七</w:t>
      </w:r>
      <w:r w:rsidRPr="008D2981">
        <w:rPr>
          <w:rFonts w:ascii="宋体" w:eastAsia="宋体" w:hAnsi="宋体" w:cs="宋体" w:hint="eastAsia"/>
          <w:sz w:val="24"/>
          <w:szCs w:val="24"/>
        </w:rPr>
        <w:t>、贯彻指南的要求和措施建议……</w:t>
      </w:r>
      <w:proofErr w:type="gramStart"/>
      <w:r w:rsidRPr="008D2981">
        <w:rPr>
          <w:rFonts w:ascii="宋体" w:eastAsia="宋体" w:hAnsi="宋体" w:cs="宋体" w:hint="eastAsia"/>
          <w:sz w:val="24"/>
          <w:szCs w:val="24"/>
        </w:rPr>
        <w:t>……………………………………………</w:t>
      </w:r>
      <w:proofErr w:type="gramEnd"/>
      <w:r>
        <w:rPr>
          <w:rFonts w:ascii="宋体" w:eastAsia="宋体" w:hAnsi="宋体" w:cs="宋体" w:hint="eastAsia"/>
          <w:sz w:val="24"/>
          <w:szCs w:val="24"/>
        </w:rPr>
        <w:t>2</w:t>
      </w:r>
      <w:r w:rsidR="00422607">
        <w:rPr>
          <w:rFonts w:ascii="宋体" w:eastAsia="宋体" w:hAnsi="宋体" w:cs="宋体"/>
          <w:sz w:val="24"/>
          <w:szCs w:val="24"/>
        </w:rPr>
        <w:t>3</w:t>
      </w:r>
    </w:p>
    <w:p w:rsidR="003267B2" w:rsidRPr="008D2981" w:rsidRDefault="003267B2" w:rsidP="003267B2">
      <w:pPr>
        <w:jc w:val="left"/>
        <w:rPr>
          <w:rFonts w:ascii="宋体" w:eastAsia="宋体" w:hAnsi="宋体" w:cs="宋体"/>
          <w:sz w:val="24"/>
          <w:szCs w:val="24"/>
        </w:rPr>
      </w:pPr>
      <w:r>
        <w:rPr>
          <w:rFonts w:ascii="宋体" w:eastAsia="宋体" w:hAnsi="宋体" w:cs="宋体" w:hint="eastAsia"/>
          <w:sz w:val="24"/>
          <w:szCs w:val="24"/>
        </w:rPr>
        <w:t>八</w:t>
      </w:r>
      <w:r w:rsidRPr="008D2981">
        <w:rPr>
          <w:rFonts w:ascii="宋体" w:eastAsia="宋体" w:hAnsi="宋体" w:cs="宋体" w:hint="eastAsia"/>
          <w:sz w:val="24"/>
          <w:szCs w:val="24"/>
        </w:rPr>
        <w:t>、应当说明的其他事项……</w:t>
      </w:r>
      <w:proofErr w:type="gramStart"/>
      <w:r w:rsidRPr="008D2981">
        <w:rPr>
          <w:rFonts w:ascii="宋体" w:eastAsia="宋体" w:hAnsi="宋体" w:cs="宋体" w:hint="eastAsia"/>
          <w:sz w:val="24"/>
          <w:szCs w:val="24"/>
        </w:rPr>
        <w:t>……………………………………………………</w:t>
      </w:r>
      <w:proofErr w:type="gramEnd"/>
      <w:r>
        <w:rPr>
          <w:rFonts w:ascii="宋体" w:eastAsia="宋体" w:hAnsi="宋体" w:cs="宋体" w:hint="eastAsia"/>
          <w:sz w:val="24"/>
          <w:szCs w:val="24"/>
        </w:rPr>
        <w:t>2</w:t>
      </w:r>
      <w:r>
        <w:rPr>
          <w:rFonts w:ascii="宋体" w:eastAsia="宋体" w:hAnsi="宋体" w:cs="宋体"/>
          <w:sz w:val="24"/>
          <w:szCs w:val="24"/>
        </w:rPr>
        <w:t>4</w:t>
      </w:r>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附件1 ……</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sz w:val="24"/>
          <w:szCs w:val="24"/>
        </w:rPr>
        <w:t>6</w:t>
      </w:r>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附件2 ……</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sz w:val="24"/>
          <w:szCs w:val="24"/>
        </w:rPr>
        <w:t>7</w:t>
      </w:r>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附件3 ……</w:t>
      </w:r>
      <w:proofErr w:type="gramStart"/>
      <w:r w:rsidRPr="008D2981">
        <w:rPr>
          <w:rFonts w:ascii="宋体" w:eastAsia="宋体" w:hAnsi="宋体" w:cs="宋体" w:hint="eastAsia"/>
          <w:sz w:val="24"/>
          <w:szCs w:val="24"/>
        </w:rPr>
        <w:t>…………………………………………………………………………</w:t>
      </w:r>
      <w:proofErr w:type="gramEnd"/>
      <w:r w:rsidR="00422607">
        <w:rPr>
          <w:rFonts w:ascii="宋体" w:eastAsia="宋体" w:hAnsi="宋体" w:cs="宋体" w:hint="eastAsia"/>
          <w:sz w:val="24"/>
          <w:szCs w:val="24"/>
        </w:rPr>
        <w:t>2</w:t>
      </w:r>
      <w:r w:rsidR="00422607">
        <w:rPr>
          <w:rFonts w:ascii="宋体" w:eastAsia="宋体" w:hAnsi="宋体" w:cs="宋体"/>
          <w:sz w:val="24"/>
          <w:szCs w:val="24"/>
        </w:rPr>
        <w:t>9</w:t>
      </w:r>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附件4 ……</w:t>
      </w:r>
      <w:proofErr w:type="gramStart"/>
      <w:r w:rsidRPr="008D2981">
        <w:rPr>
          <w:rFonts w:ascii="宋体" w:eastAsia="宋体" w:hAnsi="宋体" w:cs="宋体" w:hint="eastAsia"/>
          <w:sz w:val="24"/>
          <w:szCs w:val="24"/>
        </w:rPr>
        <w:t>…………………………………………………………………………</w:t>
      </w:r>
      <w:proofErr w:type="gramEnd"/>
      <w:r>
        <w:rPr>
          <w:rFonts w:ascii="宋体" w:eastAsia="宋体" w:hAnsi="宋体" w:cs="宋体" w:hint="eastAsia"/>
          <w:sz w:val="24"/>
          <w:szCs w:val="24"/>
        </w:rPr>
        <w:t>3</w:t>
      </w:r>
      <w:r w:rsidR="00422607">
        <w:rPr>
          <w:rFonts w:ascii="宋体" w:eastAsia="宋体" w:hAnsi="宋体" w:cs="宋体"/>
          <w:sz w:val="24"/>
          <w:szCs w:val="24"/>
        </w:rPr>
        <w:t>1</w:t>
      </w:r>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附件5 ……</w:t>
      </w:r>
      <w:proofErr w:type="gramStart"/>
      <w:r w:rsidRPr="008D2981">
        <w:rPr>
          <w:rFonts w:ascii="宋体" w:eastAsia="宋体" w:hAnsi="宋体" w:cs="宋体" w:hint="eastAsia"/>
          <w:sz w:val="24"/>
          <w:szCs w:val="24"/>
        </w:rPr>
        <w:t>…………………………………………………………………………</w:t>
      </w:r>
      <w:proofErr w:type="gramEnd"/>
      <w:r>
        <w:rPr>
          <w:rFonts w:ascii="宋体" w:eastAsia="宋体" w:hAnsi="宋体" w:cs="宋体" w:hint="eastAsia"/>
          <w:sz w:val="24"/>
          <w:szCs w:val="24"/>
        </w:rPr>
        <w:t>3</w:t>
      </w:r>
      <w:r w:rsidR="00422607">
        <w:rPr>
          <w:rFonts w:ascii="宋体" w:eastAsia="宋体" w:hAnsi="宋体" w:cs="宋体"/>
          <w:sz w:val="24"/>
          <w:szCs w:val="24"/>
        </w:rPr>
        <w:t>4</w:t>
      </w:r>
      <w:bookmarkStart w:id="1" w:name="_GoBack"/>
      <w:bookmarkEnd w:id="1"/>
    </w:p>
    <w:p w:rsidR="003267B2" w:rsidRPr="008D2981" w:rsidRDefault="003267B2" w:rsidP="003267B2">
      <w:pPr>
        <w:jc w:val="left"/>
        <w:rPr>
          <w:rFonts w:ascii="宋体" w:eastAsia="宋体" w:hAnsi="宋体" w:cs="宋体"/>
          <w:sz w:val="24"/>
          <w:szCs w:val="24"/>
        </w:rPr>
      </w:pPr>
      <w:r w:rsidRPr="008D2981">
        <w:rPr>
          <w:rFonts w:ascii="宋体" w:eastAsia="宋体" w:hAnsi="宋体" w:cs="宋体" w:hint="eastAsia"/>
          <w:sz w:val="24"/>
          <w:szCs w:val="24"/>
        </w:rPr>
        <w:t>附件6 ……</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Pr="008D2981">
        <w:rPr>
          <w:rFonts w:ascii="宋体" w:eastAsia="宋体" w:hAnsi="宋体" w:cs="宋体" w:hint="eastAsia"/>
          <w:sz w:val="24"/>
          <w:szCs w:val="24"/>
        </w:rPr>
        <w:t>…</w:t>
      </w:r>
      <w:r w:rsidR="00422607">
        <w:rPr>
          <w:rFonts w:ascii="宋体" w:eastAsia="宋体" w:hAnsi="宋体" w:cs="宋体" w:hint="eastAsia"/>
          <w:sz w:val="24"/>
          <w:szCs w:val="24"/>
        </w:rPr>
        <w:t>36</w:t>
      </w:r>
    </w:p>
    <w:p w:rsidR="008D2981" w:rsidRPr="003267B2"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sectPr w:rsidR="008D2981" w:rsidRPr="008D2981">
          <w:pgSz w:w="11906" w:h="16838"/>
          <w:pgMar w:top="1440" w:right="1800" w:bottom="1440" w:left="1800" w:header="851" w:footer="992" w:gutter="0"/>
          <w:pgNumType w:start="1"/>
          <w:cols w:space="425"/>
          <w:titlePg/>
          <w:docGrid w:type="lines" w:linePitch="312"/>
        </w:sectPr>
      </w:pPr>
    </w:p>
    <w:p w:rsidR="008D2981" w:rsidRPr="008D2981" w:rsidRDefault="008B7603" w:rsidP="008D2981">
      <w:pPr>
        <w:jc w:val="center"/>
        <w:rPr>
          <w:rFonts w:ascii="黑体" w:eastAsia="黑体" w:hAnsi="黑体" w:cs="黑体"/>
          <w:b/>
          <w:bCs/>
          <w:kern w:val="0"/>
          <w:sz w:val="32"/>
          <w:szCs w:val="32"/>
        </w:rPr>
      </w:pPr>
      <w:r>
        <w:rPr>
          <w:rFonts w:ascii="黑体" w:eastAsia="黑体" w:hAnsi="黑体" w:cs="黑体" w:hint="eastAsia"/>
          <w:b/>
          <w:bCs/>
          <w:kern w:val="0"/>
          <w:sz w:val="32"/>
          <w:szCs w:val="32"/>
        </w:rPr>
        <w:lastRenderedPageBreak/>
        <w:t>中医皮肤科常见病临床诊疗指南·</w:t>
      </w:r>
      <w:r w:rsidR="004E7189">
        <w:rPr>
          <w:rFonts w:ascii="黑体" w:eastAsia="黑体" w:hAnsi="黑体" w:cs="黑体" w:hint="eastAsia"/>
          <w:b/>
          <w:bCs/>
          <w:kern w:val="0"/>
          <w:sz w:val="32"/>
          <w:szCs w:val="32"/>
        </w:rPr>
        <w:t>皮</w:t>
      </w:r>
      <w:proofErr w:type="gramStart"/>
      <w:r w:rsidR="004E7189">
        <w:rPr>
          <w:rFonts w:ascii="黑体" w:eastAsia="黑体" w:hAnsi="黑体" w:cs="黑体" w:hint="eastAsia"/>
          <w:b/>
          <w:bCs/>
          <w:kern w:val="0"/>
          <w:sz w:val="32"/>
          <w:szCs w:val="32"/>
        </w:rPr>
        <w:t>痹</w:t>
      </w:r>
      <w:proofErr w:type="gramEnd"/>
    </w:p>
    <w:p w:rsidR="008D2981" w:rsidRPr="008D2981" w:rsidRDefault="008D2981" w:rsidP="008D2981">
      <w:pPr>
        <w:jc w:val="center"/>
        <w:rPr>
          <w:rFonts w:ascii="黑体" w:eastAsia="黑体" w:hAnsi="黑体" w:cs="黑体"/>
          <w:b/>
          <w:bCs/>
          <w:kern w:val="0"/>
          <w:sz w:val="32"/>
          <w:szCs w:val="32"/>
        </w:rPr>
      </w:pPr>
      <w:r w:rsidRPr="008D2981">
        <w:rPr>
          <w:rFonts w:ascii="黑体" w:eastAsia="黑体" w:hAnsi="黑体" w:cs="黑体" w:hint="eastAsia"/>
          <w:b/>
          <w:bCs/>
          <w:kern w:val="0"/>
          <w:sz w:val="32"/>
          <w:szCs w:val="32"/>
        </w:rPr>
        <w:t>编制说明</w:t>
      </w:r>
    </w:p>
    <w:p w:rsidR="00F85199" w:rsidRDefault="008D2981" w:rsidP="00F85199">
      <w:pPr>
        <w:widowControl/>
        <w:spacing w:line="360" w:lineRule="auto"/>
        <w:ind w:firstLineChars="200" w:firstLine="640"/>
        <w:rPr>
          <w:rFonts w:ascii="仿宋" w:eastAsia="仿宋" w:hAnsi="仿宋" w:cs="Times New Roman"/>
          <w:sz w:val="32"/>
          <w:szCs w:val="32"/>
        </w:rPr>
      </w:pPr>
      <w:r w:rsidRPr="008D2981">
        <w:rPr>
          <w:rFonts w:ascii="仿宋" w:eastAsia="仿宋" w:hAnsi="仿宋" w:cs="Times New Roman" w:hint="eastAsia"/>
          <w:sz w:val="32"/>
          <w:szCs w:val="32"/>
        </w:rPr>
        <w:t>《中医皮肤科常见病临床诊疗指南·</w:t>
      </w:r>
      <w:r w:rsidR="004E7189">
        <w:rPr>
          <w:rFonts w:ascii="仿宋" w:eastAsia="仿宋" w:hAnsi="仿宋" w:cs="Times New Roman" w:hint="eastAsia"/>
          <w:sz w:val="32"/>
          <w:szCs w:val="32"/>
        </w:rPr>
        <w:t>皮痹</w:t>
      </w:r>
      <w:r w:rsidR="00F73D06">
        <w:rPr>
          <w:rFonts w:ascii="仿宋" w:eastAsia="仿宋" w:hAnsi="仿宋" w:cs="Times New Roman" w:hint="eastAsia"/>
          <w:sz w:val="32"/>
          <w:szCs w:val="32"/>
        </w:rPr>
        <w:t>（修订</w:t>
      </w:r>
      <w:r w:rsidR="00F85199">
        <w:rPr>
          <w:rFonts w:ascii="仿宋" w:eastAsia="仿宋" w:hAnsi="仿宋" w:cs="Times New Roman" w:hint="eastAsia"/>
          <w:sz w:val="32"/>
          <w:szCs w:val="32"/>
        </w:rPr>
        <w:t>）》项目</w:t>
      </w:r>
      <w:r w:rsidR="00F85199" w:rsidRPr="00F85199">
        <w:rPr>
          <w:rFonts w:ascii="仿宋" w:eastAsia="仿宋" w:hAnsi="仿宋" w:cs="Times New Roman" w:hint="eastAsia"/>
          <w:sz w:val="32"/>
          <w:szCs w:val="32"/>
        </w:rPr>
        <w:t>为国家中医药管理局立项的《</w:t>
      </w:r>
      <w:r w:rsidR="00F85199" w:rsidRPr="00F85199">
        <w:rPr>
          <w:rFonts w:ascii="仿宋" w:eastAsia="仿宋" w:hAnsi="仿宋" w:cs="Times New Roman"/>
          <w:sz w:val="32"/>
          <w:szCs w:val="32"/>
        </w:rPr>
        <w:t>2014</w:t>
      </w:r>
      <w:r w:rsidR="00F85199">
        <w:rPr>
          <w:rFonts w:ascii="仿宋" w:eastAsia="仿宋" w:hAnsi="仿宋" w:cs="Times New Roman"/>
          <w:sz w:val="32"/>
          <w:szCs w:val="32"/>
        </w:rPr>
        <w:t>年中医药部门公共卫生服务补助基资金中医药标准制修订项目》</w:t>
      </w:r>
      <w:r w:rsidR="00F85199" w:rsidRPr="00F85199">
        <w:rPr>
          <w:rFonts w:ascii="仿宋" w:eastAsia="仿宋" w:hAnsi="仿宋" w:cs="Times New Roman"/>
          <w:sz w:val="32"/>
          <w:szCs w:val="32"/>
        </w:rPr>
        <w:t>，</w:t>
      </w:r>
      <w:r w:rsidR="003804A3">
        <w:rPr>
          <w:rFonts w:ascii="仿宋" w:eastAsia="仿宋" w:hAnsi="仿宋" w:cs="Times New Roman" w:hint="eastAsia"/>
          <w:sz w:val="32"/>
          <w:szCs w:val="32"/>
        </w:rPr>
        <w:t>由</w:t>
      </w:r>
      <w:r w:rsidRPr="008D2981">
        <w:rPr>
          <w:rFonts w:ascii="仿宋" w:eastAsia="仿宋" w:hAnsi="仿宋" w:cs="Times New Roman" w:hint="eastAsia"/>
          <w:sz w:val="32"/>
          <w:szCs w:val="32"/>
        </w:rPr>
        <w:t>中华中医药学会负责组织实施，</w:t>
      </w:r>
      <w:r w:rsidR="008B7603">
        <w:rPr>
          <w:rFonts w:ascii="仿宋" w:eastAsia="仿宋" w:hAnsi="仿宋" w:cs="Times New Roman" w:hint="eastAsia"/>
          <w:sz w:val="32"/>
          <w:szCs w:val="32"/>
        </w:rPr>
        <w:t>陕西省中医医院</w:t>
      </w:r>
      <w:r w:rsidR="00F85199">
        <w:rPr>
          <w:rFonts w:ascii="仿宋" w:eastAsia="仿宋" w:hAnsi="仿宋" w:cs="Times New Roman" w:hint="eastAsia"/>
          <w:sz w:val="32"/>
          <w:szCs w:val="32"/>
        </w:rPr>
        <w:t>为</w:t>
      </w:r>
      <w:r w:rsidRPr="008D2981">
        <w:rPr>
          <w:rFonts w:ascii="仿宋" w:eastAsia="仿宋" w:hAnsi="仿宋" w:cs="Times New Roman" w:hint="eastAsia"/>
          <w:sz w:val="32"/>
          <w:szCs w:val="32"/>
        </w:rPr>
        <w:t>承担</w:t>
      </w:r>
      <w:r w:rsidR="00F85199">
        <w:rPr>
          <w:rFonts w:ascii="仿宋" w:eastAsia="仿宋" w:hAnsi="仿宋" w:cs="Times New Roman" w:hint="eastAsia"/>
          <w:sz w:val="32"/>
          <w:szCs w:val="32"/>
        </w:rPr>
        <w:t>单位</w:t>
      </w:r>
      <w:r w:rsidRPr="008D2981">
        <w:rPr>
          <w:rFonts w:ascii="仿宋" w:eastAsia="仿宋" w:hAnsi="仿宋" w:cs="Times New Roman" w:hint="eastAsia"/>
          <w:sz w:val="32"/>
          <w:szCs w:val="32"/>
        </w:rPr>
        <w:t>。按照《</w:t>
      </w:r>
      <w:r w:rsidR="00EC5F1B">
        <w:rPr>
          <w:rFonts w:ascii="仿宋" w:eastAsia="仿宋" w:hAnsi="仿宋" w:cs="Times New Roman" w:hint="eastAsia"/>
          <w:sz w:val="32"/>
          <w:szCs w:val="32"/>
        </w:rPr>
        <w:t>2015</w:t>
      </w:r>
      <w:r w:rsidRPr="008D2981">
        <w:rPr>
          <w:rFonts w:ascii="仿宋" w:eastAsia="仿宋" w:hAnsi="仿宋" w:cs="Times New Roman" w:hint="eastAsia"/>
          <w:sz w:val="32"/>
          <w:szCs w:val="32"/>
        </w:rPr>
        <w:t>年中医临床诊疗指南和治未病标准制修订项目工作方案》（国中医药</w:t>
      </w:r>
      <w:proofErr w:type="gramStart"/>
      <w:r w:rsidRPr="008D2981">
        <w:rPr>
          <w:rFonts w:ascii="仿宋" w:eastAsia="仿宋" w:hAnsi="仿宋" w:cs="Times New Roman" w:hint="eastAsia"/>
          <w:sz w:val="32"/>
          <w:szCs w:val="32"/>
        </w:rPr>
        <w:t>法监法标</w:t>
      </w:r>
      <w:proofErr w:type="gramEnd"/>
      <w:r w:rsidRPr="008D2981">
        <w:rPr>
          <w:rFonts w:ascii="仿宋" w:eastAsia="仿宋" w:hAnsi="仿宋" w:cs="Times New Roman" w:hint="eastAsia"/>
          <w:sz w:val="32"/>
          <w:szCs w:val="32"/>
        </w:rPr>
        <w:t>便函[2015]3号）</w:t>
      </w:r>
      <w:r w:rsidR="00F85199">
        <w:rPr>
          <w:rFonts w:ascii="仿宋" w:eastAsia="仿宋" w:hAnsi="仿宋" w:cs="Times New Roman" w:hint="eastAsia"/>
          <w:sz w:val="32"/>
          <w:szCs w:val="32"/>
        </w:rPr>
        <w:t>要求，中华中医药学会组织成立了中医皮肤科临床诊疗指南专家指导组，2015</w:t>
      </w:r>
      <w:r w:rsidR="00F85199" w:rsidRPr="008D2981">
        <w:rPr>
          <w:rFonts w:ascii="仿宋" w:eastAsia="仿宋" w:hAnsi="仿宋" w:cs="Times New Roman" w:hint="eastAsia"/>
          <w:sz w:val="32"/>
          <w:szCs w:val="32"/>
        </w:rPr>
        <w:t>年</w:t>
      </w:r>
      <w:r w:rsidR="003B6665">
        <w:rPr>
          <w:rFonts w:ascii="仿宋" w:eastAsia="仿宋" w:hAnsi="仿宋" w:cs="Times New Roman"/>
          <w:sz w:val="32"/>
          <w:szCs w:val="32"/>
        </w:rPr>
        <w:t>4</w:t>
      </w:r>
      <w:r w:rsidR="00F85199">
        <w:rPr>
          <w:rFonts w:ascii="仿宋" w:eastAsia="仿宋" w:hAnsi="仿宋" w:cs="Times New Roman" w:hint="eastAsia"/>
          <w:sz w:val="32"/>
          <w:szCs w:val="32"/>
        </w:rPr>
        <w:t>月成立了《中医皮肤科常见病临床诊疗指南·</w:t>
      </w:r>
      <w:r w:rsidR="004E7189">
        <w:rPr>
          <w:rFonts w:ascii="仿宋" w:eastAsia="仿宋" w:hAnsi="仿宋" w:cs="Times New Roman" w:hint="eastAsia"/>
          <w:sz w:val="32"/>
          <w:szCs w:val="32"/>
        </w:rPr>
        <w:t>皮痹</w:t>
      </w:r>
      <w:r w:rsidR="00F73D06">
        <w:rPr>
          <w:rFonts w:ascii="仿宋" w:eastAsia="仿宋" w:hAnsi="仿宋" w:cs="Times New Roman" w:hint="eastAsia"/>
          <w:sz w:val="32"/>
          <w:szCs w:val="32"/>
        </w:rPr>
        <w:t>（修订</w:t>
      </w:r>
      <w:r w:rsidR="00F85199" w:rsidRPr="008D2981">
        <w:rPr>
          <w:rFonts w:ascii="仿宋" w:eastAsia="仿宋" w:hAnsi="仿宋" w:cs="Times New Roman" w:hint="eastAsia"/>
          <w:sz w:val="32"/>
          <w:szCs w:val="32"/>
        </w:rPr>
        <w:t>）》项目工作组</w:t>
      </w:r>
      <w:r w:rsidR="00F85199">
        <w:rPr>
          <w:rFonts w:ascii="仿宋" w:eastAsia="仿宋" w:hAnsi="仿宋" w:cs="Times New Roman" w:hint="eastAsia"/>
          <w:sz w:val="32"/>
          <w:szCs w:val="32"/>
        </w:rPr>
        <w:t>，</w:t>
      </w:r>
      <w:r w:rsidR="00F85199" w:rsidRPr="008D2981">
        <w:rPr>
          <w:rFonts w:ascii="仿宋" w:eastAsia="仿宋" w:hAnsi="仿宋" w:cs="Times New Roman" w:hint="eastAsia"/>
          <w:sz w:val="32"/>
          <w:szCs w:val="32"/>
        </w:rPr>
        <w:t>项目工作组按照统一要求，</w:t>
      </w:r>
      <w:r w:rsidR="00F85199" w:rsidRPr="00F85199">
        <w:rPr>
          <w:rFonts w:ascii="仿宋" w:eastAsia="仿宋" w:hAnsi="仿宋" w:cs="Times New Roman"/>
          <w:sz w:val="32"/>
          <w:szCs w:val="32"/>
        </w:rPr>
        <w:t>在中医临</w:t>
      </w:r>
      <w:r w:rsidR="00F85199">
        <w:rPr>
          <w:rFonts w:ascii="仿宋" w:eastAsia="仿宋" w:hAnsi="仿宋" w:cs="Times New Roman"/>
          <w:sz w:val="32"/>
          <w:szCs w:val="32"/>
        </w:rPr>
        <w:t>床诊疗指南制修订专家总指导组和皮肤科专家指导组的指导、监督下</w:t>
      </w:r>
      <w:r w:rsidR="00F85199">
        <w:rPr>
          <w:rFonts w:ascii="仿宋" w:eastAsia="仿宋" w:hAnsi="仿宋" w:cs="Times New Roman" w:hint="eastAsia"/>
          <w:sz w:val="32"/>
          <w:szCs w:val="32"/>
        </w:rPr>
        <w:t>开展工作</w:t>
      </w:r>
      <w:r w:rsidR="00F85199" w:rsidRPr="00F85199">
        <w:rPr>
          <w:rFonts w:ascii="仿宋" w:eastAsia="仿宋" w:hAnsi="仿宋" w:cs="Times New Roman"/>
          <w:sz w:val="32"/>
          <w:szCs w:val="32"/>
        </w:rPr>
        <w:t>。</w:t>
      </w:r>
    </w:p>
    <w:p w:rsidR="008D2981" w:rsidRPr="008D2981" w:rsidRDefault="00F85199" w:rsidP="00F85199">
      <w:pPr>
        <w:widowControl/>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先后开展了</w:t>
      </w:r>
      <w:r w:rsidR="008D2981" w:rsidRPr="008D2981">
        <w:rPr>
          <w:rFonts w:ascii="仿宋" w:eastAsia="仿宋" w:hAnsi="仿宋" w:cs="Times New Roman" w:hint="eastAsia"/>
          <w:sz w:val="32"/>
          <w:szCs w:val="32"/>
        </w:rPr>
        <w:t>文献研究、专家问卷调查</w:t>
      </w:r>
      <w:r>
        <w:rPr>
          <w:rFonts w:ascii="仿宋" w:eastAsia="仿宋" w:hAnsi="仿宋" w:cs="Times New Roman" w:hint="eastAsia"/>
          <w:sz w:val="32"/>
          <w:szCs w:val="32"/>
        </w:rPr>
        <w:t>（</w:t>
      </w:r>
      <w:r w:rsidRPr="008D2981">
        <w:rPr>
          <w:rFonts w:ascii="仿宋" w:eastAsia="仿宋" w:hAnsi="仿宋" w:cs="Times New Roman" w:hint="eastAsia"/>
          <w:sz w:val="32"/>
          <w:szCs w:val="32"/>
        </w:rPr>
        <w:t>德尔菲法</w:t>
      </w:r>
      <w:r>
        <w:rPr>
          <w:rFonts w:ascii="仿宋" w:eastAsia="仿宋" w:hAnsi="仿宋" w:cs="Times New Roman" w:hint="eastAsia"/>
          <w:sz w:val="32"/>
          <w:szCs w:val="32"/>
        </w:rPr>
        <w:t>）</w:t>
      </w:r>
      <w:r w:rsidR="008D2981" w:rsidRPr="008D2981">
        <w:rPr>
          <w:rFonts w:ascii="仿宋" w:eastAsia="仿宋" w:hAnsi="仿宋" w:cs="Times New Roman" w:hint="eastAsia"/>
          <w:sz w:val="32"/>
          <w:szCs w:val="32"/>
        </w:rPr>
        <w:t>、专家论证会、征求意见、专家函审、方法学质量评价、临床一致性评价等工作</w:t>
      </w:r>
      <w:r w:rsidR="00DE2767">
        <w:rPr>
          <w:rFonts w:ascii="仿宋" w:eastAsia="仿宋" w:hAnsi="仿宋" w:cs="Times New Roman" w:hint="eastAsia"/>
          <w:sz w:val="32"/>
          <w:szCs w:val="32"/>
        </w:rPr>
        <w:t>,</w:t>
      </w:r>
      <w:r w:rsidR="008D2981" w:rsidRPr="008D2981">
        <w:rPr>
          <w:rFonts w:ascii="仿宋" w:eastAsia="仿宋" w:hAnsi="仿宋" w:cs="Times New Roman" w:hint="eastAsia"/>
          <w:sz w:val="32"/>
          <w:szCs w:val="32"/>
        </w:rPr>
        <w:t>并在项目工作组多次系统分析研究的基础上，按照中医临床诊疗指南编写规则，完成了起草阶段工作，形成了《中医皮肤科常见病临床诊疗指南·</w:t>
      </w:r>
      <w:r w:rsidR="004E7189">
        <w:rPr>
          <w:rFonts w:ascii="仿宋" w:eastAsia="仿宋" w:hAnsi="仿宋" w:cs="Times New Roman" w:hint="eastAsia"/>
          <w:sz w:val="32"/>
          <w:szCs w:val="32"/>
        </w:rPr>
        <w:t>皮痹</w:t>
      </w:r>
      <w:r w:rsidR="00F73D06">
        <w:rPr>
          <w:rFonts w:ascii="仿宋" w:eastAsia="仿宋" w:hAnsi="仿宋" w:cs="Times New Roman" w:hint="eastAsia"/>
          <w:sz w:val="32"/>
          <w:szCs w:val="32"/>
        </w:rPr>
        <w:t>（修订</w:t>
      </w:r>
      <w:r w:rsidR="008D2981" w:rsidRPr="008D2981">
        <w:rPr>
          <w:rFonts w:ascii="仿宋" w:eastAsia="仿宋" w:hAnsi="仿宋" w:cs="Times New Roman" w:hint="eastAsia"/>
          <w:sz w:val="32"/>
          <w:szCs w:val="32"/>
        </w:rPr>
        <w:t>）》的草案，包括：名称、范围、术语和定义、病因病机、诊断、辨证、治疗、预防与调护、参考文献等部分。经专家指导组审核后，</w:t>
      </w:r>
      <w:r>
        <w:rPr>
          <w:rFonts w:ascii="仿宋" w:eastAsia="仿宋" w:hAnsi="仿宋" w:cs="Times New Roman" w:hint="eastAsia"/>
          <w:sz w:val="32"/>
          <w:szCs w:val="32"/>
        </w:rPr>
        <w:t>现</w:t>
      </w:r>
      <w:r w:rsidR="008D2981" w:rsidRPr="008D2981">
        <w:rPr>
          <w:rFonts w:ascii="仿宋" w:eastAsia="仿宋" w:hAnsi="仿宋" w:cs="Times New Roman" w:hint="eastAsia"/>
          <w:sz w:val="32"/>
          <w:szCs w:val="32"/>
        </w:rPr>
        <w:t>就</w:t>
      </w:r>
      <w:r>
        <w:rPr>
          <w:rFonts w:ascii="仿宋" w:eastAsia="仿宋" w:hAnsi="仿宋" w:cs="Times New Roman" w:hint="eastAsia"/>
          <w:sz w:val="32"/>
          <w:szCs w:val="32"/>
        </w:rPr>
        <w:t>《中医皮肤科常见病临床诊疗指南·</w:t>
      </w:r>
      <w:r w:rsidR="004E7189">
        <w:rPr>
          <w:rFonts w:ascii="仿宋" w:eastAsia="仿宋" w:hAnsi="仿宋" w:cs="Times New Roman" w:hint="eastAsia"/>
          <w:sz w:val="32"/>
          <w:szCs w:val="32"/>
        </w:rPr>
        <w:t>皮痹</w:t>
      </w:r>
      <w:r w:rsidR="00F73D06">
        <w:rPr>
          <w:rFonts w:ascii="仿宋" w:eastAsia="仿宋" w:hAnsi="仿宋" w:cs="Times New Roman" w:hint="eastAsia"/>
          <w:sz w:val="32"/>
          <w:szCs w:val="32"/>
        </w:rPr>
        <w:t>（修订</w:t>
      </w:r>
      <w:r w:rsidR="008D2981" w:rsidRPr="008D2981">
        <w:rPr>
          <w:rFonts w:ascii="仿宋" w:eastAsia="仿宋" w:hAnsi="仿宋" w:cs="Times New Roman" w:hint="eastAsia"/>
          <w:sz w:val="32"/>
          <w:szCs w:val="32"/>
        </w:rPr>
        <w:t>定）》编制情况作如下说明。</w:t>
      </w:r>
    </w:p>
    <w:p w:rsidR="008D2981" w:rsidRPr="008D2981" w:rsidRDefault="008D2981" w:rsidP="008D2981">
      <w:pPr>
        <w:jc w:val="left"/>
        <w:rPr>
          <w:rFonts w:ascii="黑体" w:eastAsia="黑体" w:hAnsi="黑体" w:cs="黑体"/>
          <w:kern w:val="0"/>
          <w:sz w:val="32"/>
          <w:szCs w:val="32"/>
        </w:rPr>
      </w:pPr>
      <w:r w:rsidRPr="008D2981">
        <w:rPr>
          <w:rFonts w:ascii="黑体" w:eastAsia="黑体" w:hAnsi="黑体" w:cs="黑体" w:hint="eastAsia"/>
          <w:kern w:val="0"/>
          <w:sz w:val="32"/>
          <w:szCs w:val="32"/>
        </w:rPr>
        <w:lastRenderedPageBreak/>
        <w:t xml:space="preserve">一、工作简况 </w:t>
      </w:r>
    </w:p>
    <w:p w:rsidR="008D2981" w:rsidRPr="008D2981" w:rsidRDefault="008D2981" w:rsidP="008D2981">
      <w:pPr>
        <w:jc w:val="left"/>
        <w:rPr>
          <w:rFonts w:ascii="仿宋" w:eastAsia="仿宋" w:hAnsi="仿宋" w:cs="仿宋"/>
          <w:b/>
          <w:bCs/>
          <w:kern w:val="0"/>
          <w:sz w:val="32"/>
          <w:szCs w:val="32"/>
        </w:rPr>
      </w:pPr>
      <w:r w:rsidRPr="008D2981">
        <w:rPr>
          <w:rFonts w:ascii="仿宋" w:eastAsia="仿宋" w:hAnsi="仿宋" w:cs="仿宋" w:hint="eastAsia"/>
          <w:b/>
          <w:bCs/>
          <w:kern w:val="0"/>
          <w:sz w:val="32"/>
          <w:szCs w:val="32"/>
        </w:rPr>
        <w:t xml:space="preserve">（一）任务来源  </w:t>
      </w:r>
    </w:p>
    <w:p w:rsidR="008D2981" w:rsidRPr="008D2981" w:rsidRDefault="003804A3" w:rsidP="008D2981">
      <w:pPr>
        <w:ind w:firstLine="480"/>
        <w:rPr>
          <w:rFonts w:ascii="仿宋" w:eastAsia="仿宋" w:hAnsi="仿宋" w:cs="Times New Roman"/>
          <w:sz w:val="32"/>
          <w:szCs w:val="32"/>
        </w:rPr>
      </w:pPr>
      <w:r>
        <w:rPr>
          <w:rFonts w:ascii="仿宋" w:eastAsia="仿宋" w:hAnsi="仿宋" w:cs="Times New Roman" w:hint="eastAsia"/>
          <w:sz w:val="32"/>
          <w:szCs w:val="32"/>
        </w:rPr>
        <w:t>2014</w:t>
      </w:r>
      <w:r w:rsidR="008D2981" w:rsidRPr="008D2981">
        <w:rPr>
          <w:rFonts w:ascii="仿宋" w:eastAsia="仿宋" w:hAnsi="仿宋" w:cs="Times New Roman" w:hint="eastAsia"/>
          <w:sz w:val="32"/>
          <w:szCs w:val="32"/>
        </w:rPr>
        <w:t>年</w:t>
      </w:r>
      <w:r>
        <w:rPr>
          <w:rFonts w:ascii="仿宋" w:eastAsia="仿宋" w:hAnsi="仿宋" w:cs="Times New Roman" w:hint="eastAsia"/>
          <w:sz w:val="32"/>
          <w:szCs w:val="32"/>
        </w:rPr>
        <w:t>12</w:t>
      </w:r>
      <w:r w:rsidR="008D2981" w:rsidRPr="008D2981">
        <w:rPr>
          <w:rFonts w:ascii="仿宋" w:eastAsia="仿宋" w:hAnsi="仿宋" w:cs="Times New Roman" w:hint="eastAsia"/>
          <w:sz w:val="32"/>
          <w:szCs w:val="32"/>
        </w:rPr>
        <w:t>月国家中医药管理局发布《</w:t>
      </w:r>
      <w:r w:rsidR="00EC5F1B">
        <w:rPr>
          <w:rFonts w:ascii="仿宋" w:eastAsia="仿宋" w:hAnsi="仿宋" w:cs="Times New Roman" w:hint="eastAsia"/>
          <w:sz w:val="32"/>
          <w:szCs w:val="32"/>
        </w:rPr>
        <w:t>2015</w:t>
      </w:r>
      <w:r w:rsidR="008D2981" w:rsidRPr="008D2981">
        <w:rPr>
          <w:rFonts w:ascii="仿宋" w:eastAsia="仿宋" w:hAnsi="仿宋" w:cs="Times New Roman" w:hint="eastAsia"/>
          <w:sz w:val="32"/>
          <w:szCs w:val="32"/>
        </w:rPr>
        <w:t>年中医临床诊疗指南和治未病标准制修订项目工作方案》（国中医药</w:t>
      </w:r>
      <w:proofErr w:type="gramStart"/>
      <w:r w:rsidR="008D2981" w:rsidRPr="008D2981">
        <w:rPr>
          <w:rFonts w:ascii="仿宋" w:eastAsia="仿宋" w:hAnsi="仿宋" w:cs="Times New Roman" w:hint="eastAsia"/>
          <w:sz w:val="32"/>
          <w:szCs w:val="32"/>
        </w:rPr>
        <w:t>法监法标</w:t>
      </w:r>
      <w:proofErr w:type="gramEnd"/>
      <w:r w:rsidR="008D2981" w:rsidRPr="008D2981">
        <w:rPr>
          <w:rFonts w:ascii="仿宋" w:eastAsia="仿宋" w:hAnsi="仿宋" w:cs="Times New Roman" w:hint="eastAsia"/>
          <w:sz w:val="32"/>
          <w:szCs w:val="32"/>
        </w:rPr>
        <w:t>便函</w:t>
      </w:r>
      <w:r w:rsidR="00EC5F1B">
        <w:rPr>
          <w:rFonts w:ascii="仿宋" w:eastAsia="仿宋" w:hAnsi="仿宋" w:cs="Times New Roman" w:hint="eastAsia"/>
          <w:sz w:val="32"/>
          <w:szCs w:val="32"/>
        </w:rPr>
        <w:t>[2015]3</w:t>
      </w:r>
      <w:r w:rsidR="008D2981" w:rsidRPr="008D2981">
        <w:rPr>
          <w:rFonts w:ascii="仿宋" w:eastAsia="仿宋" w:hAnsi="仿宋" w:cs="Times New Roman" w:hint="eastAsia"/>
          <w:sz w:val="32"/>
          <w:szCs w:val="32"/>
        </w:rPr>
        <w:t>号），立项开展了中医临床诊疗指南和治未病项目制修订工作，其中中医皮肤科临床诊疗指南项目</w:t>
      </w:r>
      <w:r w:rsidR="00EC5F1B">
        <w:rPr>
          <w:rFonts w:ascii="仿宋" w:eastAsia="仿宋" w:hAnsi="仿宋" w:cs="Times New Roman" w:hint="eastAsia"/>
          <w:sz w:val="32"/>
          <w:szCs w:val="32"/>
        </w:rPr>
        <w:t>14</w:t>
      </w:r>
      <w:r w:rsidR="008D2981" w:rsidRPr="008D2981">
        <w:rPr>
          <w:rFonts w:ascii="仿宋" w:eastAsia="仿宋" w:hAnsi="仿宋" w:cs="Times New Roman" w:hint="eastAsia"/>
          <w:sz w:val="32"/>
          <w:szCs w:val="32"/>
        </w:rPr>
        <w:t>项，包括《中医皮肤科常见病临床诊疗指南·</w:t>
      </w:r>
      <w:r w:rsidR="004E7189">
        <w:rPr>
          <w:rFonts w:ascii="仿宋" w:eastAsia="仿宋" w:hAnsi="仿宋" w:cs="Times New Roman" w:hint="eastAsia"/>
          <w:sz w:val="32"/>
          <w:szCs w:val="32"/>
        </w:rPr>
        <w:t>皮痹</w:t>
      </w:r>
      <w:r w:rsidR="00F73D06">
        <w:rPr>
          <w:rFonts w:ascii="仿宋" w:eastAsia="仿宋" w:hAnsi="仿宋" w:cs="Times New Roman" w:hint="eastAsia"/>
          <w:sz w:val="32"/>
          <w:szCs w:val="32"/>
        </w:rPr>
        <w:t>（修订</w:t>
      </w:r>
      <w:r w:rsidR="008D2981" w:rsidRPr="008D2981">
        <w:rPr>
          <w:rFonts w:ascii="仿宋" w:eastAsia="仿宋" w:hAnsi="仿宋" w:cs="Times New Roman" w:hint="eastAsia"/>
          <w:sz w:val="32"/>
          <w:szCs w:val="32"/>
        </w:rPr>
        <w:t>）》项目，项目承担单位</w:t>
      </w:r>
      <w:r w:rsidR="00EC5F1B">
        <w:rPr>
          <w:rFonts w:ascii="仿宋" w:eastAsia="仿宋" w:hAnsi="仿宋" w:cs="Times New Roman" w:hint="eastAsia"/>
          <w:sz w:val="32"/>
          <w:szCs w:val="32"/>
        </w:rPr>
        <w:t>陕西省中医医院</w:t>
      </w:r>
      <w:r w:rsidR="008D2981" w:rsidRPr="008D2981">
        <w:rPr>
          <w:rFonts w:ascii="仿宋" w:eastAsia="仿宋" w:hAnsi="仿宋" w:cs="Times New Roman" w:hint="eastAsia"/>
          <w:sz w:val="32"/>
          <w:szCs w:val="32"/>
        </w:rPr>
        <w:t>，项目负责人</w:t>
      </w:r>
      <w:r w:rsidR="00EC5F1B">
        <w:rPr>
          <w:rFonts w:ascii="仿宋" w:eastAsia="仿宋" w:hAnsi="仿宋" w:cs="Times New Roman" w:hint="eastAsia"/>
          <w:sz w:val="32"/>
          <w:szCs w:val="32"/>
        </w:rPr>
        <w:t>闫小宁。</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（二）完成、协作单位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本指南由国家中医药管理局立项并总体指导、管理、监督和综合协调，中华中医药学会组织中医临床诊疗指南制修订项目专家总指导组及中医皮肤科临床诊疗指南专家指导组负责技术指导和项目执行督导。</w:t>
      </w:r>
      <w:r w:rsidR="007F0788">
        <w:rPr>
          <w:rFonts w:ascii="仿宋" w:eastAsia="仿宋" w:hAnsi="仿宋" w:cs="仿宋" w:hint="eastAsia"/>
          <w:sz w:val="30"/>
          <w:szCs w:val="30"/>
        </w:rPr>
        <w:t>陕西省中医医院</w:t>
      </w:r>
      <w:r w:rsidRPr="008D2981">
        <w:rPr>
          <w:rFonts w:ascii="仿宋" w:eastAsia="仿宋" w:hAnsi="仿宋" w:cs="仿宋" w:hint="eastAsia"/>
          <w:sz w:val="30"/>
          <w:szCs w:val="30"/>
        </w:rPr>
        <w:t>为本项目的主要完成单位，</w:t>
      </w:r>
      <w:r w:rsidR="007F0788">
        <w:rPr>
          <w:rFonts w:ascii="仿宋" w:eastAsia="仿宋" w:hAnsi="仿宋" w:cs="仿宋" w:hint="eastAsia"/>
          <w:sz w:val="30"/>
          <w:szCs w:val="30"/>
        </w:rPr>
        <w:t>协作单位包括</w:t>
      </w:r>
      <w:r w:rsidR="007F0788" w:rsidRPr="007F0788">
        <w:rPr>
          <w:rFonts w:ascii="仿宋" w:eastAsia="仿宋" w:hAnsi="仿宋" w:cs="Times New Roman" w:hint="eastAsia"/>
          <w:sz w:val="30"/>
          <w:szCs w:val="30"/>
        </w:rPr>
        <w:t>，</w:t>
      </w:r>
      <w:bookmarkStart w:id="2" w:name="_Hlk496643301"/>
      <w:r w:rsidR="007F0788" w:rsidRPr="007F0788">
        <w:rPr>
          <w:rFonts w:ascii="仿宋" w:eastAsia="仿宋" w:hAnsi="仿宋" w:cs="Times New Roman" w:hint="eastAsia"/>
          <w:sz w:val="30"/>
          <w:szCs w:val="30"/>
        </w:rPr>
        <w:t>浙江省中医院、中国中医科学院西苑医院、新疆医科</w:t>
      </w:r>
      <w:r w:rsidR="00CF56C9">
        <w:rPr>
          <w:rFonts w:ascii="仿宋" w:eastAsia="仿宋" w:hAnsi="仿宋" w:cs="Times New Roman" w:hint="eastAsia"/>
          <w:sz w:val="30"/>
          <w:szCs w:val="30"/>
        </w:rPr>
        <w:t>大学附属中医医院、河北省中医院、重庆市中医院、</w:t>
      </w:r>
      <w:r w:rsidR="008235C0">
        <w:rPr>
          <w:rFonts w:ascii="仿宋" w:eastAsia="仿宋" w:hAnsi="仿宋" w:cs="Times New Roman" w:hint="eastAsia"/>
          <w:sz w:val="30"/>
          <w:szCs w:val="30"/>
        </w:rPr>
        <w:t>陕西省中医药研究院、</w:t>
      </w:r>
      <w:r w:rsidR="007F0788">
        <w:rPr>
          <w:rFonts w:ascii="仿宋" w:eastAsia="仿宋" w:hAnsi="仿宋" w:cs="Times New Roman" w:hint="eastAsia"/>
          <w:sz w:val="30"/>
          <w:szCs w:val="30"/>
        </w:rPr>
        <w:t>陕西中医药大学附属医院、</w:t>
      </w:r>
      <w:r w:rsidR="00137E90">
        <w:rPr>
          <w:rFonts w:ascii="仿宋" w:eastAsia="仿宋" w:hAnsi="仿宋" w:cs="Times New Roman" w:hint="eastAsia"/>
          <w:sz w:val="30"/>
          <w:szCs w:val="30"/>
        </w:rPr>
        <w:t>宁夏</w:t>
      </w:r>
      <w:r w:rsidR="0073322F">
        <w:rPr>
          <w:rFonts w:ascii="仿宋" w:eastAsia="仿宋" w:hAnsi="仿宋" w:cs="Times New Roman" w:hint="eastAsia"/>
          <w:sz w:val="30"/>
          <w:szCs w:val="30"/>
        </w:rPr>
        <w:t>自治区</w:t>
      </w:r>
      <w:r w:rsidR="00786521">
        <w:rPr>
          <w:rFonts w:ascii="仿宋" w:eastAsia="仿宋" w:hAnsi="仿宋" w:cs="Times New Roman" w:hint="eastAsia"/>
          <w:sz w:val="30"/>
          <w:szCs w:val="30"/>
        </w:rPr>
        <w:t>中医医院、</w:t>
      </w:r>
      <w:bookmarkEnd w:id="2"/>
      <w:r w:rsidR="0073322F">
        <w:rPr>
          <w:rFonts w:ascii="仿宋" w:eastAsia="仿宋" w:hAnsi="仿宋" w:cs="Times New Roman" w:hint="eastAsia"/>
          <w:sz w:val="30"/>
          <w:szCs w:val="30"/>
        </w:rPr>
        <w:t>黑龙江中医药大学第一附属医院</w:t>
      </w:r>
      <w:r w:rsidR="000C2B5C">
        <w:rPr>
          <w:rFonts w:ascii="仿宋" w:eastAsia="仿宋" w:hAnsi="仿宋" w:cs="Times New Roman" w:hint="eastAsia"/>
          <w:sz w:val="30"/>
          <w:szCs w:val="30"/>
        </w:rPr>
        <w:t>、</w:t>
      </w:r>
      <w:r w:rsidR="000C2B5C">
        <w:rPr>
          <w:rFonts w:ascii="仿宋" w:eastAsia="仿宋" w:hAnsi="仿宋" w:cs="Times New Roman"/>
          <w:sz w:val="30"/>
          <w:szCs w:val="30"/>
        </w:rPr>
        <w:t>陕西省中西医结合医院</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（三）主要工作过程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1成立</w:t>
      </w:r>
      <w:r w:rsidRPr="008D2981">
        <w:rPr>
          <w:rFonts w:ascii="仿宋" w:eastAsia="仿宋" w:hAnsi="仿宋" w:cs="仿宋" w:hint="eastAsia"/>
          <w:b/>
          <w:sz w:val="30"/>
          <w:szCs w:val="30"/>
        </w:rPr>
        <w:t>中医皮肤科临床诊疗指南</w:t>
      </w:r>
      <w:r w:rsidRPr="008D2981">
        <w:rPr>
          <w:rFonts w:ascii="仿宋" w:eastAsia="仿宋" w:hAnsi="仿宋" w:cs="仿宋" w:hint="eastAsia"/>
          <w:b/>
          <w:bCs/>
          <w:sz w:val="30"/>
          <w:szCs w:val="30"/>
        </w:rPr>
        <w:t xml:space="preserve">工作组 </w:t>
      </w:r>
    </w:p>
    <w:p w:rsidR="008D2981" w:rsidRPr="008D2981" w:rsidRDefault="003B6665" w:rsidP="008D2981">
      <w:pPr>
        <w:ind w:firstLineChars="200" w:firstLine="600"/>
        <w:rPr>
          <w:rFonts w:ascii="仿宋" w:eastAsia="仿宋" w:hAnsi="仿宋" w:cs="仿宋"/>
          <w:sz w:val="30"/>
          <w:szCs w:val="30"/>
        </w:rPr>
      </w:pPr>
      <w:r>
        <w:rPr>
          <w:rFonts w:ascii="仿宋" w:eastAsia="仿宋" w:hAnsi="仿宋" w:cs="仿宋" w:hint="eastAsia"/>
          <w:sz w:val="30"/>
          <w:szCs w:val="30"/>
        </w:rPr>
        <w:t>2015</w:t>
      </w:r>
      <w:r w:rsidR="008D2981" w:rsidRPr="008D2981">
        <w:rPr>
          <w:rFonts w:ascii="仿宋" w:eastAsia="仿宋" w:hAnsi="仿宋" w:cs="仿宋" w:hint="eastAsia"/>
          <w:sz w:val="30"/>
          <w:szCs w:val="30"/>
        </w:rPr>
        <w:t>年</w:t>
      </w:r>
      <w:r>
        <w:rPr>
          <w:rFonts w:ascii="仿宋" w:eastAsia="仿宋" w:hAnsi="仿宋" w:cs="仿宋"/>
          <w:sz w:val="30"/>
          <w:szCs w:val="30"/>
        </w:rPr>
        <w:t>3</w:t>
      </w:r>
      <w:r>
        <w:rPr>
          <w:rFonts w:ascii="仿宋" w:eastAsia="仿宋" w:hAnsi="仿宋" w:cs="仿宋" w:hint="eastAsia"/>
          <w:sz w:val="30"/>
          <w:szCs w:val="30"/>
        </w:rPr>
        <w:t>月成立中医临床诊疗指南</w:t>
      </w:r>
      <w:r w:rsidR="008D2981" w:rsidRPr="008D2981">
        <w:rPr>
          <w:rFonts w:ascii="仿宋" w:eastAsia="仿宋" w:hAnsi="仿宋" w:cs="仿宋" w:hint="eastAsia"/>
          <w:sz w:val="30"/>
          <w:szCs w:val="30"/>
        </w:rPr>
        <w:t>工作组，</w:t>
      </w:r>
      <w:r>
        <w:rPr>
          <w:rFonts w:ascii="仿宋" w:eastAsia="仿宋" w:hAnsi="仿宋" w:cs="仿宋" w:hint="eastAsia"/>
          <w:sz w:val="30"/>
          <w:szCs w:val="30"/>
        </w:rPr>
        <w:t>在</w:t>
      </w:r>
      <w:r w:rsidR="008D2981" w:rsidRPr="008D2981">
        <w:rPr>
          <w:rFonts w:ascii="仿宋" w:eastAsia="仿宋" w:hAnsi="仿宋" w:cs="Times New Roman" w:hint="eastAsia"/>
          <w:sz w:val="30"/>
          <w:szCs w:val="30"/>
        </w:rPr>
        <w:t>中医临床诊疗指南皮肤科专家指导组</w:t>
      </w:r>
      <w:r>
        <w:rPr>
          <w:rFonts w:ascii="仿宋" w:eastAsia="仿宋" w:hAnsi="仿宋" w:cs="Times New Roman" w:hint="eastAsia"/>
          <w:sz w:val="30"/>
          <w:szCs w:val="30"/>
        </w:rPr>
        <w:t>的工作部署下</w:t>
      </w:r>
      <w:r w:rsidR="008D2981" w:rsidRPr="008D2981">
        <w:rPr>
          <w:rFonts w:ascii="仿宋" w:eastAsia="仿宋" w:hAnsi="仿宋" w:cs="Times New Roman" w:hint="eastAsia"/>
          <w:sz w:val="30"/>
          <w:szCs w:val="30"/>
        </w:rPr>
        <w:t>，</w:t>
      </w:r>
      <w:r>
        <w:rPr>
          <w:rFonts w:ascii="仿宋" w:eastAsia="仿宋" w:hAnsi="仿宋" w:cs="仿宋" w:hint="eastAsia"/>
          <w:sz w:val="30"/>
          <w:szCs w:val="30"/>
        </w:rPr>
        <w:t>2015</w:t>
      </w:r>
      <w:r w:rsidR="008D2981" w:rsidRPr="008D2981">
        <w:rPr>
          <w:rFonts w:ascii="仿宋" w:eastAsia="仿宋" w:hAnsi="仿宋" w:cs="仿宋" w:hint="eastAsia"/>
          <w:sz w:val="30"/>
          <w:szCs w:val="30"/>
        </w:rPr>
        <w:t>年4月组建项目工作组，包含专家指导组和一般参与人员，工作组组长由</w:t>
      </w:r>
      <w:r>
        <w:rPr>
          <w:rFonts w:ascii="仿宋" w:eastAsia="仿宋" w:hAnsi="仿宋" w:cs="仿宋" w:hint="eastAsia"/>
          <w:sz w:val="30"/>
          <w:szCs w:val="30"/>
        </w:rPr>
        <w:t>陕西省</w:t>
      </w:r>
      <w:r>
        <w:rPr>
          <w:rFonts w:ascii="仿宋" w:eastAsia="仿宋" w:hAnsi="仿宋" w:cs="仿宋" w:hint="eastAsia"/>
          <w:sz w:val="30"/>
          <w:szCs w:val="30"/>
        </w:rPr>
        <w:lastRenderedPageBreak/>
        <w:t>中医医院皮肤科主任闫小宁担任，</w:t>
      </w:r>
      <w:r w:rsidRPr="008D2981">
        <w:rPr>
          <w:rFonts w:ascii="仿宋" w:eastAsia="仿宋" w:hAnsi="仿宋" w:cs="仿宋" w:hint="eastAsia"/>
          <w:sz w:val="30"/>
          <w:szCs w:val="30"/>
        </w:rPr>
        <w:t>全面</w:t>
      </w:r>
      <w:r w:rsidR="008D2981" w:rsidRPr="008D2981">
        <w:rPr>
          <w:rFonts w:ascii="仿宋" w:eastAsia="仿宋" w:hAnsi="仿宋" w:cs="仿宋" w:hint="eastAsia"/>
          <w:sz w:val="30"/>
          <w:szCs w:val="30"/>
        </w:rPr>
        <w:t>负责</w:t>
      </w:r>
      <w:r>
        <w:rPr>
          <w:rFonts w:ascii="仿宋" w:eastAsia="仿宋" w:hAnsi="仿宋" w:cs="仿宋" w:hint="eastAsia"/>
          <w:sz w:val="30"/>
          <w:szCs w:val="30"/>
        </w:rPr>
        <w:t>指南起草</w:t>
      </w:r>
      <w:r w:rsidR="008D2981" w:rsidRPr="008D2981">
        <w:rPr>
          <w:rFonts w:ascii="仿宋" w:eastAsia="仿宋" w:hAnsi="仿宋" w:cs="仿宋" w:hint="eastAsia"/>
          <w:sz w:val="30"/>
          <w:szCs w:val="30"/>
        </w:rPr>
        <w:t>工作，组织实施该指南的编写工作，</w:t>
      </w:r>
      <w:r>
        <w:rPr>
          <w:rFonts w:ascii="仿宋" w:eastAsia="仿宋" w:hAnsi="仿宋" w:cs="仿宋" w:hint="eastAsia"/>
          <w:sz w:val="30"/>
          <w:szCs w:val="30"/>
        </w:rPr>
        <w:t>专家指导组成员包括：</w:t>
      </w:r>
      <w:r w:rsidRPr="003B6665">
        <w:rPr>
          <w:rFonts w:ascii="仿宋" w:eastAsia="仿宋" w:hAnsi="仿宋" w:cs="仿宋" w:hint="eastAsia"/>
          <w:sz w:val="30"/>
          <w:szCs w:val="30"/>
        </w:rPr>
        <w:t>杨志波、段逸群、李斌、陈达灿、范瑞强、李元文、周小勇、刘巧、刁庆春、周冬梅、王玮臻、陈晴燕、卢桂玲、</w:t>
      </w:r>
      <w:r w:rsidR="0073322F">
        <w:rPr>
          <w:rFonts w:ascii="仿宋" w:eastAsia="仿宋" w:hAnsi="仿宋" w:cs="仿宋" w:hint="eastAsia"/>
          <w:sz w:val="30"/>
          <w:szCs w:val="30"/>
        </w:rPr>
        <w:t>刘红霞、</w:t>
      </w:r>
      <w:r w:rsidRPr="003B6665">
        <w:rPr>
          <w:rFonts w:ascii="仿宋" w:eastAsia="仿宋" w:hAnsi="仿宋" w:cs="仿宋" w:hint="eastAsia"/>
          <w:sz w:val="30"/>
          <w:szCs w:val="30"/>
        </w:rPr>
        <w:t>宋坪</w:t>
      </w:r>
      <w:r>
        <w:rPr>
          <w:rFonts w:ascii="仿宋" w:eastAsia="仿宋" w:hAnsi="仿宋" w:cs="仿宋" w:hint="eastAsia"/>
          <w:sz w:val="30"/>
          <w:szCs w:val="30"/>
        </w:rPr>
        <w:t>，项目主要参与人员包括：</w:t>
      </w:r>
      <w:r w:rsidR="00C44248" w:rsidRPr="003B6665">
        <w:rPr>
          <w:rFonts w:ascii="仿宋" w:eastAsia="仿宋" w:hAnsi="仿宋" w:cs="Times New Roman" w:hint="eastAsia"/>
          <w:sz w:val="30"/>
          <w:szCs w:val="30"/>
        </w:rPr>
        <w:t>闫小宁、</w:t>
      </w:r>
      <w:r w:rsidRPr="003B6665">
        <w:rPr>
          <w:rFonts w:ascii="仿宋" w:eastAsia="仿宋" w:hAnsi="仿宋" w:cs="Times New Roman" w:hint="eastAsia"/>
          <w:sz w:val="30"/>
          <w:szCs w:val="30"/>
        </w:rPr>
        <w:t>李文彬、</w:t>
      </w:r>
      <w:r w:rsidR="0073322F" w:rsidRPr="003B6665">
        <w:rPr>
          <w:rFonts w:ascii="仿宋" w:eastAsia="仿宋" w:hAnsi="仿宋" w:cs="Times New Roman" w:hint="eastAsia"/>
          <w:sz w:val="30"/>
          <w:szCs w:val="30"/>
        </w:rPr>
        <w:t>赵一丁、陈璐、</w:t>
      </w:r>
      <w:r w:rsidRPr="003B6665">
        <w:rPr>
          <w:rFonts w:ascii="仿宋" w:eastAsia="仿宋" w:hAnsi="仿宋" w:cs="Times New Roman" w:hint="eastAsia"/>
          <w:sz w:val="30"/>
          <w:szCs w:val="30"/>
        </w:rPr>
        <w:t>李美红、许庆强、陈乐、李晓强、闫隽、梁雨时、孙丹</w:t>
      </w:r>
      <w:r>
        <w:rPr>
          <w:rFonts w:ascii="仿宋" w:eastAsia="仿宋" w:hAnsi="仿宋" w:cs="Times New Roman" w:hint="eastAsia"/>
          <w:sz w:val="30"/>
          <w:szCs w:val="30"/>
        </w:rPr>
        <w:t>、</w:t>
      </w:r>
      <w:r w:rsidR="0073322F">
        <w:rPr>
          <w:rFonts w:ascii="仿宋" w:eastAsia="仿宋" w:hAnsi="仿宋" w:cs="Times New Roman" w:hint="eastAsia"/>
          <w:sz w:val="30"/>
          <w:szCs w:val="30"/>
        </w:rPr>
        <w:t>赵仁龙</w:t>
      </w:r>
      <w:r w:rsidR="00D805BF">
        <w:rPr>
          <w:rFonts w:ascii="仿宋" w:eastAsia="仿宋" w:hAnsi="仿宋" w:cs="Times New Roman" w:hint="eastAsia"/>
          <w:sz w:val="30"/>
          <w:szCs w:val="30"/>
        </w:rPr>
        <w:t>、</w:t>
      </w:r>
      <w:r w:rsidR="0073322F">
        <w:rPr>
          <w:rFonts w:ascii="仿宋" w:eastAsia="仿宋" w:hAnsi="仿宋" w:cs="Times New Roman" w:hint="eastAsia"/>
          <w:sz w:val="30"/>
          <w:szCs w:val="30"/>
        </w:rPr>
        <w:t>杨素清、</w:t>
      </w:r>
      <w:r w:rsidRPr="003B6665">
        <w:rPr>
          <w:rFonts w:ascii="仿宋" w:eastAsia="仿宋" w:hAnsi="仿宋" w:cs="Times New Roman" w:hint="eastAsia"/>
          <w:sz w:val="30"/>
          <w:szCs w:val="30"/>
        </w:rPr>
        <w:t>刘爱民、李领娥、</w:t>
      </w:r>
      <w:r w:rsidR="004713C9">
        <w:rPr>
          <w:rFonts w:ascii="仿宋" w:eastAsia="仿宋" w:hAnsi="仿宋" w:cs="Times New Roman" w:hint="eastAsia"/>
          <w:sz w:val="30"/>
          <w:szCs w:val="30"/>
        </w:rPr>
        <w:t>陶茂灿、</w:t>
      </w:r>
      <w:r w:rsidRPr="003B6665">
        <w:rPr>
          <w:rFonts w:ascii="仿宋" w:eastAsia="仿宋" w:hAnsi="仿宋" w:cs="Times New Roman" w:hint="eastAsia"/>
          <w:sz w:val="30"/>
          <w:szCs w:val="30"/>
        </w:rPr>
        <w:t>张志刚、许鹏光、吴</w:t>
      </w:r>
      <w:r w:rsidR="00D454AD">
        <w:rPr>
          <w:rFonts w:ascii="仿宋" w:eastAsia="仿宋" w:hAnsi="仿宋" w:cs="Times New Roman" w:hint="eastAsia"/>
          <w:sz w:val="30"/>
          <w:szCs w:val="30"/>
        </w:rPr>
        <w:t>晓霞、孙丽萍、</w:t>
      </w:r>
      <w:r w:rsidR="0073322F">
        <w:rPr>
          <w:rFonts w:ascii="仿宋" w:eastAsia="仿宋" w:hAnsi="仿宋" w:cs="Times New Roman" w:hint="eastAsia"/>
          <w:sz w:val="30"/>
          <w:szCs w:val="30"/>
        </w:rPr>
        <w:t>韩淑花、</w:t>
      </w:r>
      <w:r w:rsidRPr="003B6665">
        <w:rPr>
          <w:rFonts w:ascii="仿宋" w:eastAsia="仿宋" w:hAnsi="仿宋" w:cs="Times New Roman" w:hint="eastAsia"/>
          <w:sz w:val="30"/>
          <w:szCs w:val="30"/>
        </w:rPr>
        <w:t>王禹毅、王文莉、周曼玉</w:t>
      </w:r>
      <w:r w:rsidR="0073322F">
        <w:rPr>
          <w:rFonts w:ascii="仿宋" w:eastAsia="仿宋" w:hAnsi="仿宋" w:cs="Times New Roman" w:hint="eastAsia"/>
          <w:sz w:val="30"/>
          <w:szCs w:val="30"/>
        </w:rPr>
        <w:t>、王珊珊</w:t>
      </w:r>
      <w:r w:rsidR="005D0E03">
        <w:rPr>
          <w:rFonts w:ascii="仿宋" w:eastAsia="仿宋" w:hAnsi="仿宋" w:cs="Times New Roman" w:hint="eastAsia"/>
          <w:sz w:val="30"/>
          <w:szCs w:val="30"/>
        </w:rPr>
        <w:t>、刘英纯</w:t>
      </w:r>
      <w:r w:rsidR="008D2981" w:rsidRPr="008D2981">
        <w:rPr>
          <w:rFonts w:ascii="仿宋" w:eastAsia="仿宋" w:hAnsi="仿宋" w:cs="仿宋" w:hint="eastAsia"/>
          <w:sz w:val="30"/>
          <w:szCs w:val="30"/>
        </w:rPr>
        <w:t>等</w:t>
      </w:r>
      <w:r w:rsidR="00653F61">
        <w:rPr>
          <w:rFonts w:ascii="仿宋" w:eastAsia="仿宋" w:hAnsi="仿宋" w:cs="仿宋" w:hint="eastAsia"/>
          <w:sz w:val="30"/>
          <w:szCs w:val="30"/>
        </w:rPr>
        <w:t>，其中包括</w:t>
      </w:r>
      <w:r w:rsidR="008D2981" w:rsidRPr="008D2981">
        <w:rPr>
          <w:rFonts w:ascii="仿宋" w:eastAsia="仿宋" w:hAnsi="仿宋" w:cs="仿宋" w:hint="eastAsia"/>
          <w:sz w:val="30"/>
          <w:szCs w:val="30"/>
        </w:rPr>
        <w:t>文献学专家、流行病学专家、卫生管理学专家等。项目负责人对项目组成员的各项工作进行部署。</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2文献研究和前期准备</w:t>
      </w:r>
    </w:p>
    <w:p w:rsidR="008D2981" w:rsidRPr="008D2981" w:rsidRDefault="00653F61" w:rsidP="008D2981">
      <w:pPr>
        <w:ind w:firstLineChars="200" w:firstLine="600"/>
        <w:rPr>
          <w:rFonts w:ascii="仿宋" w:eastAsia="仿宋" w:hAnsi="仿宋" w:cs="Times New Roman"/>
          <w:sz w:val="30"/>
          <w:szCs w:val="30"/>
        </w:rPr>
      </w:pPr>
      <w:r>
        <w:rPr>
          <w:rFonts w:ascii="仿宋" w:eastAsia="仿宋" w:hAnsi="仿宋" w:cs="仿宋" w:hint="eastAsia"/>
          <w:sz w:val="30"/>
          <w:szCs w:val="30"/>
        </w:rPr>
        <w:t>按照项目工作方案和项目专家指导组的工作部署于2015</w:t>
      </w:r>
      <w:r w:rsidRPr="008D2981">
        <w:rPr>
          <w:rFonts w:ascii="仿宋" w:eastAsia="仿宋" w:hAnsi="仿宋" w:cs="仿宋" w:hint="eastAsia"/>
          <w:sz w:val="30"/>
          <w:szCs w:val="30"/>
        </w:rPr>
        <w:t>年4月</w:t>
      </w:r>
      <w:r>
        <w:rPr>
          <w:rFonts w:ascii="仿宋" w:eastAsia="仿宋" w:hAnsi="仿宋" w:cs="仿宋" w:hint="eastAsia"/>
          <w:sz w:val="30"/>
          <w:szCs w:val="30"/>
        </w:rPr>
        <w:t>开始前期准备，同时联合陕西省中医药研究院文献研究所开展文献研究，于</w:t>
      </w:r>
      <w:r w:rsidRPr="008D2981">
        <w:rPr>
          <w:rFonts w:ascii="仿宋" w:eastAsia="仿宋" w:hAnsi="仿宋" w:cs="仿宋" w:hint="eastAsia"/>
          <w:sz w:val="30"/>
          <w:szCs w:val="30"/>
        </w:rPr>
        <w:t>2015年11</w:t>
      </w:r>
      <w:r>
        <w:rPr>
          <w:rFonts w:ascii="仿宋" w:eastAsia="仿宋" w:hAnsi="仿宋" w:cs="仿宋" w:hint="eastAsia"/>
          <w:sz w:val="30"/>
          <w:szCs w:val="30"/>
        </w:rPr>
        <w:t>月</w:t>
      </w:r>
      <w:r w:rsidRPr="008D2981">
        <w:rPr>
          <w:rFonts w:ascii="仿宋" w:eastAsia="仿宋" w:hAnsi="仿宋" w:cs="仿宋" w:hint="eastAsia"/>
          <w:sz w:val="30"/>
          <w:szCs w:val="30"/>
        </w:rPr>
        <w:t>收到由国家中医药管理局政策犯规与监督司、中华中医药学会签字盖</w:t>
      </w:r>
      <w:r>
        <w:rPr>
          <w:rFonts w:ascii="仿宋" w:eastAsia="仿宋" w:hAnsi="仿宋" w:cs="仿宋" w:hint="eastAsia"/>
          <w:sz w:val="30"/>
          <w:szCs w:val="30"/>
        </w:rPr>
        <w:t>章的中医药标准化项目任务书《中医皮肤科常见病临床诊疗指南·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w:t>
      </w:r>
      <w:r w:rsidR="008D2981"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3</w:t>
      </w:r>
      <w:r w:rsidR="00B655BC">
        <w:rPr>
          <w:rFonts w:ascii="仿宋" w:eastAsia="仿宋" w:hAnsi="仿宋" w:cs="仿宋" w:hint="eastAsia"/>
          <w:b/>
          <w:bCs/>
          <w:sz w:val="30"/>
          <w:szCs w:val="30"/>
        </w:rPr>
        <w:t>专家问卷调查及专家</w:t>
      </w:r>
      <w:r w:rsidRPr="008D2981">
        <w:rPr>
          <w:rFonts w:ascii="仿宋" w:eastAsia="仿宋" w:hAnsi="仿宋" w:cs="仿宋" w:hint="eastAsia"/>
          <w:b/>
          <w:bCs/>
          <w:sz w:val="30"/>
          <w:szCs w:val="30"/>
        </w:rPr>
        <w:t>论证</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工作组完成文献研究工作后，</w:t>
      </w:r>
      <w:bookmarkStart w:id="3" w:name="_Hlk496637297"/>
      <w:r w:rsidR="00AB6620">
        <w:rPr>
          <w:rFonts w:ascii="仿宋" w:eastAsia="仿宋" w:hAnsi="仿宋" w:cs="仿宋" w:hint="eastAsia"/>
          <w:sz w:val="30"/>
          <w:szCs w:val="30"/>
        </w:rPr>
        <w:t>于2015年7月4日在西安市止园宾馆召开了第一次专家论会，邀请</w:t>
      </w:r>
      <w:r w:rsidR="00C33064">
        <w:rPr>
          <w:rFonts w:ascii="仿宋" w:eastAsia="仿宋" w:hAnsi="仿宋" w:cs="仿宋" w:hint="eastAsia"/>
          <w:sz w:val="30"/>
          <w:szCs w:val="30"/>
        </w:rPr>
        <w:t>中医皮肤科指南专家指导组4位专家、1位临床流行病学专家、1位方法学专家及6位中医皮肤科主任参加，</w:t>
      </w:r>
      <w:r w:rsidR="00C33064" w:rsidRPr="00C33064">
        <w:rPr>
          <w:rFonts w:ascii="仿宋" w:eastAsia="仿宋" w:hAnsi="仿宋" w:cs="仿宋" w:hint="eastAsia"/>
          <w:sz w:val="30"/>
          <w:szCs w:val="30"/>
        </w:rPr>
        <w:t>专家们认真讨论</w:t>
      </w:r>
      <w:r w:rsidR="00C33064">
        <w:rPr>
          <w:rFonts w:ascii="仿宋" w:eastAsia="仿宋" w:hAnsi="仿宋" w:cs="仿宋" w:hint="eastAsia"/>
          <w:sz w:val="30"/>
          <w:szCs w:val="30"/>
        </w:rPr>
        <w:t>指南方法学问题和专家问卷调查的制定</w:t>
      </w:r>
      <w:r w:rsidR="00C33064" w:rsidRPr="00C33064">
        <w:rPr>
          <w:rFonts w:ascii="仿宋" w:eastAsia="仿宋" w:hAnsi="仿宋" w:cs="仿宋" w:hint="eastAsia"/>
          <w:sz w:val="30"/>
          <w:szCs w:val="30"/>
        </w:rPr>
        <w:t>，提出了若干建议，</w:t>
      </w:r>
      <w:r w:rsidR="00C33064">
        <w:rPr>
          <w:rFonts w:ascii="仿宋" w:eastAsia="仿宋" w:hAnsi="仿宋" w:cs="仿宋" w:hint="eastAsia"/>
          <w:sz w:val="30"/>
          <w:szCs w:val="30"/>
        </w:rPr>
        <w:t>根据建议</w:t>
      </w:r>
      <w:r w:rsidR="00AB6620">
        <w:rPr>
          <w:rFonts w:ascii="仿宋" w:eastAsia="仿宋" w:hAnsi="仿宋" w:cs="仿宋" w:hint="eastAsia"/>
          <w:sz w:val="30"/>
          <w:szCs w:val="30"/>
        </w:rPr>
        <w:t>制定专家问卷调查表，</w:t>
      </w:r>
      <w:r w:rsidRPr="008D2981">
        <w:rPr>
          <w:rFonts w:ascii="仿宋" w:eastAsia="仿宋" w:hAnsi="仿宋" w:cs="仿宋" w:hint="eastAsia"/>
          <w:sz w:val="30"/>
          <w:szCs w:val="30"/>
        </w:rPr>
        <w:t>于</w:t>
      </w:r>
      <w:r w:rsidRPr="008D2981">
        <w:rPr>
          <w:rFonts w:ascii="仿宋" w:eastAsia="仿宋" w:hAnsi="仿宋" w:cs="仿宋" w:hint="eastAsia"/>
          <w:sz w:val="30"/>
          <w:szCs w:val="30"/>
        </w:rPr>
        <w:lastRenderedPageBreak/>
        <w:t>2016年</w:t>
      </w:r>
      <w:r w:rsidR="00325D6D">
        <w:rPr>
          <w:rFonts w:ascii="仿宋" w:eastAsia="仿宋" w:hAnsi="仿宋" w:cs="仿宋"/>
          <w:sz w:val="30"/>
          <w:szCs w:val="30"/>
        </w:rPr>
        <w:t>3</w:t>
      </w:r>
      <w:r w:rsidRPr="008D2981">
        <w:rPr>
          <w:rFonts w:ascii="仿宋" w:eastAsia="仿宋" w:hAnsi="仿宋" w:cs="仿宋" w:hint="eastAsia"/>
          <w:sz w:val="30"/>
          <w:szCs w:val="30"/>
        </w:rPr>
        <w:t>月</w:t>
      </w:r>
      <w:r w:rsidR="00AB6620">
        <w:rPr>
          <w:rFonts w:ascii="仿宋" w:eastAsia="仿宋" w:hAnsi="仿宋" w:cs="仿宋" w:hint="eastAsia"/>
          <w:sz w:val="30"/>
          <w:szCs w:val="30"/>
        </w:rPr>
        <w:t>正式</w:t>
      </w:r>
      <w:r w:rsidRPr="008D2981">
        <w:rPr>
          <w:rFonts w:ascii="仿宋" w:eastAsia="仿宋" w:hAnsi="仿宋" w:cs="仿宋" w:hint="eastAsia"/>
          <w:sz w:val="30"/>
          <w:szCs w:val="30"/>
        </w:rPr>
        <w:t>开始了</w:t>
      </w:r>
      <w:r w:rsidR="00AB6620">
        <w:rPr>
          <w:rFonts w:ascii="仿宋" w:eastAsia="仿宋" w:hAnsi="仿宋" w:cs="仿宋" w:hint="eastAsia"/>
          <w:sz w:val="30"/>
          <w:szCs w:val="30"/>
        </w:rPr>
        <w:t>第一轮专家问卷调查，</w:t>
      </w:r>
      <w:r w:rsidRPr="008D2981">
        <w:rPr>
          <w:rFonts w:ascii="仿宋" w:eastAsia="仿宋" w:hAnsi="仿宋" w:cs="仿宋" w:hint="eastAsia"/>
          <w:sz w:val="30"/>
          <w:szCs w:val="30"/>
        </w:rPr>
        <w:t>调查问卷结果</w:t>
      </w:r>
      <w:r w:rsidR="00AB6620">
        <w:rPr>
          <w:rFonts w:ascii="仿宋" w:eastAsia="仿宋" w:hAnsi="仿宋" w:cs="仿宋" w:hint="eastAsia"/>
          <w:sz w:val="30"/>
          <w:szCs w:val="30"/>
        </w:rPr>
        <w:t>采用德尔菲法进行分析</w:t>
      </w:r>
      <w:r w:rsidRPr="008D2981">
        <w:rPr>
          <w:rFonts w:ascii="仿宋" w:eastAsia="仿宋" w:hAnsi="仿宋" w:cs="仿宋" w:hint="eastAsia"/>
          <w:sz w:val="30"/>
          <w:szCs w:val="30"/>
        </w:rPr>
        <w:t>，</w:t>
      </w:r>
      <w:r w:rsidR="00C33064">
        <w:rPr>
          <w:rFonts w:ascii="仿宋" w:eastAsia="仿宋" w:hAnsi="仿宋" w:cs="仿宋" w:hint="eastAsia"/>
          <w:sz w:val="30"/>
          <w:szCs w:val="30"/>
        </w:rPr>
        <w:t>根据第一轮问卷调查结果对指南诊断、辨证分型、分型治疗的部分内容进行修改，于2016年5月进行了第二轮专家问卷调查，</w:t>
      </w:r>
      <w:r w:rsidR="00F73D06">
        <w:rPr>
          <w:rFonts w:ascii="仿宋" w:eastAsia="仿宋" w:hAnsi="仿宋" w:cs="仿宋" w:hint="eastAsia"/>
          <w:sz w:val="30"/>
          <w:szCs w:val="30"/>
        </w:rPr>
        <w:t>综合建议，拟定指南修订</w:t>
      </w:r>
      <w:r w:rsidRPr="008D2981">
        <w:rPr>
          <w:rFonts w:ascii="仿宋" w:eastAsia="仿宋" w:hAnsi="仿宋" w:cs="仿宋" w:hint="eastAsia"/>
          <w:sz w:val="30"/>
          <w:szCs w:val="30"/>
        </w:rPr>
        <w:t>草稿。于</w:t>
      </w:r>
      <w:r w:rsidR="00C33064">
        <w:rPr>
          <w:rFonts w:ascii="仿宋" w:eastAsia="仿宋" w:hAnsi="仿宋" w:cs="仿宋" w:hint="eastAsia"/>
          <w:sz w:val="30"/>
          <w:szCs w:val="30"/>
        </w:rPr>
        <w:t>2016</w:t>
      </w:r>
      <w:r w:rsidRPr="008D2981">
        <w:rPr>
          <w:rFonts w:ascii="仿宋" w:eastAsia="仿宋" w:hAnsi="仿宋" w:cs="仿宋" w:hint="eastAsia"/>
          <w:sz w:val="30"/>
          <w:szCs w:val="30"/>
        </w:rPr>
        <w:t>年</w:t>
      </w:r>
      <w:r w:rsidR="00C33064">
        <w:rPr>
          <w:rFonts w:ascii="仿宋" w:eastAsia="仿宋" w:hAnsi="仿宋" w:cs="仿宋"/>
          <w:sz w:val="30"/>
          <w:szCs w:val="30"/>
        </w:rPr>
        <w:t>12</w:t>
      </w:r>
      <w:r w:rsidRPr="008D2981">
        <w:rPr>
          <w:rFonts w:ascii="仿宋" w:eastAsia="仿宋" w:hAnsi="仿宋" w:cs="仿宋" w:hint="eastAsia"/>
          <w:sz w:val="30"/>
          <w:szCs w:val="30"/>
        </w:rPr>
        <w:t>月</w:t>
      </w:r>
      <w:r w:rsidR="00C33064">
        <w:rPr>
          <w:rFonts w:ascii="仿宋" w:eastAsia="仿宋" w:hAnsi="仿宋" w:cs="仿宋"/>
          <w:sz w:val="30"/>
          <w:szCs w:val="30"/>
        </w:rPr>
        <w:t>25</w:t>
      </w:r>
      <w:r w:rsidRPr="008D2981">
        <w:rPr>
          <w:rFonts w:ascii="仿宋" w:eastAsia="仿宋" w:hAnsi="仿宋" w:cs="仿宋" w:hint="eastAsia"/>
          <w:sz w:val="30"/>
          <w:szCs w:val="30"/>
        </w:rPr>
        <w:t>日</w:t>
      </w:r>
      <w:bookmarkStart w:id="4" w:name="_Hlk496647312"/>
      <w:r w:rsidRPr="008D2981">
        <w:rPr>
          <w:rFonts w:ascii="仿宋" w:eastAsia="仿宋" w:hAnsi="仿宋" w:cs="仿宋" w:hint="eastAsia"/>
          <w:sz w:val="30"/>
          <w:szCs w:val="30"/>
        </w:rPr>
        <w:t>在</w:t>
      </w:r>
      <w:r w:rsidR="00C33064">
        <w:rPr>
          <w:rFonts w:ascii="仿宋" w:eastAsia="仿宋" w:hAnsi="仿宋" w:cs="仿宋" w:hint="eastAsia"/>
          <w:sz w:val="30"/>
          <w:szCs w:val="30"/>
        </w:rPr>
        <w:t>陕西省中医医院</w:t>
      </w:r>
      <w:r w:rsidRPr="008D2981">
        <w:rPr>
          <w:rFonts w:ascii="仿宋" w:eastAsia="仿宋" w:hAnsi="仿宋" w:cs="仿宋" w:hint="eastAsia"/>
          <w:sz w:val="30"/>
          <w:szCs w:val="30"/>
        </w:rPr>
        <w:t>举行</w:t>
      </w:r>
      <w:r w:rsidR="00C33064">
        <w:rPr>
          <w:rFonts w:ascii="仿宋" w:eastAsia="仿宋" w:hAnsi="仿宋" w:cs="仿宋" w:hint="eastAsia"/>
          <w:sz w:val="30"/>
          <w:szCs w:val="30"/>
        </w:rPr>
        <w:t>第二次</w:t>
      </w:r>
      <w:r w:rsidRPr="008D2981">
        <w:rPr>
          <w:rFonts w:ascii="仿宋" w:eastAsia="仿宋" w:hAnsi="仿宋" w:cs="仿宋" w:hint="eastAsia"/>
          <w:sz w:val="30"/>
          <w:szCs w:val="30"/>
        </w:rPr>
        <w:t>专家论证会，邀请</w:t>
      </w:r>
      <w:r w:rsidR="00C33064">
        <w:rPr>
          <w:rFonts w:ascii="仿宋" w:eastAsia="仿宋" w:hAnsi="仿宋" w:cs="仿宋" w:hint="eastAsia"/>
          <w:sz w:val="30"/>
          <w:szCs w:val="30"/>
        </w:rPr>
        <w:t>14</w:t>
      </w:r>
      <w:r w:rsidRPr="008D2981">
        <w:rPr>
          <w:rFonts w:ascii="仿宋" w:eastAsia="仿宋" w:hAnsi="仿宋" w:cs="仿宋" w:hint="eastAsia"/>
          <w:sz w:val="30"/>
          <w:szCs w:val="30"/>
        </w:rPr>
        <w:t>位中医皮肤科指南专家指导组成员、指南研究方法学和管理学专家对初稿</w:t>
      </w:r>
      <w:r w:rsidR="00C33064">
        <w:rPr>
          <w:rFonts w:ascii="仿宋" w:eastAsia="仿宋" w:hAnsi="仿宋" w:cs="仿宋" w:hint="eastAsia"/>
          <w:sz w:val="30"/>
          <w:szCs w:val="30"/>
        </w:rPr>
        <w:t>和编制说明</w:t>
      </w:r>
      <w:r w:rsidRPr="008D2981">
        <w:rPr>
          <w:rFonts w:ascii="仿宋" w:eastAsia="仿宋" w:hAnsi="仿宋" w:cs="仿宋" w:hint="eastAsia"/>
          <w:sz w:val="30"/>
          <w:szCs w:val="30"/>
        </w:rPr>
        <w:t>进行论证，专家们认真讨论</w:t>
      </w:r>
      <w:r w:rsidR="00C33064">
        <w:rPr>
          <w:rFonts w:ascii="仿宋" w:eastAsia="仿宋" w:hAnsi="仿宋" w:cs="仿宋" w:hint="eastAsia"/>
          <w:sz w:val="30"/>
          <w:szCs w:val="30"/>
        </w:rPr>
        <w:t>并</w:t>
      </w:r>
      <w:r w:rsidRPr="008D2981">
        <w:rPr>
          <w:rFonts w:ascii="仿宋" w:eastAsia="仿宋" w:hAnsi="仿宋" w:cs="仿宋" w:hint="eastAsia"/>
          <w:sz w:val="30"/>
          <w:szCs w:val="30"/>
        </w:rPr>
        <w:t>提出了若干建议，会后根据专家论证意见，对初稿进行修改，形成了《中医皮肤科临床诊疗指南·</w:t>
      </w:r>
      <w:r w:rsidR="004E7189">
        <w:rPr>
          <w:rFonts w:ascii="仿宋" w:eastAsia="仿宋" w:hAnsi="仿宋" w:cs="仿宋" w:hint="eastAsia"/>
          <w:sz w:val="30"/>
          <w:szCs w:val="30"/>
        </w:rPr>
        <w:t>皮痹</w:t>
      </w:r>
      <w:r w:rsidRPr="008D2981">
        <w:rPr>
          <w:rFonts w:ascii="仿宋" w:eastAsia="仿宋" w:hAnsi="仿宋" w:cs="仿宋" w:hint="eastAsia"/>
          <w:sz w:val="30"/>
          <w:szCs w:val="30"/>
        </w:rPr>
        <w:t>》指南推荐性征求意见稿。</w:t>
      </w:r>
      <w:bookmarkEnd w:id="4"/>
    </w:p>
    <w:bookmarkEnd w:id="3"/>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4征求意见</w:t>
      </w:r>
    </w:p>
    <w:p w:rsidR="008D2981" w:rsidRPr="008D2981" w:rsidRDefault="008D2981" w:rsidP="00C33064">
      <w:pPr>
        <w:ind w:firstLineChars="200" w:firstLine="600"/>
        <w:rPr>
          <w:rFonts w:ascii="仿宋" w:eastAsia="仿宋" w:hAnsi="仿宋" w:cs="仿宋"/>
          <w:sz w:val="30"/>
          <w:szCs w:val="30"/>
        </w:rPr>
      </w:pPr>
      <w:r w:rsidRPr="008D2981">
        <w:rPr>
          <w:rFonts w:ascii="仿宋" w:eastAsia="仿宋" w:hAnsi="仿宋" w:cs="仿宋" w:hint="eastAsia"/>
          <w:sz w:val="30"/>
          <w:szCs w:val="30"/>
        </w:rPr>
        <w:t>201</w:t>
      </w:r>
      <w:r w:rsidR="00B655BC">
        <w:rPr>
          <w:rFonts w:ascii="仿宋" w:eastAsia="仿宋" w:hAnsi="仿宋" w:cs="仿宋"/>
          <w:sz w:val="30"/>
          <w:szCs w:val="30"/>
        </w:rPr>
        <w:t>7</w:t>
      </w:r>
      <w:r w:rsidRPr="008D2981">
        <w:rPr>
          <w:rFonts w:ascii="仿宋" w:eastAsia="仿宋" w:hAnsi="仿宋" w:cs="仿宋" w:hint="eastAsia"/>
          <w:sz w:val="30"/>
          <w:szCs w:val="30"/>
        </w:rPr>
        <w:t>年</w:t>
      </w:r>
      <w:r w:rsidR="00C33064">
        <w:rPr>
          <w:rFonts w:ascii="仿宋" w:eastAsia="仿宋" w:hAnsi="仿宋" w:cs="仿宋"/>
          <w:sz w:val="30"/>
          <w:szCs w:val="30"/>
        </w:rPr>
        <w:t>1</w:t>
      </w:r>
      <w:r w:rsidRPr="008D2981">
        <w:rPr>
          <w:rFonts w:ascii="仿宋" w:eastAsia="仿宋" w:hAnsi="仿宋" w:cs="仿宋" w:hint="eastAsia"/>
          <w:sz w:val="30"/>
          <w:szCs w:val="30"/>
        </w:rPr>
        <w:t>月</w:t>
      </w:r>
      <w:r w:rsidR="0073322F">
        <w:rPr>
          <w:rFonts w:ascii="仿宋" w:eastAsia="仿宋" w:hAnsi="仿宋" w:cs="仿宋"/>
          <w:sz w:val="30"/>
          <w:szCs w:val="30"/>
        </w:rPr>
        <w:t>20</w:t>
      </w:r>
      <w:r w:rsidR="00374D3C">
        <w:rPr>
          <w:rFonts w:ascii="仿宋" w:eastAsia="仿宋" w:hAnsi="仿宋" w:cs="仿宋" w:hint="eastAsia"/>
          <w:sz w:val="30"/>
          <w:szCs w:val="30"/>
        </w:rPr>
        <w:t>日至2017年</w:t>
      </w:r>
      <w:r w:rsidR="0073322F">
        <w:rPr>
          <w:rFonts w:ascii="仿宋" w:eastAsia="仿宋" w:hAnsi="仿宋" w:cs="仿宋"/>
          <w:sz w:val="30"/>
          <w:szCs w:val="30"/>
        </w:rPr>
        <w:t>3</w:t>
      </w:r>
      <w:r w:rsidR="00374D3C">
        <w:rPr>
          <w:rFonts w:ascii="仿宋" w:eastAsia="仿宋" w:hAnsi="仿宋" w:cs="仿宋" w:hint="eastAsia"/>
          <w:sz w:val="30"/>
          <w:szCs w:val="30"/>
        </w:rPr>
        <w:t>月</w:t>
      </w:r>
      <w:r w:rsidR="0073322F">
        <w:rPr>
          <w:rFonts w:ascii="仿宋" w:eastAsia="仿宋" w:hAnsi="仿宋" w:cs="仿宋"/>
          <w:sz w:val="30"/>
          <w:szCs w:val="30"/>
        </w:rPr>
        <w:t>10</w:t>
      </w:r>
      <w:r w:rsidR="00374D3C">
        <w:rPr>
          <w:rFonts w:ascii="仿宋" w:eastAsia="仿宋" w:hAnsi="仿宋" w:cs="仿宋" w:hint="eastAsia"/>
          <w:sz w:val="30"/>
          <w:szCs w:val="30"/>
        </w:rPr>
        <w:t>日</w:t>
      </w:r>
      <w:r w:rsidRPr="008D2981">
        <w:rPr>
          <w:rFonts w:ascii="仿宋" w:eastAsia="仿宋" w:hAnsi="仿宋" w:cs="仿宋" w:hint="eastAsia"/>
          <w:sz w:val="30"/>
          <w:szCs w:val="30"/>
        </w:rPr>
        <w:t>在全国范围内选取不同地域和不同等级的</w:t>
      </w:r>
      <w:r w:rsidR="00C44248">
        <w:rPr>
          <w:rFonts w:ascii="仿宋" w:eastAsia="仿宋" w:hAnsi="仿宋" w:cs="仿宋" w:hint="eastAsia"/>
          <w:sz w:val="30"/>
          <w:szCs w:val="30"/>
        </w:rPr>
        <w:t>1</w:t>
      </w:r>
      <w:r w:rsidR="00914FE6">
        <w:rPr>
          <w:rFonts w:ascii="仿宋" w:eastAsia="仿宋" w:hAnsi="仿宋" w:cs="仿宋"/>
          <w:sz w:val="30"/>
          <w:szCs w:val="30"/>
        </w:rPr>
        <w:t>8</w:t>
      </w:r>
      <w:r w:rsidR="00C44248">
        <w:rPr>
          <w:rFonts w:ascii="仿宋" w:eastAsia="仿宋" w:hAnsi="仿宋" w:cs="仿宋" w:hint="eastAsia"/>
          <w:sz w:val="30"/>
          <w:szCs w:val="30"/>
        </w:rPr>
        <w:t>家</w:t>
      </w:r>
      <w:r w:rsidRPr="008D2981">
        <w:rPr>
          <w:rFonts w:ascii="仿宋" w:eastAsia="仿宋" w:hAnsi="仿宋" w:cs="仿宋" w:hint="eastAsia"/>
          <w:sz w:val="30"/>
          <w:szCs w:val="30"/>
        </w:rPr>
        <w:t>医院</w:t>
      </w:r>
      <w:r w:rsidR="00C44248">
        <w:rPr>
          <w:rFonts w:ascii="仿宋" w:eastAsia="仿宋" w:hAnsi="仿宋" w:cs="仿宋" w:hint="eastAsia"/>
          <w:sz w:val="30"/>
          <w:szCs w:val="30"/>
        </w:rPr>
        <w:t>的</w:t>
      </w:r>
      <w:r w:rsidR="0004281B">
        <w:rPr>
          <w:rFonts w:ascii="仿宋" w:eastAsia="仿宋" w:hAnsi="仿宋" w:cs="仿宋"/>
          <w:sz w:val="30"/>
          <w:szCs w:val="30"/>
        </w:rPr>
        <w:t>30</w:t>
      </w:r>
      <w:r w:rsidR="00C33064">
        <w:rPr>
          <w:rFonts w:ascii="仿宋" w:eastAsia="仿宋" w:hAnsi="仿宋" w:cs="仿宋" w:hint="eastAsia"/>
          <w:sz w:val="30"/>
          <w:szCs w:val="30"/>
        </w:rPr>
        <w:t>位医师对《中医皮肤科临床诊疗指南·</w:t>
      </w:r>
      <w:r w:rsidR="004E7189">
        <w:rPr>
          <w:rFonts w:ascii="仿宋" w:eastAsia="仿宋" w:hAnsi="仿宋" w:cs="仿宋" w:hint="eastAsia"/>
          <w:sz w:val="30"/>
          <w:szCs w:val="30"/>
        </w:rPr>
        <w:t>皮痹</w:t>
      </w:r>
      <w:r w:rsidRPr="008D2981">
        <w:rPr>
          <w:rFonts w:ascii="仿宋" w:eastAsia="仿宋" w:hAnsi="仿宋" w:cs="仿宋" w:hint="eastAsia"/>
          <w:sz w:val="30"/>
          <w:szCs w:val="30"/>
        </w:rPr>
        <w:t>》标准化初稿进行公开征求意见，</w:t>
      </w:r>
      <w:r w:rsidR="0004281B">
        <w:rPr>
          <w:rFonts w:ascii="仿宋" w:eastAsia="仿宋" w:hAnsi="仿宋" w:cs="仿宋" w:hint="eastAsia"/>
          <w:sz w:val="30"/>
          <w:szCs w:val="30"/>
        </w:rPr>
        <w:t>回收26份，</w:t>
      </w:r>
      <w:r w:rsidRPr="008D2981">
        <w:rPr>
          <w:rFonts w:ascii="仿宋" w:eastAsia="仿宋" w:hAnsi="仿宋" w:cs="仿宋" w:hint="eastAsia"/>
          <w:sz w:val="30"/>
          <w:szCs w:val="30"/>
        </w:rPr>
        <w:t>进行第二次函审，再根据相关专家的建议对征求意见稿进行修订形成评价稿。</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5方法学质量评价、外部专家函审、同行评价</w:t>
      </w:r>
    </w:p>
    <w:p w:rsidR="008D2981" w:rsidRPr="008D2981" w:rsidRDefault="00023B1A" w:rsidP="00023B1A">
      <w:pPr>
        <w:ind w:firstLineChars="200" w:firstLine="600"/>
        <w:rPr>
          <w:rFonts w:ascii="仿宋" w:eastAsia="仿宋" w:hAnsi="仿宋" w:cs="仿宋"/>
          <w:sz w:val="30"/>
          <w:szCs w:val="30"/>
        </w:rPr>
      </w:pPr>
      <w:bookmarkStart w:id="5" w:name="_Hlk496643139"/>
      <w:r>
        <w:rPr>
          <w:rFonts w:ascii="仿宋" w:eastAsia="仿宋" w:hAnsi="仿宋" w:cs="仿宋" w:hint="eastAsia"/>
          <w:sz w:val="30"/>
          <w:szCs w:val="30"/>
        </w:rPr>
        <w:t>201</w:t>
      </w:r>
      <w:r w:rsidR="00B5669A">
        <w:rPr>
          <w:rFonts w:ascii="仿宋" w:eastAsia="仿宋" w:hAnsi="仿宋" w:cs="仿宋"/>
          <w:sz w:val="30"/>
          <w:szCs w:val="30"/>
        </w:rPr>
        <w:t>7</w:t>
      </w:r>
      <w:r w:rsidR="008D2981" w:rsidRPr="008D2981">
        <w:rPr>
          <w:rFonts w:ascii="仿宋" w:eastAsia="仿宋" w:hAnsi="仿宋" w:cs="仿宋" w:hint="eastAsia"/>
          <w:sz w:val="30"/>
          <w:szCs w:val="30"/>
        </w:rPr>
        <w:t>年</w:t>
      </w:r>
      <w:r w:rsidR="0090535D">
        <w:rPr>
          <w:rFonts w:ascii="仿宋" w:eastAsia="仿宋" w:hAnsi="仿宋" w:cs="仿宋"/>
          <w:sz w:val="30"/>
          <w:szCs w:val="30"/>
        </w:rPr>
        <w:t>3</w:t>
      </w:r>
      <w:r w:rsidR="008D2981" w:rsidRPr="008D2981">
        <w:rPr>
          <w:rFonts w:ascii="仿宋" w:eastAsia="仿宋" w:hAnsi="仿宋" w:cs="仿宋" w:hint="eastAsia"/>
          <w:sz w:val="30"/>
          <w:szCs w:val="30"/>
        </w:rPr>
        <w:t>月</w:t>
      </w:r>
      <w:r w:rsidR="0090535D">
        <w:rPr>
          <w:rFonts w:ascii="仿宋" w:eastAsia="仿宋" w:hAnsi="仿宋" w:cs="仿宋" w:hint="eastAsia"/>
          <w:sz w:val="30"/>
          <w:szCs w:val="30"/>
        </w:rPr>
        <w:t>-</w:t>
      </w:r>
      <w:r w:rsidR="0090535D">
        <w:rPr>
          <w:rFonts w:ascii="仿宋" w:eastAsia="仿宋" w:hAnsi="仿宋" w:cs="仿宋"/>
          <w:sz w:val="30"/>
          <w:szCs w:val="30"/>
        </w:rPr>
        <w:t>2017</w:t>
      </w:r>
      <w:r w:rsidR="0090535D">
        <w:rPr>
          <w:rFonts w:ascii="仿宋" w:eastAsia="仿宋" w:hAnsi="仿宋" w:cs="仿宋" w:hint="eastAsia"/>
          <w:sz w:val="30"/>
          <w:szCs w:val="30"/>
        </w:rPr>
        <w:t>年10月</w:t>
      </w:r>
      <w:r w:rsidR="008D2981" w:rsidRPr="008D2981">
        <w:rPr>
          <w:rFonts w:ascii="仿宋" w:eastAsia="仿宋" w:hAnsi="仿宋" w:cs="仿宋" w:hint="eastAsia"/>
          <w:sz w:val="30"/>
          <w:szCs w:val="30"/>
        </w:rPr>
        <w:t>选取</w:t>
      </w:r>
      <w:r>
        <w:rPr>
          <w:rFonts w:ascii="仿宋" w:eastAsia="仿宋" w:hAnsi="仿宋" w:cs="仿宋"/>
          <w:sz w:val="30"/>
          <w:szCs w:val="30"/>
        </w:rPr>
        <w:t>1</w:t>
      </w:r>
      <w:r w:rsidR="00B66AE3">
        <w:rPr>
          <w:rFonts w:ascii="仿宋" w:eastAsia="仿宋" w:hAnsi="仿宋" w:cs="仿宋"/>
          <w:sz w:val="30"/>
          <w:szCs w:val="30"/>
        </w:rPr>
        <w:t>0</w:t>
      </w:r>
      <w:r w:rsidR="008D2981" w:rsidRPr="008D2981">
        <w:rPr>
          <w:rFonts w:ascii="仿宋" w:eastAsia="仿宋" w:hAnsi="仿宋" w:cs="仿宋" w:hint="eastAsia"/>
          <w:sz w:val="30"/>
          <w:szCs w:val="30"/>
        </w:rPr>
        <w:t>个单位作为评价单位，评价单位均为三甲医院</w:t>
      </w:r>
      <w:r w:rsidR="00B66AE3">
        <w:rPr>
          <w:rFonts w:ascii="仿宋" w:eastAsia="仿宋" w:hAnsi="仿宋" w:cs="仿宋" w:hint="eastAsia"/>
          <w:sz w:val="30"/>
          <w:szCs w:val="30"/>
        </w:rPr>
        <w:t>，</w:t>
      </w:r>
      <w:r w:rsidR="008D2981" w:rsidRPr="003669E1">
        <w:rPr>
          <w:rFonts w:ascii="仿宋" w:eastAsia="仿宋" w:hAnsi="仿宋" w:cs="仿宋" w:hint="eastAsia"/>
          <w:sz w:val="30"/>
          <w:szCs w:val="30"/>
          <w:highlight w:val="yellow"/>
        </w:rPr>
        <w:t>收集了</w:t>
      </w:r>
      <w:r w:rsidR="004B5E22" w:rsidRPr="003669E1">
        <w:rPr>
          <w:rFonts w:ascii="仿宋" w:eastAsia="仿宋" w:hAnsi="仿宋" w:cs="仿宋"/>
          <w:sz w:val="30"/>
          <w:szCs w:val="30"/>
          <w:highlight w:val="yellow"/>
        </w:rPr>
        <w:t>159</w:t>
      </w:r>
      <w:r w:rsidR="008D2981" w:rsidRPr="003669E1">
        <w:rPr>
          <w:rFonts w:ascii="仿宋" w:eastAsia="仿宋" w:hAnsi="仿宋" w:cs="仿宋" w:hint="eastAsia"/>
          <w:sz w:val="30"/>
          <w:szCs w:val="30"/>
          <w:highlight w:val="yellow"/>
        </w:rPr>
        <w:t>例临床一致性评价，符合要求病例</w:t>
      </w:r>
      <w:r w:rsidR="004B5E22" w:rsidRPr="003669E1">
        <w:rPr>
          <w:rFonts w:ascii="仿宋" w:eastAsia="仿宋" w:hAnsi="仿宋" w:cs="仿宋"/>
          <w:sz w:val="30"/>
          <w:szCs w:val="30"/>
          <w:highlight w:val="yellow"/>
        </w:rPr>
        <w:t>110</w:t>
      </w:r>
      <w:r w:rsidR="008D2981" w:rsidRPr="003669E1">
        <w:rPr>
          <w:rFonts w:ascii="仿宋" w:eastAsia="仿宋" w:hAnsi="仿宋" w:cs="仿宋" w:hint="eastAsia"/>
          <w:sz w:val="30"/>
          <w:szCs w:val="30"/>
          <w:highlight w:val="yellow"/>
        </w:rPr>
        <w:t>例</w:t>
      </w:r>
      <w:r w:rsidR="004B5E22" w:rsidRPr="003669E1">
        <w:rPr>
          <w:rFonts w:ascii="仿宋" w:eastAsia="仿宋" w:hAnsi="仿宋" w:cs="仿宋" w:hint="eastAsia"/>
          <w:sz w:val="30"/>
          <w:szCs w:val="30"/>
          <w:highlight w:val="yellow"/>
        </w:rPr>
        <w:t>（余49</w:t>
      </w:r>
      <w:proofErr w:type="gramStart"/>
      <w:r w:rsidR="004B5E22" w:rsidRPr="003669E1">
        <w:rPr>
          <w:rFonts w:ascii="仿宋" w:eastAsia="仿宋" w:hAnsi="仿宋" w:cs="仿宋" w:hint="eastAsia"/>
          <w:sz w:val="30"/>
          <w:szCs w:val="30"/>
          <w:highlight w:val="yellow"/>
        </w:rPr>
        <w:t>例尚未</w:t>
      </w:r>
      <w:proofErr w:type="gramEnd"/>
      <w:r w:rsidR="004B5E22" w:rsidRPr="003669E1">
        <w:rPr>
          <w:rFonts w:ascii="仿宋" w:eastAsia="仿宋" w:hAnsi="仿宋" w:cs="仿宋" w:hint="eastAsia"/>
          <w:sz w:val="30"/>
          <w:szCs w:val="30"/>
          <w:highlight w:val="yellow"/>
        </w:rPr>
        <w:t>收到病历）</w:t>
      </w:r>
      <w:r w:rsidR="008D2981" w:rsidRPr="008D2981">
        <w:rPr>
          <w:rFonts w:ascii="仿宋" w:eastAsia="仿宋" w:hAnsi="仿宋" w:cs="仿宋" w:hint="eastAsia"/>
          <w:sz w:val="30"/>
          <w:szCs w:val="30"/>
        </w:rPr>
        <w:t>，通过门诊</w:t>
      </w:r>
      <w:r>
        <w:rPr>
          <w:rFonts w:ascii="仿宋" w:eastAsia="仿宋" w:hAnsi="仿宋" w:cs="仿宋" w:hint="eastAsia"/>
          <w:sz w:val="30"/>
          <w:szCs w:val="30"/>
        </w:rPr>
        <w:t>和住院</w:t>
      </w:r>
      <w:r w:rsidR="008D2981" w:rsidRPr="008D2981">
        <w:rPr>
          <w:rFonts w:ascii="仿宋" w:eastAsia="仿宋" w:hAnsi="仿宋" w:cs="仿宋" w:hint="eastAsia"/>
          <w:sz w:val="30"/>
          <w:szCs w:val="30"/>
        </w:rPr>
        <w:t>接受过中医皮肤科</w:t>
      </w:r>
      <w:r w:rsidR="004E7189">
        <w:rPr>
          <w:rFonts w:ascii="仿宋" w:eastAsia="仿宋" w:hAnsi="仿宋" w:cs="仿宋" w:hint="eastAsia"/>
          <w:sz w:val="30"/>
          <w:szCs w:val="30"/>
        </w:rPr>
        <w:t>皮痹</w:t>
      </w:r>
      <w:r w:rsidR="008D2981" w:rsidRPr="008D2981">
        <w:rPr>
          <w:rFonts w:ascii="仿宋" w:eastAsia="仿宋" w:hAnsi="仿宋" w:cs="仿宋" w:hint="eastAsia"/>
          <w:sz w:val="30"/>
          <w:szCs w:val="30"/>
        </w:rPr>
        <w:t>诊疗服务的人群，从名称、范围、术语和定义、病因病机、诊断、辨证、治疗</w:t>
      </w:r>
      <w:r>
        <w:rPr>
          <w:rFonts w:ascii="仿宋" w:eastAsia="仿宋" w:hAnsi="仿宋" w:cs="仿宋" w:hint="eastAsia"/>
          <w:sz w:val="30"/>
          <w:szCs w:val="30"/>
        </w:rPr>
        <w:t>、</w:t>
      </w:r>
      <w:r w:rsidR="008D2981" w:rsidRPr="008D2981">
        <w:rPr>
          <w:rFonts w:ascii="仿宋" w:eastAsia="仿宋" w:hAnsi="仿宋" w:cs="仿宋" w:hint="eastAsia"/>
          <w:sz w:val="30"/>
          <w:szCs w:val="30"/>
        </w:rPr>
        <w:t>预防与调护等方面与指南进行比较，</w:t>
      </w:r>
      <w:r>
        <w:rPr>
          <w:rFonts w:ascii="仿宋" w:eastAsia="仿宋" w:hAnsi="仿宋" w:cs="仿宋" w:hint="eastAsia"/>
          <w:sz w:val="30"/>
          <w:szCs w:val="30"/>
        </w:rPr>
        <w:t>开展</w:t>
      </w:r>
      <w:r w:rsidR="008D2981" w:rsidRPr="008D2981">
        <w:rPr>
          <w:rFonts w:ascii="仿宋" w:eastAsia="仿宋" w:hAnsi="仿宋" w:cs="仿宋" w:hint="eastAsia"/>
          <w:sz w:val="30"/>
          <w:szCs w:val="30"/>
        </w:rPr>
        <w:t>临床一致性评价</w:t>
      </w:r>
      <w:r>
        <w:rPr>
          <w:rFonts w:ascii="仿宋" w:eastAsia="仿宋" w:hAnsi="仿宋" w:cs="仿宋" w:hint="eastAsia"/>
          <w:sz w:val="30"/>
          <w:szCs w:val="30"/>
        </w:rPr>
        <w:t>，根据评价结果统计数据，撰写一致性评价</w:t>
      </w:r>
      <w:r>
        <w:rPr>
          <w:rFonts w:ascii="仿宋" w:eastAsia="仿宋" w:hAnsi="仿宋" w:cs="仿宋" w:hint="eastAsia"/>
          <w:sz w:val="30"/>
          <w:szCs w:val="30"/>
        </w:rPr>
        <w:lastRenderedPageBreak/>
        <w:t>报告</w:t>
      </w:r>
      <w:r w:rsidR="008D2981" w:rsidRPr="008D2981">
        <w:rPr>
          <w:rFonts w:ascii="仿宋" w:eastAsia="仿宋" w:hAnsi="仿宋" w:cs="仿宋" w:hint="eastAsia"/>
          <w:sz w:val="30"/>
          <w:szCs w:val="30"/>
        </w:rPr>
        <w:t>。同时组织了</w:t>
      </w:r>
      <w:r w:rsidR="007F1F6D">
        <w:rPr>
          <w:rFonts w:ascii="仿宋" w:eastAsia="仿宋" w:hAnsi="仿宋" w:cs="仿宋" w:hint="eastAsia"/>
          <w:sz w:val="30"/>
          <w:szCs w:val="30"/>
        </w:rPr>
        <w:t>从事临床皮肤领域和方法学的</w:t>
      </w:r>
      <w:r w:rsidR="008D2981" w:rsidRPr="008D2981">
        <w:rPr>
          <w:rFonts w:ascii="仿宋" w:eastAsia="仿宋" w:hAnsi="仿宋" w:cs="仿宋" w:hint="eastAsia"/>
          <w:sz w:val="30"/>
          <w:szCs w:val="30"/>
        </w:rPr>
        <w:t>4位专家进行AGREE</w:t>
      </w:r>
      <w:proofErr w:type="gramStart"/>
      <w:r w:rsidR="007F1F6D">
        <w:rPr>
          <w:rFonts w:ascii="仿宋" w:eastAsia="仿宋" w:hAnsi="仿宋" w:cs="仿宋" w:hint="eastAsia"/>
          <w:sz w:val="30"/>
          <w:szCs w:val="30"/>
        </w:rPr>
        <w:t>Ⅱ质量</w:t>
      </w:r>
      <w:proofErr w:type="gramEnd"/>
      <w:r w:rsidR="007F1F6D">
        <w:rPr>
          <w:rFonts w:ascii="仿宋" w:eastAsia="仿宋" w:hAnsi="仿宋" w:cs="仿宋" w:hint="eastAsia"/>
          <w:sz w:val="30"/>
          <w:szCs w:val="30"/>
        </w:rPr>
        <w:t>方法学评价</w:t>
      </w:r>
      <w:r w:rsidR="008D2981" w:rsidRPr="008D2981">
        <w:rPr>
          <w:rFonts w:ascii="仿宋" w:eastAsia="仿宋" w:hAnsi="仿宋" w:cs="仿宋" w:hint="eastAsia"/>
          <w:sz w:val="30"/>
          <w:szCs w:val="30"/>
        </w:rPr>
        <w:t>。项目工作组认真讨论了以上评价的反馈意见，对评价稿又做了整理修订工作，形成审核稿。</w:t>
      </w:r>
      <w:bookmarkEnd w:id="5"/>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6专家指导组审核</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经请示，201</w:t>
      </w:r>
      <w:r w:rsidR="00023B1A">
        <w:rPr>
          <w:rFonts w:ascii="仿宋" w:eastAsia="仿宋" w:hAnsi="仿宋" w:cs="仿宋"/>
          <w:sz w:val="30"/>
          <w:szCs w:val="30"/>
        </w:rPr>
        <w:t>7</w:t>
      </w:r>
      <w:r w:rsidRPr="008D2981">
        <w:rPr>
          <w:rFonts w:ascii="仿宋" w:eastAsia="仿宋" w:hAnsi="仿宋" w:cs="仿宋" w:hint="eastAsia"/>
          <w:sz w:val="30"/>
          <w:szCs w:val="30"/>
        </w:rPr>
        <w:t>年</w:t>
      </w:r>
      <w:r w:rsidR="00B31DBB">
        <w:rPr>
          <w:rFonts w:ascii="仿宋" w:eastAsia="仿宋" w:hAnsi="仿宋" w:cs="仿宋"/>
          <w:sz w:val="30"/>
          <w:szCs w:val="30"/>
        </w:rPr>
        <w:t>4</w:t>
      </w:r>
      <w:r w:rsidR="00023B1A">
        <w:rPr>
          <w:rFonts w:ascii="仿宋" w:eastAsia="仿宋" w:hAnsi="仿宋" w:cs="仿宋" w:hint="eastAsia"/>
          <w:sz w:val="30"/>
          <w:szCs w:val="30"/>
        </w:rPr>
        <w:t>月将形成的《中医皮肤科临床诊疗指南·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）》审核稿和编制说明提交皮肤科专家指导组进行审核</w:t>
      </w:r>
      <w:r w:rsidR="00023B1A">
        <w:rPr>
          <w:rFonts w:ascii="仿宋" w:eastAsia="仿宋" w:hAnsi="仿宋" w:cs="仿宋" w:hint="eastAsia"/>
          <w:sz w:val="30"/>
          <w:szCs w:val="30"/>
        </w:rPr>
        <w:t>，2017年9月指南审核稿和编制说明通过专家指导组审核</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7 网上公开征求意见</w:t>
      </w:r>
    </w:p>
    <w:p w:rsidR="008D2981" w:rsidRPr="008D2981" w:rsidRDefault="008D2981" w:rsidP="00BA2636">
      <w:pPr>
        <w:ind w:firstLineChars="200" w:firstLine="600"/>
        <w:rPr>
          <w:rFonts w:ascii="仿宋" w:eastAsia="仿宋" w:hAnsi="仿宋" w:cs="仿宋"/>
          <w:sz w:val="30"/>
          <w:szCs w:val="30"/>
        </w:rPr>
      </w:pPr>
      <w:r w:rsidRPr="008D2981">
        <w:rPr>
          <w:rFonts w:ascii="仿宋" w:eastAsia="仿宋" w:hAnsi="仿宋" w:cs="仿宋" w:hint="eastAsia"/>
          <w:sz w:val="30"/>
          <w:szCs w:val="30"/>
        </w:rPr>
        <w:t>201</w:t>
      </w:r>
      <w:r w:rsidR="00813EC1">
        <w:rPr>
          <w:rFonts w:ascii="仿宋" w:eastAsia="仿宋" w:hAnsi="仿宋" w:cs="仿宋"/>
          <w:sz w:val="30"/>
          <w:szCs w:val="30"/>
        </w:rPr>
        <w:t>7</w:t>
      </w:r>
      <w:r w:rsidRPr="008D2981">
        <w:rPr>
          <w:rFonts w:ascii="仿宋" w:eastAsia="仿宋" w:hAnsi="仿宋" w:cs="仿宋" w:hint="eastAsia"/>
          <w:sz w:val="30"/>
          <w:szCs w:val="30"/>
        </w:rPr>
        <w:t>年</w:t>
      </w:r>
      <w:r w:rsidR="00813EC1">
        <w:rPr>
          <w:rFonts w:ascii="仿宋" w:eastAsia="仿宋" w:hAnsi="仿宋" w:cs="仿宋" w:hint="eastAsia"/>
          <w:sz w:val="30"/>
          <w:szCs w:val="30"/>
        </w:rPr>
        <w:t>9</w:t>
      </w:r>
      <w:r w:rsidRPr="008D2981">
        <w:rPr>
          <w:rFonts w:ascii="仿宋" w:eastAsia="仿宋" w:hAnsi="仿宋" w:cs="仿宋" w:hint="eastAsia"/>
          <w:sz w:val="30"/>
          <w:szCs w:val="30"/>
        </w:rPr>
        <w:t>月经专家指导组审核后，经请示国家中医药管理局标准化办公室，</w:t>
      </w:r>
      <w:r w:rsidR="00813EC1">
        <w:rPr>
          <w:rFonts w:ascii="仿宋" w:eastAsia="仿宋" w:hAnsi="仿宋" w:cs="仿宋" w:hint="eastAsia"/>
          <w:sz w:val="30"/>
          <w:szCs w:val="30"/>
        </w:rPr>
        <w:t>现</w:t>
      </w:r>
      <w:r w:rsidRPr="008D2981">
        <w:rPr>
          <w:rFonts w:ascii="仿宋" w:eastAsia="仿宋" w:hAnsi="仿宋" w:cs="仿宋" w:hint="eastAsia"/>
          <w:sz w:val="30"/>
          <w:szCs w:val="30"/>
        </w:rPr>
        <w:t>将形成的网上公开征求意见稿报送中华中医药学会标准化办公室，由标准化办公室在其网站上进行发布，在全国范围内征求意见。</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8送审</w:t>
      </w:r>
    </w:p>
    <w:p w:rsidR="008D2981" w:rsidRPr="008D2981" w:rsidRDefault="002856CD" w:rsidP="008D2981">
      <w:pPr>
        <w:ind w:firstLineChars="200" w:firstLine="600"/>
        <w:rPr>
          <w:rFonts w:ascii="仿宋" w:eastAsia="仿宋" w:hAnsi="仿宋" w:cs="仿宋"/>
          <w:sz w:val="30"/>
          <w:szCs w:val="30"/>
        </w:rPr>
      </w:pPr>
      <w:r>
        <w:rPr>
          <w:rFonts w:ascii="仿宋" w:eastAsia="仿宋" w:hAnsi="仿宋" w:cs="仿宋" w:hint="eastAsia"/>
          <w:sz w:val="30"/>
          <w:szCs w:val="30"/>
        </w:rPr>
        <w:t>待</w:t>
      </w:r>
      <w:r w:rsidR="008D2981" w:rsidRPr="008D2981">
        <w:rPr>
          <w:rFonts w:ascii="仿宋" w:eastAsia="仿宋" w:hAnsi="仿宋" w:cs="仿宋" w:hint="eastAsia"/>
          <w:sz w:val="30"/>
          <w:szCs w:val="30"/>
        </w:rPr>
        <w:t>在全国范围内征求意见后，根据征求意见形成送审报批稿。</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本次指南编制过程如下图：</w:t>
      </w:r>
    </w:p>
    <w:p w:rsidR="007F1F6D" w:rsidRPr="007F1F6D" w:rsidRDefault="007F1F6D" w:rsidP="007F1F6D">
      <w:pPr>
        <w:widowControl/>
        <w:jc w:val="left"/>
        <w:rPr>
          <w:rFonts w:ascii="宋体" w:eastAsia="宋体" w:hAnsi="宋体" w:cs="宋体"/>
          <w:kern w:val="0"/>
          <w:sz w:val="24"/>
          <w:szCs w:val="24"/>
        </w:rPr>
      </w:pPr>
      <w:r w:rsidRPr="007F1F6D">
        <w:rPr>
          <w:rFonts w:ascii="宋体" w:eastAsia="宋体" w:hAnsi="宋体" w:cs="宋体"/>
          <w:noProof/>
          <w:kern w:val="0"/>
          <w:sz w:val="24"/>
          <w:szCs w:val="24"/>
        </w:rPr>
        <w:lastRenderedPageBreak/>
        <w:drawing>
          <wp:inline distT="0" distB="0" distL="0" distR="0" wp14:anchorId="24946193" wp14:editId="5D7C4A0F">
            <wp:extent cx="4946904" cy="2854793"/>
            <wp:effectExtent l="0" t="0" r="6350" b="3175"/>
            <wp:docPr id="2" name="图片 2" descr="C:\Users\一丁\AppData\Roaming\Tencent\Users\846743804\QQ\WinTemp\RichOle\H0I){HZAF8N(@SBD6``17B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一丁\AppData\Roaming\Tencent\Users\846743804\QQ\WinTemp\RichOle\H0I){HZAF8N(@SBD6``17B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2930" cy="2864042"/>
                    </a:xfrm>
                    <a:prstGeom prst="rect">
                      <a:avLst/>
                    </a:prstGeom>
                    <a:noFill/>
                    <a:ln>
                      <a:noFill/>
                    </a:ln>
                  </pic:spPr>
                </pic:pic>
              </a:graphicData>
            </a:graphic>
          </wp:inline>
        </w:drawing>
      </w:r>
    </w:p>
    <w:p w:rsidR="008D2981" w:rsidRPr="008D2981" w:rsidRDefault="002856CD" w:rsidP="008D2981">
      <w:pPr>
        <w:rPr>
          <w:rFonts w:ascii="仿宋" w:eastAsia="仿宋" w:hAnsi="仿宋" w:cs="仿宋"/>
          <w:sz w:val="30"/>
          <w:szCs w:val="30"/>
        </w:rPr>
      </w:pPr>
      <w:r>
        <w:rPr>
          <w:rFonts w:ascii="仿宋" w:eastAsia="仿宋" w:hAnsi="仿宋" w:cs="仿宋" w:hint="eastAsia"/>
          <w:b/>
          <w:bCs/>
          <w:sz w:val="32"/>
          <w:szCs w:val="32"/>
        </w:rPr>
        <w:t>（四）</w:t>
      </w:r>
      <w:r w:rsidR="008D2981" w:rsidRPr="008D2981">
        <w:rPr>
          <w:rFonts w:ascii="仿宋" w:eastAsia="仿宋" w:hAnsi="仿宋" w:cs="仿宋" w:hint="eastAsia"/>
          <w:b/>
          <w:bCs/>
          <w:sz w:val="32"/>
          <w:szCs w:val="32"/>
        </w:rPr>
        <w:t xml:space="preserve">指南主要起草人及所做工作 </w:t>
      </w:r>
    </w:p>
    <w:p w:rsidR="008D2981" w:rsidRPr="008D2981" w:rsidRDefault="002856CD" w:rsidP="008D2981">
      <w:pPr>
        <w:ind w:firstLine="600"/>
        <w:rPr>
          <w:rFonts w:ascii="仿宋" w:eastAsia="仿宋" w:hAnsi="仿宋" w:cs="仿宋"/>
          <w:sz w:val="30"/>
          <w:szCs w:val="30"/>
        </w:rPr>
      </w:pPr>
      <w:r>
        <w:rPr>
          <w:rFonts w:ascii="仿宋" w:eastAsia="仿宋" w:hAnsi="仿宋" w:cs="仿宋" w:hint="eastAsia"/>
          <w:sz w:val="30"/>
          <w:szCs w:val="30"/>
        </w:rPr>
        <w:t>本</w:t>
      </w:r>
      <w:r w:rsidR="008D2981" w:rsidRPr="008D2981">
        <w:rPr>
          <w:rFonts w:ascii="仿宋" w:eastAsia="仿宋" w:hAnsi="仿宋" w:cs="仿宋" w:hint="eastAsia"/>
          <w:sz w:val="30"/>
          <w:szCs w:val="30"/>
        </w:rPr>
        <w:t xml:space="preserve">指南的起草人员根据参与情况，分为主要起草人、参与起草人，各人的具体信息及所做工作见下表：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1主要起草人</w:t>
      </w:r>
    </w:p>
    <w:tbl>
      <w:tblPr>
        <w:tblStyle w:val="ad"/>
        <w:tblW w:w="9782" w:type="dxa"/>
        <w:tblInd w:w="-318" w:type="dxa"/>
        <w:tblLayout w:type="fixed"/>
        <w:tblLook w:val="04A0" w:firstRow="1" w:lastRow="0" w:firstColumn="1" w:lastColumn="0" w:noHBand="0" w:noVBand="1"/>
      </w:tblPr>
      <w:tblGrid>
        <w:gridCol w:w="1164"/>
        <w:gridCol w:w="850"/>
        <w:gridCol w:w="1983"/>
        <w:gridCol w:w="1120"/>
        <w:gridCol w:w="1292"/>
        <w:gridCol w:w="3373"/>
      </w:tblGrid>
      <w:tr w:rsidR="008D2981" w:rsidRPr="008D2981" w:rsidTr="002856CD">
        <w:trPr>
          <w:trHeight w:val="338"/>
        </w:trPr>
        <w:tc>
          <w:tcPr>
            <w:tcW w:w="1164"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姓名</w:t>
            </w:r>
          </w:p>
        </w:tc>
        <w:tc>
          <w:tcPr>
            <w:tcW w:w="850"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学位</w:t>
            </w:r>
          </w:p>
        </w:tc>
        <w:tc>
          <w:tcPr>
            <w:tcW w:w="1983"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单位</w:t>
            </w:r>
          </w:p>
        </w:tc>
        <w:tc>
          <w:tcPr>
            <w:tcW w:w="1120"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职务</w:t>
            </w:r>
          </w:p>
        </w:tc>
        <w:tc>
          <w:tcPr>
            <w:tcW w:w="1292"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职称</w:t>
            </w:r>
          </w:p>
        </w:tc>
        <w:tc>
          <w:tcPr>
            <w:tcW w:w="3373"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工作内容</w:t>
            </w:r>
          </w:p>
        </w:tc>
      </w:tr>
      <w:tr w:rsidR="008D2981" w:rsidRPr="008D2981" w:rsidTr="002856CD">
        <w:trPr>
          <w:trHeight w:val="348"/>
        </w:trPr>
        <w:tc>
          <w:tcPr>
            <w:tcW w:w="1164"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闫小宁</w:t>
            </w:r>
          </w:p>
        </w:tc>
        <w:tc>
          <w:tcPr>
            <w:tcW w:w="850"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博士</w:t>
            </w:r>
          </w:p>
        </w:tc>
        <w:tc>
          <w:tcPr>
            <w:tcW w:w="1983"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20" w:type="dxa"/>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科主任</w:t>
            </w:r>
          </w:p>
        </w:tc>
        <w:tc>
          <w:tcPr>
            <w:tcW w:w="1292" w:type="dxa"/>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主任医师</w:t>
            </w:r>
          </w:p>
        </w:tc>
        <w:tc>
          <w:tcPr>
            <w:tcW w:w="3373" w:type="dxa"/>
          </w:tcPr>
          <w:p w:rsidR="008D2981" w:rsidRPr="008D2981" w:rsidRDefault="008D2981" w:rsidP="002856CD">
            <w:pPr>
              <w:rPr>
                <w:rFonts w:ascii="仿宋" w:eastAsia="仿宋" w:hAnsi="仿宋" w:cs="仿宋"/>
                <w:szCs w:val="21"/>
              </w:rPr>
            </w:pPr>
            <w:r w:rsidRPr="008D2981">
              <w:rPr>
                <w:rFonts w:ascii="仿宋" w:eastAsia="仿宋" w:hAnsi="仿宋" w:cs="仿宋" w:hint="eastAsia"/>
                <w:szCs w:val="21"/>
              </w:rPr>
              <w:t>负责人，组织申报、实施</w:t>
            </w:r>
            <w:r w:rsidR="00F73D06">
              <w:rPr>
                <w:rFonts w:ascii="仿宋" w:eastAsia="仿宋" w:hAnsi="仿宋" w:cs="仿宋" w:hint="eastAsia"/>
                <w:szCs w:val="21"/>
              </w:rPr>
              <w:t>、修订</w:t>
            </w:r>
            <w:r w:rsidRPr="008D2981">
              <w:rPr>
                <w:rFonts w:ascii="仿宋" w:eastAsia="仿宋" w:hAnsi="仿宋" w:cs="仿宋" w:hint="eastAsia"/>
                <w:szCs w:val="21"/>
              </w:rPr>
              <w:t>等</w:t>
            </w:r>
          </w:p>
        </w:tc>
      </w:tr>
      <w:tr w:rsidR="008D2981" w:rsidRPr="008D2981" w:rsidTr="002856CD">
        <w:trPr>
          <w:trHeight w:val="357"/>
        </w:trPr>
        <w:tc>
          <w:tcPr>
            <w:tcW w:w="1164"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赵一丁</w:t>
            </w:r>
          </w:p>
        </w:tc>
        <w:tc>
          <w:tcPr>
            <w:tcW w:w="850" w:type="dxa"/>
            <w:vAlign w:val="center"/>
          </w:tcPr>
          <w:p w:rsidR="008D2981" w:rsidRPr="008D2981" w:rsidRDefault="002856CD" w:rsidP="002856CD">
            <w:pPr>
              <w:rPr>
                <w:rFonts w:ascii="仿宋" w:eastAsia="仿宋" w:hAnsi="仿宋" w:cs="仿宋"/>
                <w:szCs w:val="21"/>
              </w:rPr>
            </w:pPr>
            <w:r>
              <w:rPr>
                <w:rFonts w:ascii="仿宋" w:eastAsia="仿宋" w:hAnsi="仿宋" w:cs="仿宋" w:hint="eastAsia"/>
                <w:szCs w:val="21"/>
              </w:rPr>
              <w:t>博士</w:t>
            </w:r>
          </w:p>
          <w:p w:rsidR="008D2981" w:rsidRPr="008D2981" w:rsidRDefault="008D2981" w:rsidP="008D2981">
            <w:pPr>
              <w:ind w:firstLineChars="350" w:firstLine="735"/>
              <w:rPr>
                <w:rFonts w:ascii="仿宋" w:eastAsia="仿宋" w:hAnsi="仿宋" w:cs="仿宋"/>
                <w:szCs w:val="21"/>
              </w:rPr>
            </w:pPr>
          </w:p>
        </w:tc>
        <w:tc>
          <w:tcPr>
            <w:tcW w:w="1983"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20"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科研秘书</w:t>
            </w:r>
          </w:p>
        </w:tc>
        <w:tc>
          <w:tcPr>
            <w:tcW w:w="1292"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主治医师</w:t>
            </w:r>
          </w:p>
        </w:tc>
        <w:tc>
          <w:tcPr>
            <w:tcW w:w="3373" w:type="dxa"/>
            <w:vAlign w:val="bottom"/>
          </w:tcPr>
          <w:p w:rsidR="008D2981" w:rsidRPr="008D2981" w:rsidRDefault="002856CD" w:rsidP="002856CD">
            <w:pPr>
              <w:rPr>
                <w:rFonts w:ascii="仿宋" w:eastAsia="仿宋" w:hAnsi="仿宋" w:cs="仿宋"/>
                <w:szCs w:val="21"/>
              </w:rPr>
            </w:pPr>
            <w:r w:rsidRPr="008D2981">
              <w:rPr>
                <w:rFonts w:ascii="仿宋" w:eastAsia="仿宋" w:hAnsi="仿宋" w:cs="仿宋" w:hint="eastAsia"/>
                <w:szCs w:val="21"/>
              </w:rPr>
              <w:t>执笔人、</w:t>
            </w:r>
            <w:r w:rsidR="008D2981" w:rsidRPr="008D2981">
              <w:rPr>
                <w:rFonts w:ascii="仿宋" w:eastAsia="仿宋" w:hAnsi="仿宋" w:cs="仿宋" w:hint="eastAsia"/>
                <w:szCs w:val="21"/>
              </w:rPr>
              <w:t>负责指南起草、</w:t>
            </w:r>
            <w:r>
              <w:rPr>
                <w:rFonts w:ascii="仿宋" w:eastAsia="仿宋" w:hAnsi="仿宋" w:cs="仿宋" w:hint="eastAsia"/>
                <w:szCs w:val="21"/>
              </w:rPr>
              <w:t>文献研究、问卷调查表制定、数据分析等</w:t>
            </w:r>
          </w:p>
        </w:tc>
      </w:tr>
      <w:tr w:rsidR="008D2981" w:rsidRPr="008D2981" w:rsidTr="002856CD">
        <w:trPr>
          <w:trHeight w:val="357"/>
        </w:trPr>
        <w:tc>
          <w:tcPr>
            <w:tcW w:w="1164"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李文</w:t>
            </w:r>
            <w:proofErr w:type="gramStart"/>
            <w:r>
              <w:rPr>
                <w:rFonts w:ascii="仿宋" w:eastAsia="仿宋" w:hAnsi="仿宋" w:cs="仿宋" w:hint="eastAsia"/>
                <w:szCs w:val="21"/>
              </w:rPr>
              <w:t>彬</w:t>
            </w:r>
            <w:proofErr w:type="gramEnd"/>
          </w:p>
        </w:tc>
        <w:tc>
          <w:tcPr>
            <w:tcW w:w="850"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博士</w:t>
            </w:r>
          </w:p>
        </w:tc>
        <w:tc>
          <w:tcPr>
            <w:tcW w:w="1983"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20"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科副主任</w:t>
            </w:r>
          </w:p>
        </w:tc>
        <w:tc>
          <w:tcPr>
            <w:tcW w:w="1292"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副主任</w:t>
            </w:r>
            <w:r w:rsidR="008D2981" w:rsidRPr="008D2981">
              <w:rPr>
                <w:rFonts w:ascii="仿宋" w:eastAsia="仿宋" w:hAnsi="仿宋" w:cs="仿宋" w:hint="eastAsia"/>
                <w:szCs w:val="21"/>
              </w:rPr>
              <w:t>医师</w:t>
            </w:r>
          </w:p>
        </w:tc>
        <w:tc>
          <w:tcPr>
            <w:tcW w:w="3373" w:type="dxa"/>
            <w:vAlign w:val="bottom"/>
          </w:tcPr>
          <w:p w:rsidR="008D2981" w:rsidRPr="008D2981" w:rsidRDefault="002856CD" w:rsidP="002856CD">
            <w:pPr>
              <w:rPr>
                <w:rFonts w:ascii="仿宋" w:eastAsia="仿宋" w:hAnsi="仿宋" w:cs="仿宋"/>
                <w:szCs w:val="21"/>
              </w:rPr>
            </w:pPr>
            <w:r>
              <w:rPr>
                <w:rFonts w:ascii="仿宋" w:eastAsia="仿宋" w:hAnsi="仿宋" w:cs="仿宋" w:hint="eastAsia"/>
                <w:szCs w:val="21"/>
              </w:rPr>
              <w:t>负责专家论证、参与</w:t>
            </w:r>
            <w:r w:rsidR="008D2981" w:rsidRPr="008D2981">
              <w:rPr>
                <w:rFonts w:ascii="仿宋" w:eastAsia="仿宋" w:hAnsi="仿宋" w:cs="仿宋" w:hint="eastAsia"/>
                <w:szCs w:val="21"/>
              </w:rPr>
              <w:t>指南</w:t>
            </w:r>
            <w:r>
              <w:rPr>
                <w:rFonts w:ascii="仿宋" w:eastAsia="仿宋" w:hAnsi="仿宋" w:cs="仿宋" w:hint="eastAsia"/>
                <w:szCs w:val="21"/>
              </w:rPr>
              <w:t>及编制说明</w:t>
            </w:r>
            <w:r w:rsidR="008D2981" w:rsidRPr="008D2981">
              <w:rPr>
                <w:rFonts w:ascii="仿宋" w:eastAsia="仿宋" w:hAnsi="仿宋" w:cs="仿宋" w:hint="eastAsia"/>
                <w:szCs w:val="21"/>
              </w:rPr>
              <w:t>起草、整理</w:t>
            </w:r>
            <w:r>
              <w:rPr>
                <w:rFonts w:ascii="仿宋" w:eastAsia="仿宋" w:hAnsi="仿宋" w:cs="仿宋" w:hint="eastAsia"/>
                <w:szCs w:val="21"/>
              </w:rPr>
              <w:t>等</w:t>
            </w:r>
          </w:p>
        </w:tc>
      </w:tr>
    </w:tbl>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 xml:space="preserve">2  参与起草人 </w:t>
      </w:r>
    </w:p>
    <w:tbl>
      <w:tblPr>
        <w:tblStyle w:val="ad"/>
        <w:tblW w:w="9782" w:type="dxa"/>
        <w:tblInd w:w="-318" w:type="dxa"/>
        <w:tblLayout w:type="fixed"/>
        <w:tblLook w:val="04A0" w:firstRow="1" w:lastRow="0" w:firstColumn="1" w:lastColumn="0" w:noHBand="0" w:noVBand="1"/>
      </w:tblPr>
      <w:tblGrid>
        <w:gridCol w:w="852"/>
        <w:gridCol w:w="1021"/>
        <w:gridCol w:w="2126"/>
        <w:gridCol w:w="1134"/>
        <w:gridCol w:w="1276"/>
        <w:gridCol w:w="3373"/>
      </w:tblGrid>
      <w:tr w:rsidR="008D2981" w:rsidRPr="008D2981" w:rsidTr="009E218A">
        <w:trPr>
          <w:trHeight w:val="338"/>
        </w:trPr>
        <w:tc>
          <w:tcPr>
            <w:tcW w:w="852"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姓名</w:t>
            </w:r>
          </w:p>
        </w:tc>
        <w:tc>
          <w:tcPr>
            <w:tcW w:w="1021"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学位</w:t>
            </w:r>
          </w:p>
        </w:tc>
        <w:tc>
          <w:tcPr>
            <w:tcW w:w="2126"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单位</w:t>
            </w:r>
          </w:p>
        </w:tc>
        <w:tc>
          <w:tcPr>
            <w:tcW w:w="1134"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职务</w:t>
            </w:r>
          </w:p>
        </w:tc>
        <w:tc>
          <w:tcPr>
            <w:tcW w:w="1276"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职称</w:t>
            </w:r>
          </w:p>
        </w:tc>
        <w:tc>
          <w:tcPr>
            <w:tcW w:w="3373"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工作内容</w:t>
            </w:r>
          </w:p>
        </w:tc>
      </w:tr>
      <w:tr w:rsidR="008D2981" w:rsidRPr="008D2981" w:rsidTr="009E218A">
        <w:trPr>
          <w:trHeight w:val="348"/>
        </w:trPr>
        <w:tc>
          <w:tcPr>
            <w:tcW w:w="852"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陈璐</w:t>
            </w:r>
          </w:p>
        </w:tc>
        <w:tc>
          <w:tcPr>
            <w:tcW w:w="1021"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住院医师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秘书、参与文献研究、</w:t>
            </w:r>
            <w:r w:rsidR="00E35139">
              <w:rPr>
                <w:rFonts w:ascii="仿宋" w:eastAsia="仿宋" w:hAnsi="仿宋" w:cs="仿宋" w:hint="eastAsia"/>
                <w:szCs w:val="21"/>
              </w:rPr>
              <w:t>专家问卷调查、</w:t>
            </w:r>
            <w:r w:rsidRPr="008D2981">
              <w:rPr>
                <w:rFonts w:ascii="仿宋" w:eastAsia="仿宋" w:hAnsi="仿宋" w:cs="仿宋" w:hint="eastAsia"/>
                <w:szCs w:val="21"/>
              </w:rPr>
              <w:t>一致性评价</w:t>
            </w:r>
            <w:r w:rsidR="00EE0D2C">
              <w:rPr>
                <w:rFonts w:ascii="仿宋" w:eastAsia="仿宋" w:hAnsi="仿宋" w:cs="仿宋" w:hint="eastAsia"/>
                <w:szCs w:val="21"/>
              </w:rPr>
              <w:t xml:space="preserve"> </w:t>
            </w:r>
            <w:r w:rsidRPr="008D2981">
              <w:rPr>
                <w:rFonts w:ascii="仿宋" w:eastAsia="仿宋" w:hAnsi="仿宋" w:cs="仿宋" w:hint="eastAsia"/>
                <w:szCs w:val="21"/>
              </w:rPr>
              <w:t>、资料汇总</w:t>
            </w:r>
          </w:p>
        </w:tc>
      </w:tr>
      <w:tr w:rsidR="008D2981" w:rsidRPr="008D2981" w:rsidTr="009E218A">
        <w:trPr>
          <w:trHeight w:val="348"/>
        </w:trPr>
        <w:tc>
          <w:tcPr>
            <w:tcW w:w="852"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李美红</w:t>
            </w:r>
          </w:p>
        </w:tc>
        <w:tc>
          <w:tcPr>
            <w:tcW w:w="1021"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在职博士</w:t>
            </w:r>
          </w:p>
        </w:tc>
        <w:tc>
          <w:tcPr>
            <w:tcW w:w="212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主治</w:t>
            </w:r>
            <w:r w:rsidR="008D2981" w:rsidRPr="008D2981">
              <w:rPr>
                <w:rFonts w:ascii="仿宋" w:eastAsia="仿宋" w:hAnsi="仿宋" w:cs="仿宋" w:hint="eastAsia"/>
                <w:szCs w:val="21"/>
              </w:rPr>
              <w:t>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参与文献研究、一致性评价、资料汇总</w:t>
            </w:r>
          </w:p>
        </w:tc>
      </w:tr>
      <w:tr w:rsidR="008D2981" w:rsidRPr="008D2981" w:rsidTr="009E218A">
        <w:trPr>
          <w:trHeight w:val="348"/>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许庆强</w:t>
            </w:r>
          </w:p>
        </w:tc>
        <w:tc>
          <w:tcPr>
            <w:tcW w:w="1021"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参与</w:t>
            </w:r>
            <w:r w:rsidR="008D2981" w:rsidRPr="008D2981">
              <w:rPr>
                <w:rFonts w:ascii="仿宋" w:eastAsia="仿宋" w:hAnsi="仿宋" w:cs="仿宋" w:hint="eastAsia"/>
                <w:szCs w:val="21"/>
              </w:rPr>
              <w:t>文献研究、</w:t>
            </w:r>
            <w:r>
              <w:rPr>
                <w:rFonts w:ascii="仿宋" w:eastAsia="仿宋" w:hAnsi="仿宋" w:cs="仿宋" w:hint="eastAsia"/>
                <w:szCs w:val="21"/>
              </w:rPr>
              <w:t>组织专家论证会、资料汇总</w:t>
            </w:r>
          </w:p>
        </w:tc>
      </w:tr>
      <w:tr w:rsidR="008D2981" w:rsidRPr="008D2981" w:rsidTr="009E218A">
        <w:trPr>
          <w:trHeight w:val="348"/>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孙丹</w:t>
            </w:r>
          </w:p>
        </w:tc>
        <w:tc>
          <w:tcPr>
            <w:tcW w:w="1021"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主治医师</w:t>
            </w:r>
          </w:p>
        </w:tc>
        <w:tc>
          <w:tcPr>
            <w:tcW w:w="3373" w:type="dxa"/>
            <w:vAlign w:val="center"/>
          </w:tcPr>
          <w:p w:rsidR="008D2981" w:rsidRPr="008D2981" w:rsidRDefault="008D2981" w:rsidP="00546712">
            <w:pPr>
              <w:rPr>
                <w:rFonts w:ascii="仿宋" w:eastAsia="仿宋" w:hAnsi="仿宋" w:cs="仿宋"/>
                <w:szCs w:val="21"/>
              </w:rPr>
            </w:pPr>
            <w:r w:rsidRPr="008D2981">
              <w:rPr>
                <w:rFonts w:ascii="仿宋" w:eastAsia="仿宋" w:hAnsi="仿宋" w:cs="仿宋" w:hint="eastAsia"/>
                <w:szCs w:val="21"/>
              </w:rPr>
              <w:t>指导、</w:t>
            </w:r>
            <w:r w:rsidRPr="008D2981">
              <w:rPr>
                <w:rFonts w:ascii="仿宋" w:eastAsia="仿宋" w:hAnsi="仿宋" w:cs="仿宋"/>
                <w:szCs w:val="21"/>
              </w:rPr>
              <w:t>参与专家问卷调查</w:t>
            </w:r>
            <w:r w:rsidR="00546712">
              <w:rPr>
                <w:rFonts w:ascii="仿宋" w:eastAsia="仿宋" w:hAnsi="仿宋" w:cs="仿宋" w:hint="eastAsia"/>
                <w:szCs w:val="21"/>
              </w:rPr>
              <w:t>、一致性评价、资料汇总</w:t>
            </w:r>
          </w:p>
        </w:tc>
      </w:tr>
      <w:tr w:rsidR="008D2981" w:rsidRPr="008D2981" w:rsidTr="009E218A">
        <w:trPr>
          <w:trHeight w:val="357"/>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陈乐</w:t>
            </w:r>
          </w:p>
        </w:tc>
        <w:tc>
          <w:tcPr>
            <w:tcW w:w="1021"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住院医师</w:t>
            </w:r>
          </w:p>
        </w:tc>
        <w:tc>
          <w:tcPr>
            <w:tcW w:w="3373" w:type="dxa"/>
            <w:vAlign w:val="center"/>
          </w:tcPr>
          <w:p w:rsidR="008D2981" w:rsidRPr="008D2981" w:rsidRDefault="00546712" w:rsidP="008D2981">
            <w:pPr>
              <w:rPr>
                <w:rFonts w:ascii="仿宋" w:eastAsia="仿宋" w:hAnsi="仿宋" w:cs="仿宋"/>
                <w:szCs w:val="21"/>
              </w:rPr>
            </w:pPr>
            <w:r>
              <w:rPr>
                <w:rFonts w:ascii="仿宋" w:eastAsia="仿宋" w:hAnsi="仿宋" w:cs="仿宋" w:hint="eastAsia"/>
                <w:szCs w:val="21"/>
              </w:rPr>
              <w:t>参与</w:t>
            </w:r>
            <w:r w:rsidR="008D2981" w:rsidRPr="008D2981">
              <w:rPr>
                <w:rFonts w:ascii="仿宋" w:eastAsia="仿宋" w:hAnsi="仿宋" w:cs="仿宋" w:hint="eastAsia"/>
                <w:szCs w:val="21"/>
              </w:rPr>
              <w:t>文献研究</w:t>
            </w:r>
            <w:r>
              <w:rPr>
                <w:rFonts w:ascii="仿宋" w:eastAsia="仿宋" w:hAnsi="仿宋" w:cs="仿宋" w:hint="eastAsia"/>
                <w:szCs w:val="21"/>
              </w:rPr>
              <w:t>、组织专家论证</w:t>
            </w:r>
          </w:p>
        </w:tc>
      </w:tr>
      <w:tr w:rsidR="008D2981" w:rsidRPr="008D2981" w:rsidTr="009E218A">
        <w:trPr>
          <w:trHeight w:val="357"/>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李晓强</w:t>
            </w:r>
          </w:p>
        </w:tc>
        <w:tc>
          <w:tcPr>
            <w:tcW w:w="1021"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主治</w:t>
            </w:r>
            <w:r w:rsidR="008D2981" w:rsidRPr="008D2981">
              <w:rPr>
                <w:rFonts w:ascii="仿宋" w:eastAsia="仿宋" w:hAnsi="仿宋" w:cs="仿宋" w:hint="eastAsia"/>
                <w:szCs w:val="21"/>
              </w:rPr>
              <w:t>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参与文献研究、一致性评价</w:t>
            </w:r>
          </w:p>
        </w:tc>
      </w:tr>
      <w:tr w:rsidR="008D2981" w:rsidRPr="008D2981" w:rsidTr="009E218A">
        <w:trPr>
          <w:trHeight w:val="357"/>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闫隽</w:t>
            </w:r>
          </w:p>
        </w:tc>
        <w:tc>
          <w:tcPr>
            <w:tcW w:w="1021"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住院</w:t>
            </w:r>
            <w:r w:rsidR="008D2981" w:rsidRPr="008D2981">
              <w:rPr>
                <w:rFonts w:ascii="仿宋" w:eastAsia="仿宋" w:hAnsi="仿宋" w:cs="仿宋"/>
                <w:szCs w:val="21"/>
              </w:rPr>
              <w:t>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参与文献研究、一致性评价</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lastRenderedPageBreak/>
              <w:t>梁雨时</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无</w:t>
            </w:r>
          </w:p>
        </w:tc>
        <w:tc>
          <w:tcPr>
            <w:tcW w:w="1276"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住院</w:t>
            </w:r>
            <w:r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546712" w:rsidRPr="008D2981" w:rsidTr="009E218A">
        <w:trPr>
          <w:trHeight w:val="357"/>
        </w:trPr>
        <w:tc>
          <w:tcPr>
            <w:tcW w:w="852" w:type="dxa"/>
            <w:vAlign w:val="center"/>
          </w:tcPr>
          <w:p w:rsidR="00546712" w:rsidRPr="008D2981" w:rsidRDefault="005E4E92" w:rsidP="00546712">
            <w:pPr>
              <w:rPr>
                <w:rFonts w:ascii="仿宋" w:eastAsia="仿宋" w:hAnsi="仿宋" w:cs="仿宋"/>
                <w:szCs w:val="21"/>
              </w:rPr>
            </w:pPr>
            <w:r>
              <w:rPr>
                <w:rFonts w:ascii="仿宋" w:eastAsia="仿宋" w:hAnsi="仿宋" w:cs="仿宋" w:hint="eastAsia"/>
                <w:szCs w:val="21"/>
              </w:rPr>
              <w:t>赵仁龙</w:t>
            </w:r>
          </w:p>
        </w:tc>
        <w:tc>
          <w:tcPr>
            <w:tcW w:w="1021"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陕西省中医药研究院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EC7BCA" w:rsidP="00546712">
            <w:pPr>
              <w:rPr>
                <w:rFonts w:ascii="仿宋" w:eastAsia="仿宋" w:hAnsi="仿宋" w:cs="仿宋"/>
                <w:szCs w:val="21"/>
              </w:rPr>
            </w:pPr>
            <w:r>
              <w:rPr>
                <w:rFonts w:ascii="仿宋" w:eastAsia="仿宋" w:hAnsi="仿宋" w:cs="仿宋" w:hint="eastAsia"/>
                <w:szCs w:val="21"/>
              </w:rPr>
              <w:t>助理研究员</w:t>
            </w:r>
          </w:p>
        </w:tc>
        <w:tc>
          <w:tcPr>
            <w:tcW w:w="3373"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文献研究</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欧阳晓勇</w:t>
            </w:r>
          </w:p>
        </w:tc>
        <w:tc>
          <w:tcPr>
            <w:tcW w:w="1021"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云南省中医医院</w:t>
            </w:r>
          </w:p>
        </w:tc>
        <w:tc>
          <w:tcPr>
            <w:tcW w:w="1134" w:type="dxa"/>
            <w:vAlign w:val="center"/>
          </w:tcPr>
          <w:p w:rsidR="008A3093" w:rsidRPr="008D2981" w:rsidRDefault="008A3093"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接受专家问卷调查</w:t>
            </w:r>
            <w:r w:rsidR="00E716B9">
              <w:rPr>
                <w:rFonts w:ascii="仿宋" w:eastAsia="仿宋" w:hAnsi="仿宋" w:cs="仿宋" w:hint="eastAsia"/>
                <w:szCs w:val="21"/>
              </w:rPr>
              <w:t>、咨询</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魏跃钢</w:t>
            </w:r>
            <w:proofErr w:type="gramEnd"/>
          </w:p>
        </w:tc>
        <w:tc>
          <w:tcPr>
            <w:tcW w:w="1021"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005B81" w:rsidP="008A3093">
            <w:pPr>
              <w:rPr>
                <w:rFonts w:ascii="仿宋" w:eastAsia="仿宋" w:hAnsi="仿宋" w:cs="仿宋"/>
                <w:szCs w:val="21"/>
              </w:rPr>
            </w:pPr>
            <w:r>
              <w:rPr>
                <w:rFonts w:ascii="仿宋" w:eastAsia="仿宋" w:hAnsi="仿宋" w:cs="仿宋" w:hint="eastAsia"/>
                <w:szCs w:val="21"/>
              </w:rPr>
              <w:t>江苏省中医院</w:t>
            </w:r>
          </w:p>
        </w:tc>
        <w:tc>
          <w:tcPr>
            <w:tcW w:w="1134"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8A3093" w:rsidRPr="008D2981" w:rsidRDefault="00545097" w:rsidP="008A3093">
            <w:pPr>
              <w:rPr>
                <w:rFonts w:ascii="仿宋" w:eastAsia="仿宋" w:hAnsi="仿宋" w:cs="仿宋"/>
                <w:szCs w:val="21"/>
              </w:rPr>
            </w:pPr>
            <w:r>
              <w:rPr>
                <w:rFonts w:ascii="仿宋" w:eastAsia="仿宋" w:hAnsi="仿宋" w:cs="仿宋"/>
                <w:szCs w:val="21"/>
              </w:rPr>
              <w:t>接受</w:t>
            </w:r>
            <w:r>
              <w:rPr>
                <w:rFonts w:ascii="仿宋" w:eastAsia="仿宋" w:hAnsi="仿宋" w:cs="仿宋" w:hint="eastAsia"/>
                <w:szCs w:val="21"/>
              </w:rPr>
              <w:t>卷子</w:t>
            </w:r>
            <w:r w:rsidR="008A3093" w:rsidRPr="008D2981">
              <w:rPr>
                <w:rFonts w:ascii="仿宋" w:eastAsia="仿宋" w:hAnsi="仿宋" w:cs="仿宋"/>
                <w:szCs w:val="21"/>
              </w:rPr>
              <w:t>问卷调查</w:t>
            </w:r>
            <w:r w:rsidR="00E716B9">
              <w:rPr>
                <w:rFonts w:ascii="仿宋" w:eastAsia="仿宋" w:hAnsi="仿宋" w:cs="仿宋" w:hint="eastAsia"/>
                <w:szCs w:val="21"/>
              </w:rPr>
              <w:t>、咨询与讨论</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张晓杰</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山东中医药大学附属医院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教授、主任医师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陈柳青</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武汉市第一医院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马林</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黑龙江省中医药科学院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主任中医师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贾丽梅</w:t>
            </w:r>
            <w:proofErr w:type="gramEnd"/>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硕士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黑龙江省中医药科学院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E716B9" w:rsidP="008A3093">
            <w:pPr>
              <w:rPr>
                <w:rFonts w:ascii="仿宋" w:eastAsia="仿宋" w:hAnsi="仿宋" w:cs="仿宋"/>
                <w:szCs w:val="21"/>
              </w:rPr>
            </w:pPr>
            <w:r>
              <w:rPr>
                <w:rFonts w:ascii="仿宋" w:eastAsia="仿宋" w:hAnsi="仿宋" w:cs="仿宋" w:hint="eastAsia"/>
                <w:szCs w:val="21"/>
              </w:rPr>
              <w:t>王红</w:t>
            </w:r>
            <w:r w:rsidR="008A3093" w:rsidRPr="00EC7BCA">
              <w:rPr>
                <w:rFonts w:ascii="仿宋" w:eastAsia="仿宋" w:hAnsi="仿宋" w:cs="仿宋" w:hint="eastAsia"/>
                <w:szCs w:val="21"/>
              </w:rPr>
              <w:t>梅</w:t>
            </w:r>
          </w:p>
        </w:tc>
        <w:tc>
          <w:tcPr>
            <w:tcW w:w="1021" w:type="dxa"/>
            <w:vAlign w:val="center"/>
          </w:tcPr>
          <w:p w:rsidR="008A3093" w:rsidRPr="008D2981" w:rsidRDefault="008A3093" w:rsidP="00E716B9">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天津市中医药研究院附属医院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科主任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陈晴燕</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沈阳市中西医结合医院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w:t>
            </w:r>
            <w:r w:rsidR="008A3093" w:rsidRPr="008D2981">
              <w:rPr>
                <w:rFonts w:ascii="仿宋" w:eastAsia="仿宋" w:hAnsi="仿宋" w:cs="仿宋" w:hint="eastAsia"/>
                <w:szCs w:val="21"/>
              </w:rPr>
              <w:t>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E716B9">
              <w:rPr>
                <w:rFonts w:ascii="仿宋" w:eastAsia="仿宋" w:hAnsi="仿宋" w:cs="仿宋" w:hint="eastAsia"/>
                <w:szCs w:val="21"/>
              </w:rPr>
              <w:t>、专家论证</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刘爱民</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河南省中医院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刘巧</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E716B9" w:rsidP="008A3093">
            <w:pPr>
              <w:rPr>
                <w:rFonts w:ascii="仿宋" w:eastAsia="仿宋" w:hAnsi="仿宋" w:cs="仿宋"/>
                <w:szCs w:val="21"/>
              </w:rPr>
            </w:pPr>
            <w:r>
              <w:rPr>
                <w:rFonts w:ascii="仿宋" w:eastAsia="仿宋" w:hAnsi="仿宋" w:cs="仿宋" w:hint="eastAsia"/>
                <w:szCs w:val="21"/>
              </w:rPr>
              <w:t>江西中医药大学第二附属医院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副院长</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E716B9">
              <w:rPr>
                <w:rFonts w:ascii="仿宋" w:eastAsia="仿宋" w:hAnsi="仿宋" w:cs="仿宋" w:hint="eastAsia"/>
                <w:szCs w:val="21"/>
              </w:rPr>
              <w:t>、专家论证</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宋业强</w:t>
            </w:r>
            <w:proofErr w:type="gramEnd"/>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山东中医药大学附属医院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孙丽萍</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陕西中医药大学附属医院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专家问卷调查、</w:t>
            </w:r>
            <w:r w:rsidRPr="008D2981">
              <w:rPr>
                <w:rFonts w:ascii="仿宋" w:eastAsia="仿宋" w:hAnsi="仿宋" w:cs="仿宋"/>
                <w:szCs w:val="21"/>
              </w:rPr>
              <w:t>一致性评价</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杨洁</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海南省皮肤病医院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秘书</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张苍</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首都医科大学附属北京中医医院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科副主任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周冬梅</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首都医科大学附属北京中医医院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问卷调查、专家论证</w:t>
            </w:r>
          </w:p>
        </w:tc>
      </w:tr>
      <w:tr w:rsidR="008A3093" w:rsidRPr="008D2981" w:rsidTr="009E218A">
        <w:trPr>
          <w:trHeight w:val="357"/>
        </w:trPr>
        <w:tc>
          <w:tcPr>
            <w:tcW w:w="852" w:type="dxa"/>
          </w:tcPr>
          <w:p w:rsidR="008A3093" w:rsidRPr="00EC7BCA" w:rsidRDefault="00353073" w:rsidP="008A3093">
            <w:pPr>
              <w:rPr>
                <w:rFonts w:ascii="仿宋" w:eastAsia="仿宋" w:hAnsi="仿宋" w:cs="仿宋"/>
                <w:szCs w:val="21"/>
              </w:rPr>
            </w:pPr>
            <w:r>
              <w:rPr>
                <w:rFonts w:ascii="仿宋" w:eastAsia="仿宋" w:hAnsi="仿宋" w:cs="仿宋" w:hint="eastAsia"/>
                <w:szCs w:val="21"/>
              </w:rPr>
              <w:t>黄尧洲</w:t>
            </w:r>
          </w:p>
        </w:tc>
        <w:tc>
          <w:tcPr>
            <w:tcW w:w="1021" w:type="dxa"/>
            <w:vAlign w:val="center"/>
          </w:tcPr>
          <w:p w:rsidR="008A3093" w:rsidRPr="008D2981" w:rsidRDefault="00353073"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中国中医科学院西苑医院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问卷调查、</w:t>
            </w:r>
            <w:r w:rsidRPr="008D2981">
              <w:rPr>
                <w:rFonts w:ascii="仿宋" w:eastAsia="仿宋" w:hAnsi="仿宋" w:cs="仿宋"/>
                <w:szCs w:val="21"/>
              </w:rPr>
              <w:t>一致性评价</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胡艳君</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银川市中医医院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李波</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辽宁省大连市皮肤病医院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曾宪玉</w:t>
            </w:r>
            <w:proofErr w:type="gramEnd"/>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武汉市第一医院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科副主任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李红毅</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广东省中医院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席建元</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r w:rsidR="00E716B9">
              <w:rPr>
                <w:rFonts w:ascii="仿宋" w:eastAsia="仿宋" w:hAnsi="仿宋" w:cs="仿宋" w:hint="eastAsia"/>
                <w:szCs w:val="21"/>
              </w:rPr>
              <w:t>后</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湖南中医药大学第一附属医院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李福伦</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上海</w:t>
            </w:r>
            <w:r w:rsidR="00E716B9">
              <w:rPr>
                <w:rFonts w:ascii="仿宋" w:eastAsia="仿宋" w:hAnsi="仿宋" w:cs="仿宋" w:hint="eastAsia"/>
                <w:szCs w:val="21"/>
              </w:rPr>
              <w:t>市第七人民医院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科研处处长</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教授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9E218A">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徐蓉</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上海中医药大学附属</w:t>
            </w:r>
            <w:r w:rsidRPr="008A3093">
              <w:rPr>
                <w:rFonts w:ascii="仿宋" w:eastAsia="仿宋" w:hAnsi="仿宋" w:cs="仿宋" w:hint="eastAsia"/>
                <w:szCs w:val="21"/>
              </w:rPr>
              <w:lastRenderedPageBreak/>
              <w:t>岳阳中西医结合医院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lastRenderedPageBreak/>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szCs w:val="21"/>
              </w:rPr>
              <w:t>主任</w:t>
            </w:r>
            <w:r w:rsidR="008A3093" w:rsidRPr="008D2981">
              <w:rPr>
                <w:rFonts w:ascii="仿宋" w:eastAsia="仿宋" w:hAnsi="仿宋" w:cs="仿宋"/>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EC7BCA" w:rsidRPr="00353073" w:rsidTr="009E218A">
        <w:trPr>
          <w:trHeight w:val="357"/>
        </w:trPr>
        <w:tc>
          <w:tcPr>
            <w:tcW w:w="852" w:type="dxa"/>
          </w:tcPr>
          <w:p w:rsidR="00EC7BCA" w:rsidRPr="00EC7BCA" w:rsidRDefault="00EC7BCA" w:rsidP="00EC7BCA">
            <w:pPr>
              <w:rPr>
                <w:rFonts w:ascii="仿宋" w:eastAsia="仿宋" w:hAnsi="仿宋" w:cs="仿宋"/>
                <w:szCs w:val="21"/>
              </w:rPr>
            </w:pPr>
            <w:r w:rsidRPr="00EC7BCA">
              <w:rPr>
                <w:rFonts w:ascii="仿宋" w:eastAsia="仿宋" w:hAnsi="仿宋" w:cs="仿宋" w:hint="eastAsia"/>
                <w:szCs w:val="21"/>
              </w:rPr>
              <w:t>王一飞</w:t>
            </w:r>
          </w:p>
        </w:tc>
        <w:tc>
          <w:tcPr>
            <w:tcW w:w="1021" w:type="dxa"/>
            <w:vAlign w:val="center"/>
          </w:tcPr>
          <w:p w:rsidR="00EC7BCA" w:rsidRPr="008D2981" w:rsidRDefault="00E716B9" w:rsidP="00EC7BCA">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EC7BCA" w:rsidRPr="008D2981" w:rsidRDefault="008A3093" w:rsidP="00EC7BCA">
            <w:pPr>
              <w:rPr>
                <w:rFonts w:ascii="仿宋" w:eastAsia="仿宋" w:hAnsi="仿宋" w:cs="仿宋"/>
                <w:szCs w:val="21"/>
              </w:rPr>
            </w:pPr>
            <w:r w:rsidRPr="008A3093">
              <w:rPr>
                <w:rFonts w:ascii="仿宋" w:eastAsia="仿宋" w:hAnsi="仿宋" w:cs="仿宋" w:hint="eastAsia"/>
                <w:szCs w:val="21"/>
              </w:rPr>
              <w:t>上海中医药大学附属岳阳中西医结合医院</w:t>
            </w:r>
          </w:p>
        </w:tc>
        <w:tc>
          <w:tcPr>
            <w:tcW w:w="1134" w:type="dxa"/>
            <w:vAlign w:val="center"/>
          </w:tcPr>
          <w:p w:rsidR="00EC7BCA" w:rsidRPr="008D2981" w:rsidRDefault="00EC7BCA" w:rsidP="00EC7BCA">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EC7BCA" w:rsidRPr="008D2981" w:rsidRDefault="006F1B0B" w:rsidP="00EC7BCA">
            <w:pPr>
              <w:rPr>
                <w:rFonts w:ascii="仿宋" w:eastAsia="仿宋" w:hAnsi="仿宋" w:cs="仿宋"/>
                <w:szCs w:val="21"/>
              </w:rPr>
            </w:pPr>
            <w:r>
              <w:rPr>
                <w:rFonts w:ascii="仿宋" w:eastAsia="仿宋" w:hAnsi="仿宋" w:cs="仿宋"/>
                <w:szCs w:val="21"/>
              </w:rPr>
              <w:t>主任</w:t>
            </w:r>
            <w:r w:rsidR="00EC7BCA" w:rsidRPr="008D2981">
              <w:rPr>
                <w:rFonts w:ascii="仿宋" w:eastAsia="仿宋" w:hAnsi="仿宋" w:cs="仿宋"/>
                <w:szCs w:val="21"/>
              </w:rPr>
              <w:t>医师</w:t>
            </w:r>
          </w:p>
        </w:tc>
        <w:tc>
          <w:tcPr>
            <w:tcW w:w="3373" w:type="dxa"/>
            <w:vAlign w:val="center"/>
          </w:tcPr>
          <w:p w:rsidR="00EC7BCA" w:rsidRPr="008D2981" w:rsidRDefault="00EC7BCA" w:rsidP="00EC7BCA">
            <w:pPr>
              <w:rPr>
                <w:rFonts w:ascii="仿宋" w:eastAsia="仿宋" w:hAnsi="仿宋" w:cs="仿宋"/>
                <w:szCs w:val="21"/>
              </w:rPr>
            </w:pP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353073" w:rsidRPr="00353073" w:rsidTr="009E218A">
        <w:trPr>
          <w:trHeight w:val="357"/>
        </w:trPr>
        <w:tc>
          <w:tcPr>
            <w:tcW w:w="852"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翟晓翔</w:t>
            </w:r>
          </w:p>
        </w:tc>
        <w:tc>
          <w:tcPr>
            <w:tcW w:w="1021"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博士</w:t>
            </w:r>
          </w:p>
        </w:tc>
        <w:tc>
          <w:tcPr>
            <w:tcW w:w="2126"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徐州市中医院</w:t>
            </w:r>
          </w:p>
        </w:tc>
        <w:tc>
          <w:tcPr>
            <w:tcW w:w="1134"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353073" w:rsidRPr="00353073" w:rsidTr="009E218A">
        <w:trPr>
          <w:trHeight w:val="357"/>
        </w:trPr>
        <w:tc>
          <w:tcPr>
            <w:tcW w:w="852"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肖秀丽</w:t>
            </w:r>
          </w:p>
        </w:tc>
        <w:tc>
          <w:tcPr>
            <w:tcW w:w="1021"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博士</w:t>
            </w:r>
          </w:p>
        </w:tc>
        <w:tc>
          <w:tcPr>
            <w:tcW w:w="2126"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上海市宝山区中西医结合医院</w:t>
            </w:r>
          </w:p>
        </w:tc>
        <w:tc>
          <w:tcPr>
            <w:tcW w:w="1134"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主治医师</w:t>
            </w:r>
          </w:p>
        </w:tc>
        <w:tc>
          <w:tcPr>
            <w:tcW w:w="3373"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546712" w:rsidRPr="00353073" w:rsidTr="009E218A">
        <w:trPr>
          <w:trHeight w:val="357"/>
        </w:trPr>
        <w:tc>
          <w:tcPr>
            <w:tcW w:w="852"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刘红霞</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新疆自治区中医院</w:t>
            </w:r>
          </w:p>
        </w:tc>
        <w:tc>
          <w:tcPr>
            <w:tcW w:w="1134"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科</w:t>
            </w:r>
            <w:r w:rsidR="00546712" w:rsidRPr="008D2981">
              <w:rPr>
                <w:rFonts w:ascii="仿宋" w:eastAsia="仿宋" w:hAnsi="仿宋" w:cs="仿宋" w:hint="eastAsia"/>
                <w:szCs w:val="21"/>
              </w:rPr>
              <w:t>主任</w:t>
            </w:r>
            <w:r w:rsidR="006F1B0B">
              <w:rPr>
                <w:rFonts w:ascii="仿宋" w:eastAsia="仿宋" w:hAnsi="仿宋" w:cs="仿宋" w:hint="eastAsia"/>
                <w:szCs w:val="21"/>
              </w:rPr>
              <w:t>，医务处长</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546712" w:rsidRPr="00353073" w:rsidTr="009E218A">
        <w:trPr>
          <w:trHeight w:val="357"/>
        </w:trPr>
        <w:tc>
          <w:tcPr>
            <w:tcW w:w="852"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周曼玉</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新疆自治区中医院</w:t>
            </w:r>
          </w:p>
        </w:tc>
        <w:tc>
          <w:tcPr>
            <w:tcW w:w="1134"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无</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一致性评价</w:t>
            </w:r>
            <w:r w:rsidR="006F1B0B">
              <w:rPr>
                <w:rFonts w:ascii="仿宋" w:eastAsia="仿宋" w:hAnsi="仿宋" w:cs="仿宋" w:hint="eastAsia"/>
                <w:szCs w:val="21"/>
              </w:rPr>
              <w:t>、资料汇总</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段逸群</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本科</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szCs w:val="21"/>
              </w:rPr>
              <w:t>武汉市第一人民医院</w:t>
            </w:r>
          </w:p>
        </w:tc>
        <w:tc>
          <w:tcPr>
            <w:tcW w:w="1134"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科主任，副</w:t>
            </w:r>
            <w:r w:rsidR="00546712" w:rsidRPr="008D2981">
              <w:rPr>
                <w:rFonts w:ascii="仿宋" w:eastAsia="仿宋" w:hAnsi="仿宋" w:cs="仿宋" w:hint="eastAsia"/>
                <w:szCs w:val="21"/>
              </w:rPr>
              <w:t>院长</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主任中医师</w:t>
            </w:r>
            <w:r w:rsidRPr="008D2981">
              <w:rPr>
                <w:rFonts w:ascii="仿宋" w:eastAsia="仿宋" w:hAnsi="仿宋" w:cs="仿宋" w:hint="eastAsia"/>
                <w:szCs w:val="21"/>
              </w:rPr>
              <w:t>、</w:t>
            </w:r>
            <w:r w:rsidRPr="008D2981">
              <w:rPr>
                <w:rFonts w:ascii="仿宋" w:eastAsia="仿宋" w:hAnsi="仿宋" w:cs="仿宋"/>
                <w:szCs w:val="21"/>
              </w:rPr>
              <w:t>博士生导师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专家组副组长</w:t>
            </w:r>
            <w:r w:rsidRPr="008D2981">
              <w:rPr>
                <w:rFonts w:ascii="仿宋" w:eastAsia="仿宋" w:hAnsi="仿宋" w:cs="仿宋" w:hint="eastAsia"/>
                <w:szCs w:val="21"/>
              </w:rPr>
              <w:t>，</w:t>
            </w: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杨志波</w:t>
            </w:r>
          </w:p>
        </w:tc>
        <w:tc>
          <w:tcPr>
            <w:tcW w:w="1021" w:type="dxa"/>
            <w:vAlign w:val="center"/>
          </w:tcPr>
          <w:p w:rsidR="00546712" w:rsidRPr="008D2981" w:rsidRDefault="00353073" w:rsidP="00EC7BCA">
            <w:pPr>
              <w:rPr>
                <w:rFonts w:ascii="仿宋" w:eastAsia="仿宋" w:hAnsi="仿宋" w:cs="仿宋"/>
                <w:szCs w:val="21"/>
              </w:rPr>
            </w:pPr>
            <w:r>
              <w:rPr>
                <w:rFonts w:ascii="仿宋" w:eastAsia="仿宋" w:hAnsi="仿宋" w:cs="仿宋" w:hint="eastAsia"/>
                <w:szCs w:val="21"/>
              </w:rPr>
              <w:t>硕</w:t>
            </w:r>
            <w:r w:rsidR="00546712" w:rsidRPr="008D2981">
              <w:rPr>
                <w:rFonts w:ascii="仿宋" w:eastAsia="仿宋" w:hAnsi="仿宋" w:cs="仿宋" w:hint="eastAsia"/>
                <w:szCs w:val="21"/>
              </w:rPr>
              <w:t>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szCs w:val="21"/>
              </w:rPr>
              <w:t>湖南省中医院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科主任、教研室主任</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主任中医师</w:t>
            </w:r>
            <w:r w:rsidRPr="008D2981">
              <w:rPr>
                <w:rFonts w:ascii="仿宋" w:eastAsia="仿宋" w:hAnsi="仿宋" w:cs="仿宋" w:hint="eastAsia"/>
                <w:szCs w:val="21"/>
              </w:rPr>
              <w:t>、</w:t>
            </w:r>
            <w:r w:rsidRPr="008D2981">
              <w:rPr>
                <w:rFonts w:ascii="仿宋" w:eastAsia="仿宋" w:hAnsi="仿宋" w:cs="仿宋"/>
                <w:szCs w:val="21"/>
              </w:rPr>
              <w:t>博士生导师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专家组组长</w:t>
            </w:r>
            <w:r w:rsidRPr="008D2981">
              <w:rPr>
                <w:rFonts w:ascii="仿宋" w:eastAsia="仿宋" w:hAnsi="仿宋" w:cs="仿宋" w:hint="eastAsia"/>
                <w:szCs w:val="21"/>
              </w:rPr>
              <w:t>，</w:t>
            </w:r>
            <w:r w:rsidRPr="008D2981">
              <w:rPr>
                <w:rFonts w:ascii="仿宋" w:eastAsia="仿宋" w:hAnsi="仿宋" w:cs="仿宋"/>
                <w:szCs w:val="21"/>
              </w:rPr>
              <w:t>指导</w:t>
            </w:r>
            <w:r w:rsidRPr="008D2981">
              <w:rPr>
                <w:rFonts w:ascii="仿宋" w:eastAsia="仿宋" w:hAnsi="仿宋" w:cs="仿宋" w:hint="eastAsia"/>
                <w:szCs w:val="21"/>
              </w:rPr>
              <w:t>、监督、</w:t>
            </w: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4E6E76">
              <w:rPr>
                <w:rFonts w:ascii="仿宋" w:eastAsia="仿宋" w:hAnsi="仿宋" w:cs="仿宋" w:hint="eastAsia"/>
                <w:szCs w:val="21"/>
              </w:rPr>
              <w:t>、方法学质量评价</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陈达灿</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szCs w:val="21"/>
              </w:rPr>
              <w:t>广东省中医院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院长</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罗美俊子</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湖南省中医院皮</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秘书</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住院医师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秘书、监督、</w:t>
            </w:r>
            <w:r w:rsidRPr="008D2981">
              <w:rPr>
                <w:rFonts w:ascii="仿宋" w:eastAsia="仿宋" w:hAnsi="仿宋" w:cs="仿宋"/>
                <w:szCs w:val="21"/>
              </w:rPr>
              <w:t>联络</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周小勇</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武汉市第一人民医院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科主任</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专家组副组长</w:t>
            </w:r>
            <w:r w:rsidRPr="008D2981">
              <w:rPr>
                <w:rFonts w:ascii="仿宋" w:eastAsia="仿宋" w:hAnsi="仿宋" w:cs="仿宋" w:hint="eastAsia"/>
                <w:szCs w:val="21"/>
              </w:rPr>
              <w:t>，</w:t>
            </w: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006F1B0B">
              <w:rPr>
                <w:rFonts w:ascii="仿宋" w:eastAsia="仿宋" w:hAnsi="仿宋" w:cs="仿宋" w:hint="eastAsia"/>
                <w:szCs w:val="21"/>
              </w:rPr>
              <w:t>，专家论证，问卷调查</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刁庆春</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hint="eastAsia"/>
                <w:szCs w:val="21"/>
              </w:rPr>
              <w:t>重庆市中医院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科主任</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w:t>
            </w:r>
            <w:r w:rsidR="006F1B0B">
              <w:rPr>
                <w:rFonts w:ascii="仿宋" w:eastAsia="仿宋" w:hAnsi="仿宋" w:cs="仿宋" w:hint="eastAsia"/>
                <w:szCs w:val="21"/>
              </w:rPr>
              <w:t>专家论证、</w:t>
            </w:r>
            <w:r w:rsidRPr="008D2981">
              <w:rPr>
                <w:rFonts w:ascii="仿宋" w:eastAsia="仿宋" w:hAnsi="仿宋" w:cs="仿宋"/>
                <w:szCs w:val="21"/>
              </w:rPr>
              <w:t>讨论</w:t>
            </w:r>
            <w:r w:rsidRPr="008D2981">
              <w:rPr>
                <w:rFonts w:ascii="仿宋" w:eastAsia="仿宋" w:hAnsi="仿宋" w:cs="仿宋" w:hint="eastAsia"/>
                <w:szCs w:val="21"/>
              </w:rPr>
              <w:t>、</w:t>
            </w:r>
            <w:r w:rsidRPr="008D2981">
              <w:rPr>
                <w:rFonts w:ascii="仿宋" w:eastAsia="仿宋" w:hAnsi="仿宋" w:cs="仿宋"/>
                <w:szCs w:val="21"/>
              </w:rPr>
              <w:t>咨询</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王玮蓁</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本科</w:t>
            </w:r>
          </w:p>
        </w:tc>
        <w:tc>
          <w:tcPr>
            <w:tcW w:w="212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武汉市第一人民医院皮肤科</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w:t>
            </w:r>
            <w:r w:rsidR="006F1B0B">
              <w:rPr>
                <w:rFonts w:ascii="仿宋" w:eastAsia="仿宋" w:hAnsi="仿宋" w:cs="仿宋" w:hint="eastAsia"/>
                <w:szCs w:val="21"/>
              </w:rPr>
              <w:t>专家论证</w:t>
            </w:r>
            <w:r w:rsidRPr="008D2981">
              <w:rPr>
                <w:rFonts w:ascii="仿宋" w:eastAsia="仿宋" w:hAnsi="仿宋" w:cs="仿宋" w:hint="eastAsia"/>
                <w:szCs w:val="21"/>
              </w:rPr>
              <w:t>、</w:t>
            </w:r>
            <w:r w:rsidRPr="008D2981">
              <w:rPr>
                <w:rFonts w:ascii="仿宋" w:eastAsia="仿宋" w:hAnsi="仿宋" w:cs="仿宋"/>
                <w:szCs w:val="21"/>
              </w:rPr>
              <w:t>咨询</w:t>
            </w:r>
          </w:p>
        </w:tc>
      </w:tr>
      <w:tr w:rsidR="00546712" w:rsidRPr="008D2981" w:rsidTr="009E218A">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卢桂玲</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本科</w:t>
            </w:r>
          </w:p>
        </w:tc>
        <w:tc>
          <w:tcPr>
            <w:tcW w:w="212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天津市中医药研究院附属医院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p>
        </w:tc>
      </w:tr>
      <w:tr w:rsidR="00546712" w:rsidRPr="008D2981" w:rsidTr="009E218A">
        <w:trPr>
          <w:trHeight w:val="357"/>
        </w:trPr>
        <w:tc>
          <w:tcPr>
            <w:tcW w:w="852" w:type="dxa"/>
            <w:vAlign w:val="center"/>
          </w:tcPr>
          <w:p w:rsidR="00546712" w:rsidRPr="008D2981" w:rsidRDefault="0090535D" w:rsidP="00546712">
            <w:pPr>
              <w:rPr>
                <w:rFonts w:ascii="仿宋" w:eastAsia="仿宋" w:hAnsi="仿宋" w:cs="仿宋"/>
                <w:szCs w:val="21"/>
              </w:rPr>
            </w:pPr>
            <w:r>
              <w:rPr>
                <w:rFonts w:ascii="仿宋" w:eastAsia="仿宋" w:hAnsi="仿宋" w:cs="仿宋" w:hint="eastAsia"/>
                <w:szCs w:val="21"/>
              </w:rPr>
              <w:t>韩淑花</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hint="eastAsia"/>
                <w:szCs w:val="21"/>
              </w:rPr>
              <w:t>中国中医科学院西苑医院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hint="eastAsia"/>
                <w:szCs w:val="21"/>
              </w:rPr>
              <w:t>主治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6F1B0B">
              <w:rPr>
                <w:rFonts w:ascii="仿宋" w:eastAsia="仿宋" w:hAnsi="仿宋" w:cs="仿宋" w:hint="eastAsia"/>
                <w:szCs w:val="21"/>
              </w:rPr>
              <w:t>、一致性评价</w:t>
            </w:r>
          </w:p>
        </w:tc>
      </w:tr>
      <w:tr w:rsidR="006F1B0B" w:rsidRPr="008D2981" w:rsidTr="009E218A">
        <w:trPr>
          <w:trHeight w:val="357"/>
        </w:trPr>
        <w:tc>
          <w:tcPr>
            <w:tcW w:w="852" w:type="dxa"/>
            <w:vAlign w:val="center"/>
          </w:tcPr>
          <w:p w:rsidR="006F1B0B" w:rsidRPr="008D2981" w:rsidRDefault="006F1B0B" w:rsidP="006F1B0B">
            <w:pPr>
              <w:rPr>
                <w:rFonts w:ascii="仿宋" w:eastAsia="仿宋" w:hAnsi="仿宋" w:cs="仿宋"/>
                <w:szCs w:val="21"/>
              </w:rPr>
            </w:pPr>
            <w:r>
              <w:rPr>
                <w:rFonts w:ascii="仿宋" w:eastAsia="仿宋" w:hAnsi="仿宋" w:cs="仿宋" w:hint="eastAsia"/>
                <w:szCs w:val="21"/>
              </w:rPr>
              <w:t>王禹毅</w:t>
            </w:r>
          </w:p>
        </w:tc>
        <w:tc>
          <w:tcPr>
            <w:tcW w:w="1021" w:type="dxa"/>
            <w:vAlign w:val="center"/>
          </w:tcPr>
          <w:p w:rsidR="006F1B0B" w:rsidRPr="008D2981" w:rsidRDefault="006F1B0B" w:rsidP="006F1B0B">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6F1B0B" w:rsidRPr="008D2981" w:rsidRDefault="006F1B0B" w:rsidP="006F1B0B">
            <w:pPr>
              <w:rPr>
                <w:rFonts w:ascii="仿宋" w:eastAsia="仿宋" w:hAnsi="仿宋" w:cs="仿宋"/>
                <w:szCs w:val="21"/>
              </w:rPr>
            </w:pPr>
            <w:r>
              <w:rPr>
                <w:rFonts w:ascii="仿宋" w:eastAsia="仿宋" w:hAnsi="仿宋" w:cs="仿宋" w:hint="eastAsia"/>
                <w:szCs w:val="21"/>
              </w:rPr>
              <w:t>重庆市中医院</w:t>
            </w:r>
          </w:p>
        </w:tc>
        <w:tc>
          <w:tcPr>
            <w:tcW w:w="1134" w:type="dxa"/>
            <w:vAlign w:val="center"/>
          </w:tcPr>
          <w:p w:rsidR="006F1B0B" w:rsidRPr="008D2981" w:rsidRDefault="006F1B0B" w:rsidP="006F1B0B">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6F1B0B" w:rsidRPr="008D2981" w:rsidRDefault="006F1B0B" w:rsidP="006F1B0B">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6F1B0B" w:rsidRPr="008D2981" w:rsidRDefault="006F1B0B" w:rsidP="006F1B0B">
            <w:pPr>
              <w:rPr>
                <w:rFonts w:ascii="仿宋" w:eastAsia="仿宋" w:hAnsi="仿宋" w:cs="仿宋"/>
                <w:szCs w:val="21"/>
              </w:rPr>
            </w:pPr>
            <w:r>
              <w:rPr>
                <w:rFonts w:ascii="仿宋" w:eastAsia="仿宋" w:hAnsi="仿宋" w:cs="仿宋" w:hint="eastAsia"/>
                <w:szCs w:val="21"/>
              </w:rPr>
              <w:t>一致性评价、资料汇总</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王文莉</w:t>
            </w:r>
          </w:p>
        </w:tc>
        <w:tc>
          <w:tcPr>
            <w:tcW w:w="1021"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石家庄市中医院</w:t>
            </w:r>
          </w:p>
        </w:tc>
        <w:tc>
          <w:tcPr>
            <w:tcW w:w="1134"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一致性评价</w:t>
            </w:r>
            <w:r>
              <w:rPr>
                <w:rFonts w:ascii="仿宋" w:eastAsia="仿宋" w:hAnsi="仿宋" w:cs="仿宋" w:hint="eastAsia"/>
                <w:szCs w:val="21"/>
              </w:rPr>
              <w:t>、资料汇总</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李领娥</w:t>
            </w:r>
          </w:p>
        </w:tc>
        <w:tc>
          <w:tcPr>
            <w:tcW w:w="1021"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石家庄市中医院</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szCs w:val="21"/>
              </w:rPr>
              <w:t>主任</w:t>
            </w:r>
            <w:r w:rsidRPr="008D2981">
              <w:rPr>
                <w:rFonts w:ascii="仿宋" w:eastAsia="仿宋" w:hAnsi="仿宋" w:cs="仿宋"/>
                <w:szCs w:val="21"/>
              </w:rPr>
              <w:t>医师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Pr>
                <w:rFonts w:ascii="仿宋" w:eastAsia="仿宋" w:hAnsi="仿宋" w:cs="仿宋" w:hint="eastAsia"/>
                <w:szCs w:val="21"/>
              </w:rPr>
              <w:t>一致性评价</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王珊珊</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黑龙江中医药大学第一附属医院</w:t>
            </w:r>
          </w:p>
        </w:tc>
        <w:tc>
          <w:tcPr>
            <w:tcW w:w="1134"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90535D" w:rsidRPr="008D2981" w:rsidRDefault="00F41CC8" w:rsidP="0090535D">
            <w:pPr>
              <w:rPr>
                <w:rFonts w:ascii="仿宋" w:eastAsia="仿宋" w:hAnsi="仿宋" w:cs="仿宋"/>
                <w:szCs w:val="21"/>
              </w:rPr>
            </w:pPr>
            <w:r w:rsidRPr="008D2981">
              <w:rPr>
                <w:rFonts w:ascii="仿宋" w:eastAsia="仿宋" w:hAnsi="仿宋" w:cs="仿宋"/>
                <w:szCs w:val="21"/>
              </w:rPr>
              <w:t>主治</w:t>
            </w:r>
            <w:r w:rsidR="0090535D" w:rsidRPr="008D2981">
              <w:rPr>
                <w:rFonts w:ascii="仿宋" w:eastAsia="仿宋" w:hAnsi="仿宋" w:cs="仿宋"/>
                <w:szCs w:val="21"/>
              </w:rPr>
              <w:t>医师</w:t>
            </w:r>
          </w:p>
        </w:tc>
        <w:tc>
          <w:tcPr>
            <w:tcW w:w="3373"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一致性评价、资料汇总</w:t>
            </w:r>
          </w:p>
        </w:tc>
      </w:tr>
      <w:tr w:rsidR="0090535D" w:rsidRPr="008D2981" w:rsidTr="009E218A">
        <w:trPr>
          <w:trHeight w:val="357"/>
        </w:trPr>
        <w:tc>
          <w:tcPr>
            <w:tcW w:w="852"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杨素清</w:t>
            </w:r>
          </w:p>
        </w:tc>
        <w:tc>
          <w:tcPr>
            <w:tcW w:w="1021"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黑龙江中医药大学第一附属医院</w:t>
            </w:r>
          </w:p>
        </w:tc>
        <w:tc>
          <w:tcPr>
            <w:tcW w:w="1134"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主任医师，教授</w:t>
            </w:r>
          </w:p>
        </w:tc>
        <w:tc>
          <w:tcPr>
            <w:tcW w:w="3373"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参与咨询、讨论、一致性评价</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李斌</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上海岳阳医院</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教授，</w:t>
            </w:r>
            <w:r w:rsidRPr="008D2981">
              <w:rPr>
                <w:rFonts w:ascii="仿宋" w:eastAsia="仿宋" w:hAnsi="仿宋" w:cs="仿宋"/>
                <w:szCs w:val="21"/>
              </w:rPr>
              <w:t>主任医师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接受专家问卷调查</w:t>
            </w:r>
            <w:r>
              <w:rPr>
                <w:rFonts w:ascii="仿宋" w:eastAsia="仿宋" w:hAnsi="仿宋" w:cs="仿宋" w:hint="eastAsia"/>
                <w:szCs w:val="21"/>
              </w:rPr>
              <w:t>、专家论证、方法学质量评价</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李元文</w:t>
            </w:r>
          </w:p>
        </w:tc>
        <w:tc>
          <w:tcPr>
            <w:tcW w:w="1021"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北京中医药大学东方医院</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副院长，科主任</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教授，主任医师</w:t>
            </w:r>
          </w:p>
        </w:tc>
        <w:tc>
          <w:tcPr>
            <w:tcW w:w="3373"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指导、咨询、专家论证</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范瑞强</w:t>
            </w:r>
          </w:p>
        </w:tc>
        <w:tc>
          <w:tcPr>
            <w:tcW w:w="1021"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广东省中医院</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无</w:t>
            </w:r>
          </w:p>
        </w:tc>
        <w:tc>
          <w:tcPr>
            <w:tcW w:w="1276"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教授</w:t>
            </w:r>
            <w:r w:rsidRPr="008D2981">
              <w:rPr>
                <w:rFonts w:ascii="仿宋" w:eastAsia="仿宋" w:hAnsi="仿宋" w:cs="仿宋" w:hint="eastAsia"/>
                <w:szCs w:val="21"/>
              </w:rPr>
              <w:t>、</w:t>
            </w:r>
            <w:r w:rsidRPr="008D2981">
              <w:rPr>
                <w:rFonts w:ascii="仿宋" w:eastAsia="仿宋" w:hAnsi="仿宋" w:cs="仿宋"/>
                <w:szCs w:val="21"/>
              </w:rPr>
              <w:t>博士生导师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参与方法学</w:t>
            </w:r>
            <w:r>
              <w:rPr>
                <w:rFonts w:ascii="仿宋" w:eastAsia="仿宋" w:hAnsi="仿宋" w:cs="仿宋" w:hint="eastAsia"/>
                <w:szCs w:val="21"/>
              </w:rPr>
              <w:t>、专家论证</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lastRenderedPageBreak/>
              <w:t>黄宁</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福建省第二人民医院</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科主任，教研室主任</w:t>
            </w:r>
          </w:p>
        </w:tc>
        <w:tc>
          <w:tcPr>
            <w:tcW w:w="1276"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hint="eastAsia"/>
                <w:szCs w:val="21"/>
              </w:rPr>
              <w:t>咨询、专家论证</w:t>
            </w:r>
          </w:p>
        </w:tc>
      </w:tr>
      <w:tr w:rsidR="0090535D" w:rsidRPr="008D2981" w:rsidTr="009E218A">
        <w:trPr>
          <w:trHeight w:val="357"/>
        </w:trPr>
        <w:tc>
          <w:tcPr>
            <w:tcW w:w="852" w:type="dxa"/>
            <w:vAlign w:val="center"/>
          </w:tcPr>
          <w:p w:rsidR="0090535D" w:rsidRPr="004713C9" w:rsidRDefault="004713C9" w:rsidP="0090535D">
            <w:pPr>
              <w:rPr>
                <w:rFonts w:ascii="仿宋" w:eastAsia="仿宋" w:hAnsi="仿宋" w:cs="仿宋"/>
                <w:szCs w:val="21"/>
              </w:rPr>
            </w:pPr>
            <w:r>
              <w:rPr>
                <w:rFonts w:ascii="仿宋" w:eastAsia="仿宋" w:hAnsi="仿宋" w:cs="仿宋" w:hint="eastAsia"/>
                <w:szCs w:val="21"/>
              </w:rPr>
              <w:t>陶茂灿</w:t>
            </w:r>
          </w:p>
        </w:tc>
        <w:tc>
          <w:tcPr>
            <w:tcW w:w="1021" w:type="dxa"/>
            <w:vAlign w:val="center"/>
          </w:tcPr>
          <w:p w:rsidR="0090535D" w:rsidRPr="004713C9" w:rsidRDefault="004713C9" w:rsidP="0090535D">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90535D" w:rsidRPr="004713C9" w:rsidRDefault="0090535D" w:rsidP="0090535D">
            <w:pPr>
              <w:rPr>
                <w:rFonts w:ascii="仿宋" w:eastAsia="仿宋" w:hAnsi="仿宋" w:cs="仿宋"/>
                <w:szCs w:val="21"/>
              </w:rPr>
            </w:pPr>
            <w:r w:rsidRPr="004713C9">
              <w:rPr>
                <w:rFonts w:ascii="仿宋" w:eastAsia="仿宋" w:hAnsi="仿宋" w:cs="仿宋"/>
                <w:szCs w:val="21"/>
              </w:rPr>
              <w:t>浙江省中医院</w:t>
            </w:r>
          </w:p>
        </w:tc>
        <w:tc>
          <w:tcPr>
            <w:tcW w:w="1134" w:type="dxa"/>
            <w:vAlign w:val="center"/>
          </w:tcPr>
          <w:p w:rsidR="0090535D" w:rsidRPr="004713C9" w:rsidRDefault="0090535D" w:rsidP="0090535D">
            <w:pPr>
              <w:rPr>
                <w:rFonts w:ascii="仿宋" w:eastAsia="仿宋" w:hAnsi="仿宋" w:cs="仿宋"/>
                <w:szCs w:val="21"/>
              </w:rPr>
            </w:pPr>
            <w:r w:rsidRPr="004713C9">
              <w:rPr>
                <w:rFonts w:ascii="仿宋" w:eastAsia="仿宋" w:hAnsi="仿宋" w:cs="仿宋" w:hint="eastAsia"/>
                <w:szCs w:val="21"/>
              </w:rPr>
              <w:t>科</w:t>
            </w:r>
            <w:r w:rsidR="004713C9">
              <w:rPr>
                <w:rFonts w:ascii="仿宋" w:eastAsia="仿宋" w:hAnsi="仿宋" w:cs="仿宋" w:hint="eastAsia"/>
                <w:szCs w:val="21"/>
              </w:rPr>
              <w:t>副</w:t>
            </w:r>
            <w:r w:rsidRPr="004713C9">
              <w:rPr>
                <w:rFonts w:ascii="仿宋" w:eastAsia="仿宋" w:hAnsi="仿宋" w:cs="仿宋" w:hint="eastAsia"/>
                <w:szCs w:val="21"/>
              </w:rPr>
              <w:t>主任</w:t>
            </w:r>
          </w:p>
        </w:tc>
        <w:tc>
          <w:tcPr>
            <w:tcW w:w="1276" w:type="dxa"/>
            <w:vAlign w:val="center"/>
          </w:tcPr>
          <w:p w:rsidR="0090535D" w:rsidRPr="004713C9" w:rsidRDefault="0090535D" w:rsidP="0090535D">
            <w:pPr>
              <w:rPr>
                <w:rFonts w:ascii="仿宋" w:eastAsia="仿宋" w:hAnsi="仿宋" w:cs="仿宋"/>
                <w:szCs w:val="21"/>
              </w:rPr>
            </w:pPr>
            <w:r w:rsidRPr="004713C9">
              <w:rPr>
                <w:rFonts w:ascii="仿宋" w:eastAsia="仿宋" w:hAnsi="仿宋" w:cs="仿宋" w:hint="eastAsia"/>
                <w:szCs w:val="21"/>
              </w:rPr>
              <w:t>主任医师</w:t>
            </w:r>
          </w:p>
        </w:tc>
        <w:tc>
          <w:tcPr>
            <w:tcW w:w="3373" w:type="dxa"/>
            <w:vAlign w:val="center"/>
          </w:tcPr>
          <w:p w:rsidR="0090535D" w:rsidRPr="007C3A87" w:rsidRDefault="0090535D" w:rsidP="0090535D">
            <w:pPr>
              <w:rPr>
                <w:rFonts w:ascii="仿宋" w:eastAsia="仿宋" w:hAnsi="仿宋" w:cs="仿宋"/>
                <w:szCs w:val="21"/>
              </w:rPr>
            </w:pPr>
            <w:r w:rsidRPr="004713C9">
              <w:rPr>
                <w:rFonts w:ascii="仿宋" w:eastAsia="仿宋" w:hAnsi="仿宋" w:cs="仿宋"/>
                <w:szCs w:val="21"/>
              </w:rPr>
              <w:t>参与讨论</w:t>
            </w:r>
            <w:r w:rsidRPr="004713C9">
              <w:rPr>
                <w:rFonts w:ascii="仿宋" w:eastAsia="仿宋" w:hAnsi="仿宋" w:cs="仿宋" w:hint="eastAsia"/>
                <w:szCs w:val="21"/>
              </w:rPr>
              <w:t>、</w:t>
            </w:r>
            <w:r w:rsidRPr="004713C9">
              <w:rPr>
                <w:rFonts w:ascii="仿宋" w:eastAsia="仿宋" w:hAnsi="仿宋" w:cs="仿宋"/>
                <w:szCs w:val="21"/>
              </w:rPr>
              <w:t>咨询</w:t>
            </w:r>
            <w:r w:rsidRPr="004713C9">
              <w:rPr>
                <w:rFonts w:ascii="仿宋" w:eastAsia="仿宋" w:hAnsi="仿宋" w:cs="仿宋" w:hint="eastAsia"/>
                <w:szCs w:val="21"/>
              </w:rPr>
              <w:t>、</w:t>
            </w:r>
            <w:r w:rsidRPr="004713C9">
              <w:rPr>
                <w:rFonts w:ascii="仿宋" w:eastAsia="仿宋" w:hAnsi="仿宋" w:cs="仿宋"/>
                <w:szCs w:val="21"/>
              </w:rPr>
              <w:t>一致性评价</w:t>
            </w:r>
          </w:p>
        </w:tc>
      </w:tr>
      <w:tr w:rsidR="0090535D" w:rsidRPr="008D2981" w:rsidTr="009E218A">
        <w:trPr>
          <w:trHeight w:val="357"/>
        </w:trPr>
        <w:tc>
          <w:tcPr>
            <w:tcW w:w="852"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宋坪</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中国中医科学院广安门医院</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秘书</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主任</w:t>
            </w:r>
            <w:r w:rsidRPr="008D2981">
              <w:rPr>
                <w:rFonts w:ascii="仿宋" w:eastAsia="仿宋" w:hAnsi="仿宋" w:cs="仿宋"/>
                <w:szCs w:val="21"/>
              </w:rPr>
              <w:t>医师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hint="eastAsia"/>
                <w:szCs w:val="21"/>
              </w:rPr>
              <w:t>咨询、专家论证</w:t>
            </w:r>
          </w:p>
        </w:tc>
      </w:tr>
      <w:tr w:rsidR="0090535D" w:rsidRPr="008D2981" w:rsidTr="009E218A">
        <w:trPr>
          <w:trHeight w:val="357"/>
        </w:trPr>
        <w:tc>
          <w:tcPr>
            <w:tcW w:w="852"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张志刚</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陕西中医药大学</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无</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副教授</w:t>
            </w:r>
          </w:p>
        </w:tc>
        <w:tc>
          <w:tcPr>
            <w:tcW w:w="3373"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方法学质量评价</w:t>
            </w:r>
          </w:p>
        </w:tc>
      </w:tr>
      <w:tr w:rsidR="0090535D" w:rsidRPr="008D2981" w:rsidTr="009E218A">
        <w:trPr>
          <w:trHeight w:val="357"/>
        </w:trPr>
        <w:tc>
          <w:tcPr>
            <w:tcW w:w="852"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许鹏光</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本科</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陕西中医药大学</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教研室主任</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教授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hint="eastAsia"/>
                <w:szCs w:val="21"/>
              </w:rPr>
              <w:t>咨询、专家论证</w:t>
            </w:r>
          </w:p>
        </w:tc>
      </w:tr>
      <w:tr w:rsidR="0090535D" w:rsidRPr="008D2981" w:rsidTr="009E218A">
        <w:trPr>
          <w:trHeight w:val="357"/>
        </w:trPr>
        <w:tc>
          <w:tcPr>
            <w:tcW w:w="852" w:type="dxa"/>
            <w:vAlign w:val="center"/>
          </w:tcPr>
          <w:p w:rsidR="0090535D" w:rsidRDefault="0090535D" w:rsidP="0090535D">
            <w:pPr>
              <w:rPr>
                <w:rFonts w:ascii="仿宋" w:eastAsia="仿宋" w:hAnsi="仿宋" w:cs="仿宋"/>
                <w:szCs w:val="21"/>
              </w:rPr>
            </w:pPr>
            <w:r>
              <w:rPr>
                <w:rFonts w:ascii="仿宋" w:eastAsia="仿宋" w:hAnsi="仿宋" w:cs="仿宋" w:hint="eastAsia"/>
                <w:szCs w:val="21"/>
              </w:rPr>
              <w:t>吴晓霞</w:t>
            </w:r>
          </w:p>
        </w:tc>
        <w:tc>
          <w:tcPr>
            <w:tcW w:w="1021"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博士后</w:t>
            </w:r>
          </w:p>
        </w:tc>
        <w:tc>
          <w:tcPr>
            <w:tcW w:w="212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陕西中医药大学</w:t>
            </w:r>
          </w:p>
        </w:tc>
        <w:tc>
          <w:tcPr>
            <w:tcW w:w="1134"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教研室主任</w:t>
            </w:r>
          </w:p>
        </w:tc>
        <w:tc>
          <w:tcPr>
            <w:tcW w:w="1276" w:type="dxa"/>
            <w:vAlign w:val="center"/>
          </w:tcPr>
          <w:p w:rsidR="0090535D" w:rsidRPr="008D2981" w:rsidRDefault="0090535D" w:rsidP="0090535D">
            <w:pPr>
              <w:rPr>
                <w:rFonts w:ascii="仿宋" w:eastAsia="仿宋" w:hAnsi="仿宋" w:cs="仿宋"/>
                <w:szCs w:val="21"/>
              </w:rPr>
            </w:pPr>
            <w:r>
              <w:rPr>
                <w:rFonts w:ascii="仿宋" w:eastAsia="仿宋" w:hAnsi="仿宋" w:cs="仿宋" w:hint="eastAsia"/>
                <w:szCs w:val="21"/>
              </w:rPr>
              <w:t>教授</w:t>
            </w:r>
          </w:p>
        </w:tc>
        <w:tc>
          <w:tcPr>
            <w:tcW w:w="3373" w:type="dxa"/>
            <w:vAlign w:val="center"/>
          </w:tcPr>
          <w:p w:rsidR="0090535D" w:rsidRPr="008D2981" w:rsidRDefault="0090535D" w:rsidP="0090535D">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hint="eastAsia"/>
                <w:szCs w:val="21"/>
              </w:rPr>
              <w:t>咨询、专家论证</w:t>
            </w:r>
          </w:p>
        </w:tc>
      </w:tr>
      <w:tr w:rsidR="009E218A" w:rsidRPr="008D2981" w:rsidTr="009E218A">
        <w:trPr>
          <w:trHeight w:val="357"/>
        </w:trPr>
        <w:tc>
          <w:tcPr>
            <w:tcW w:w="852" w:type="dxa"/>
            <w:vAlign w:val="center"/>
          </w:tcPr>
          <w:p w:rsidR="009E218A" w:rsidRDefault="009E218A" w:rsidP="0090535D">
            <w:pPr>
              <w:rPr>
                <w:rFonts w:ascii="仿宋" w:eastAsia="仿宋" w:hAnsi="仿宋" w:cs="仿宋"/>
                <w:szCs w:val="21"/>
              </w:rPr>
            </w:pPr>
            <w:r>
              <w:rPr>
                <w:rFonts w:ascii="仿宋" w:eastAsia="仿宋" w:hAnsi="仿宋" w:cs="仿宋" w:hint="eastAsia"/>
                <w:szCs w:val="21"/>
              </w:rPr>
              <w:t>刘英纯</w:t>
            </w:r>
          </w:p>
        </w:tc>
        <w:tc>
          <w:tcPr>
            <w:tcW w:w="1021" w:type="dxa"/>
            <w:vAlign w:val="center"/>
          </w:tcPr>
          <w:p w:rsidR="009E218A" w:rsidRDefault="009E218A" w:rsidP="0090535D">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9E218A" w:rsidRDefault="009E218A" w:rsidP="0090535D">
            <w:pPr>
              <w:rPr>
                <w:rFonts w:ascii="仿宋" w:eastAsia="仿宋" w:hAnsi="仿宋" w:cs="仿宋"/>
                <w:szCs w:val="21"/>
              </w:rPr>
            </w:pPr>
            <w:r>
              <w:rPr>
                <w:rFonts w:ascii="仿宋" w:eastAsia="仿宋" w:hAnsi="仿宋" w:cs="仿宋" w:hint="eastAsia"/>
                <w:szCs w:val="21"/>
              </w:rPr>
              <w:t>陕西省中西医结合医院</w:t>
            </w:r>
          </w:p>
        </w:tc>
        <w:tc>
          <w:tcPr>
            <w:tcW w:w="1134" w:type="dxa"/>
            <w:vAlign w:val="center"/>
          </w:tcPr>
          <w:p w:rsidR="009E218A" w:rsidRDefault="009E218A" w:rsidP="0090535D">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9E218A" w:rsidRDefault="009E218A" w:rsidP="0090535D">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9E218A" w:rsidRPr="008D2981" w:rsidRDefault="009E218A" w:rsidP="0090535D">
            <w:pPr>
              <w:rPr>
                <w:rFonts w:ascii="仿宋" w:eastAsia="仿宋" w:hAnsi="仿宋" w:cs="仿宋"/>
                <w:szCs w:val="21"/>
              </w:rPr>
            </w:pPr>
            <w:r>
              <w:rPr>
                <w:rFonts w:ascii="仿宋" w:eastAsia="仿宋" w:hAnsi="仿宋" w:cs="仿宋" w:hint="eastAsia"/>
                <w:szCs w:val="21"/>
              </w:rPr>
              <w:t>参与咨询，一致性评价，资料汇总</w:t>
            </w:r>
          </w:p>
        </w:tc>
      </w:tr>
    </w:tbl>
    <w:p w:rsidR="008D2981" w:rsidRPr="008D2981" w:rsidRDefault="008D2981" w:rsidP="008D2981">
      <w:pPr>
        <w:rPr>
          <w:rFonts w:ascii="仿宋" w:eastAsia="仿宋" w:hAnsi="仿宋" w:cs="仿宋"/>
          <w:sz w:val="32"/>
          <w:szCs w:val="32"/>
        </w:rPr>
      </w:pPr>
      <w:r w:rsidRPr="008D2981">
        <w:rPr>
          <w:rFonts w:ascii="黑体" w:eastAsia="黑体" w:hAnsi="黑体" w:cs="黑体" w:hint="eastAsia"/>
          <w:sz w:val="32"/>
          <w:szCs w:val="32"/>
        </w:rPr>
        <w:t>二、指南编制原则和确定标准主要内容的依据</w:t>
      </w:r>
      <w:r w:rsidRPr="008D2981">
        <w:rPr>
          <w:rFonts w:ascii="仿宋" w:eastAsia="仿宋" w:hAnsi="仿宋" w:cs="仿宋" w:hint="eastAsia"/>
          <w:sz w:val="32"/>
          <w:szCs w:val="32"/>
        </w:rPr>
        <w:t xml:space="preserve"> </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（一）指南编制原则 </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b/>
          <w:bCs/>
          <w:sz w:val="32"/>
          <w:szCs w:val="32"/>
        </w:rPr>
        <w:t xml:space="preserve">  </w:t>
      </w:r>
      <w:r w:rsidR="0057721C">
        <w:rPr>
          <w:rFonts w:ascii="仿宋" w:eastAsia="仿宋" w:hAnsi="仿宋" w:cs="仿宋"/>
          <w:b/>
          <w:bCs/>
          <w:sz w:val="32"/>
          <w:szCs w:val="32"/>
        </w:rPr>
        <w:t xml:space="preserve">  </w:t>
      </w:r>
      <w:r w:rsidRPr="008D2981">
        <w:rPr>
          <w:rFonts w:ascii="仿宋" w:eastAsia="仿宋" w:hAnsi="仿宋" w:cs="仿宋" w:hint="eastAsia"/>
          <w:sz w:val="30"/>
          <w:szCs w:val="30"/>
        </w:rPr>
        <w:t>本指南编制遵循“科学性、实用性、规范性”的原则，按照“能够为中医行业内实际应用，能被行业内外广泛接受和认可，并与国际诊疗指南接轨”的要求，遵循专家指导组制定的循证性</w:t>
      </w:r>
      <w:r w:rsidR="0057721C">
        <w:rPr>
          <w:rFonts w:ascii="仿宋" w:eastAsia="仿宋" w:hAnsi="仿宋" w:cs="仿宋" w:hint="eastAsia"/>
          <w:sz w:val="30"/>
          <w:szCs w:val="30"/>
        </w:rPr>
        <w:t>中医临床实践指南编制技术方法开展《中医皮肤科临床诊疗指南·</w:t>
      </w:r>
      <w:r w:rsidR="004E7189">
        <w:rPr>
          <w:rFonts w:ascii="仿宋" w:eastAsia="仿宋" w:hAnsi="仿宋" w:cs="仿宋" w:hint="eastAsia"/>
          <w:sz w:val="30"/>
          <w:szCs w:val="30"/>
        </w:rPr>
        <w:t>皮痹</w:t>
      </w:r>
      <w:r w:rsidRPr="008D2981">
        <w:rPr>
          <w:rFonts w:ascii="仿宋" w:eastAsia="仿宋" w:hAnsi="仿宋" w:cs="仿宋" w:hint="eastAsia"/>
          <w:sz w:val="30"/>
          <w:szCs w:val="30"/>
        </w:rPr>
        <w:t xml:space="preserve">》的研究。 </w:t>
      </w:r>
    </w:p>
    <w:p w:rsidR="008D2981" w:rsidRPr="008D2981" w:rsidRDefault="008D2981" w:rsidP="008D2981">
      <w:pPr>
        <w:ind w:firstLine="480"/>
        <w:rPr>
          <w:rFonts w:ascii="仿宋" w:eastAsia="仿宋" w:hAnsi="仿宋" w:cs="仿宋"/>
          <w:b/>
          <w:bCs/>
          <w:sz w:val="30"/>
          <w:szCs w:val="30"/>
        </w:rPr>
      </w:pPr>
      <w:r w:rsidRPr="008D2981">
        <w:rPr>
          <w:rFonts w:ascii="仿宋" w:eastAsia="仿宋" w:hAnsi="仿宋" w:cs="仿宋" w:hint="eastAsia"/>
          <w:b/>
          <w:bCs/>
          <w:sz w:val="30"/>
          <w:szCs w:val="30"/>
        </w:rPr>
        <w:t xml:space="preserve">1科学性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科学性是编制本指南的前提，也是保障指南质量的基础。本指南在编制过程中，严格遵循科学性原则。</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w:t>
      </w:r>
      <w:r w:rsidR="00F73D06">
        <w:rPr>
          <w:rFonts w:ascii="仿宋" w:eastAsia="仿宋" w:hAnsi="仿宋" w:cs="仿宋" w:hint="eastAsia"/>
          <w:sz w:val="30"/>
          <w:szCs w:val="30"/>
        </w:rPr>
        <w:t>修订</w:t>
      </w:r>
      <w:r w:rsidRPr="008D2981">
        <w:rPr>
          <w:rFonts w:ascii="仿宋" w:eastAsia="仿宋" w:hAnsi="仿宋" w:cs="仿宋" w:hint="eastAsia"/>
          <w:sz w:val="30"/>
          <w:szCs w:val="30"/>
        </w:rPr>
        <w:t>是基于 “文献研究法”、“专家问卷调查法（ Delphi 法）”和“专家会议法”三法合一的研究方法，保证了指南的科学性。</w:t>
      </w:r>
    </w:p>
    <w:p w:rsidR="008D2981" w:rsidRPr="008D2981" w:rsidRDefault="00924462" w:rsidP="00924462">
      <w:pPr>
        <w:ind w:firstLineChars="200" w:firstLine="600"/>
        <w:jc w:val="left"/>
        <w:rPr>
          <w:rFonts w:ascii="仿宋" w:eastAsia="仿宋" w:hAnsi="仿宋" w:cs="Times New Roman"/>
          <w:sz w:val="30"/>
          <w:szCs w:val="30"/>
        </w:rPr>
      </w:pPr>
      <w:r>
        <w:rPr>
          <w:rFonts w:ascii="仿宋" w:eastAsia="仿宋" w:hAnsi="仿宋" w:cs="仿宋" w:hint="eastAsia"/>
          <w:sz w:val="30"/>
          <w:szCs w:val="30"/>
        </w:rPr>
        <w:t>文献研究采用国际通行的检索方法、评价方法，全面地总结了</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Pr>
          <w:rFonts w:ascii="仿宋" w:eastAsia="仿宋" w:hAnsi="仿宋" w:cs="仿宋" w:hint="eastAsia"/>
          <w:sz w:val="30"/>
          <w:szCs w:val="30"/>
        </w:rPr>
        <w:t>的中医药相关</w:t>
      </w:r>
      <w:r w:rsidR="008D2981" w:rsidRPr="008D2981">
        <w:rPr>
          <w:rFonts w:ascii="仿宋" w:eastAsia="仿宋" w:hAnsi="仿宋" w:cs="仿宋" w:hint="eastAsia"/>
          <w:sz w:val="30"/>
          <w:szCs w:val="30"/>
        </w:rPr>
        <w:t>文献，证据级别按中医文献证据分级标</w:t>
      </w:r>
      <w:r w:rsidR="008D2981" w:rsidRPr="008D2981">
        <w:rPr>
          <w:rFonts w:ascii="仿宋" w:eastAsia="仿宋" w:hAnsi="仿宋" w:cs="仿宋" w:hint="eastAsia"/>
          <w:sz w:val="30"/>
          <w:szCs w:val="30"/>
        </w:rPr>
        <w:lastRenderedPageBreak/>
        <w:t>准和专家共识结合，</w:t>
      </w:r>
      <w:r w:rsidR="008D2981" w:rsidRPr="008D2981">
        <w:rPr>
          <w:rFonts w:ascii="仿宋" w:eastAsia="仿宋" w:hAnsi="仿宋" w:cs="Times New Roman"/>
          <w:sz w:val="30"/>
          <w:szCs w:val="30"/>
        </w:rPr>
        <w:t>专家问卷调查</w:t>
      </w:r>
      <w:r>
        <w:rPr>
          <w:rFonts w:ascii="仿宋" w:eastAsia="仿宋" w:hAnsi="仿宋" w:cs="Times New Roman" w:hint="eastAsia"/>
          <w:sz w:val="30"/>
          <w:szCs w:val="30"/>
        </w:rPr>
        <w:t>结果采用</w:t>
      </w:r>
      <w:r w:rsidRPr="008D2981">
        <w:rPr>
          <w:rFonts w:ascii="仿宋" w:eastAsia="仿宋" w:hAnsi="仿宋" w:cs="Times New Roman" w:hint="eastAsia"/>
          <w:sz w:val="30"/>
          <w:szCs w:val="30"/>
        </w:rPr>
        <w:t>德尔菲法</w:t>
      </w:r>
      <w:r>
        <w:rPr>
          <w:rFonts w:ascii="仿宋" w:eastAsia="仿宋" w:hAnsi="仿宋" w:cs="Times New Roman" w:hint="eastAsia"/>
          <w:sz w:val="30"/>
          <w:szCs w:val="30"/>
        </w:rPr>
        <w:t>分析</w:t>
      </w:r>
      <w:r w:rsidR="008D2981" w:rsidRPr="008D2981">
        <w:rPr>
          <w:rFonts w:ascii="仿宋" w:eastAsia="仿宋" w:hAnsi="仿宋" w:cs="Times New Roman" w:hint="eastAsia"/>
          <w:sz w:val="30"/>
          <w:szCs w:val="30"/>
        </w:rPr>
        <w:t>，</w:t>
      </w:r>
      <w:r>
        <w:rPr>
          <w:rFonts w:ascii="仿宋" w:eastAsia="仿宋" w:hAnsi="仿宋" w:cs="Times New Roman" w:hint="eastAsia"/>
          <w:sz w:val="30"/>
          <w:szCs w:val="30"/>
        </w:rPr>
        <w:t>形成了广泛的修改建议，</w:t>
      </w:r>
      <w:r w:rsidR="008D2981" w:rsidRPr="008D2981">
        <w:rPr>
          <w:rFonts w:ascii="仿宋" w:eastAsia="仿宋" w:hAnsi="仿宋" w:cs="Times New Roman" w:hint="eastAsia"/>
          <w:sz w:val="30"/>
          <w:szCs w:val="30"/>
        </w:rPr>
        <w:t>进一步征求权威专家</w:t>
      </w:r>
      <w:r>
        <w:rPr>
          <w:rFonts w:ascii="仿宋" w:eastAsia="仿宋" w:hAnsi="仿宋" w:cs="Times New Roman" w:hint="eastAsia"/>
          <w:sz w:val="30"/>
          <w:szCs w:val="30"/>
        </w:rPr>
        <w:t>意见从而</w:t>
      </w:r>
      <w:r w:rsidR="008D2981" w:rsidRPr="008D2981">
        <w:rPr>
          <w:rFonts w:ascii="仿宋" w:eastAsia="仿宋" w:hAnsi="仿宋" w:cs="Times New Roman" w:hint="eastAsia"/>
          <w:sz w:val="30"/>
          <w:szCs w:val="30"/>
        </w:rPr>
        <w:t>达成共识，为</w:t>
      </w:r>
      <w:r w:rsidR="008D2981" w:rsidRPr="008D2981">
        <w:rPr>
          <w:rFonts w:ascii="仿宋" w:eastAsia="仿宋" w:hAnsi="仿宋" w:cs="Times New Roman"/>
          <w:sz w:val="30"/>
          <w:szCs w:val="30"/>
        </w:rPr>
        <w:t>撰写</w:t>
      </w:r>
      <w:r w:rsidR="008D2981" w:rsidRPr="008D2981">
        <w:rPr>
          <w:rFonts w:ascii="仿宋" w:eastAsia="仿宋" w:hAnsi="仿宋" w:cs="Times New Roman" w:hint="eastAsia"/>
          <w:sz w:val="30"/>
          <w:szCs w:val="30"/>
        </w:rPr>
        <w:t>《</w:t>
      </w:r>
      <w:r w:rsidR="008D2981" w:rsidRPr="008D2981">
        <w:rPr>
          <w:rFonts w:ascii="仿宋" w:eastAsia="仿宋" w:hAnsi="仿宋" w:cs="Times New Roman"/>
          <w:sz w:val="30"/>
          <w:szCs w:val="30"/>
        </w:rPr>
        <w:t>中医皮肤科常见病诊疗指南·</w:t>
      </w:r>
      <w:r w:rsidR="004E7189">
        <w:rPr>
          <w:rFonts w:ascii="仿宋" w:eastAsia="仿宋" w:hAnsi="仿宋" w:cs="Times New Roman" w:hint="eastAsia"/>
          <w:sz w:val="30"/>
          <w:szCs w:val="30"/>
        </w:rPr>
        <w:t>皮痹</w:t>
      </w:r>
      <w:r w:rsidR="008D2981" w:rsidRPr="008D2981">
        <w:rPr>
          <w:rFonts w:ascii="仿宋" w:eastAsia="仿宋" w:hAnsi="仿宋" w:cs="Times New Roman" w:hint="eastAsia"/>
          <w:sz w:val="30"/>
          <w:szCs w:val="30"/>
        </w:rPr>
        <w:t>》奠定</w:t>
      </w:r>
      <w:r>
        <w:rPr>
          <w:rFonts w:ascii="仿宋" w:eastAsia="仿宋" w:hAnsi="仿宋" w:cs="Times New Roman" w:hint="eastAsia"/>
          <w:sz w:val="30"/>
          <w:szCs w:val="30"/>
        </w:rPr>
        <w:t>了广泛、科学的基础</w:t>
      </w:r>
      <w:r w:rsidR="008D2981" w:rsidRPr="008D2981">
        <w:rPr>
          <w:rFonts w:ascii="仿宋" w:eastAsia="仿宋" w:hAnsi="仿宋" w:cs="Times New Roman" w:hint="eastAsia"/>
          <w:sz w:val="30"/>
          <w:szCs w:val="30"/>
        </w:rPr>
        <w:t>。专家</w:t>
      </w:r>
      <w:r>
        <w:rPr>
          <w:rFonts w:ascii="仿宋" w:eastAsia="仿宋" w:hAnsi="仿宋" w:cs="Times New Roman" w:hint="eastAsia"/>
          <w:sz w:val="30"/>
          <w:szCs w:val="30"/>
        </w:rPr>
        <w:t>论证会现场</w:t>
      </w:r>
      <w:r w:rsidR="008D2981" w:rsidRPr="008D2981">
        <w:rPr>
          <w:rFonts w:ascii="仿宋" w:eastAsia="仿宋" w:hAnsi="仿宋" w:cs="Times New Roman" w:hint="eastAsia"/>
          <w:sz w:val="30"/>
          <w:szCs w:val="30"/>
        </w:rPr>
        <w:t>汇聚权威专家的客观意见，条目更加清晰，内容有说服力。</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b/>
          <w:bCs/>
          <w:sz w:val="30"/>
          <w:szCs w:val="30"/>
        </w:rPr>
        <w:t>2实用性</w:t>
      </w:r>
      <w:r w:rsidRPr="008D2981">
        <w:rPr>
          <w:rFonts w:ascii="仿宋" w:eastAsia="仿宋" w:hAnsi="仿宋" w:cs="仿宋" w:hint="eastAsia"/>
          <w:sz w:val="30"/>
          <w:szCs w:val="30"/>
        </w:rPr>
        <w:t xml:space="preserve">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本指南研制的目的主要是为了规范</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Pr="008D2981">
        <w:rPr>
          <w:rFonts w:ascii="仿宋" w:eastAsia="仿宋" w:hAnsi="仿宋" w:cs="仿宋" w:hint="eastAsia"/>
          <w:sz w:val="30"/>
          <w:szCs w:val="30"/>
        </w:rPr>
        <w:t>的</w:t>
      </w:r>
      <w:r w:rsidR="00924462">
        <w:rPr>
          <w:rFonts w:ascii="仿宋" w:eastAsia="仿宋" w:hAnsi="仿宋" w:cs="仿宋" w:hint="eastAsia"/>
          <w:sz w:val="30"/>
          <w:szCs w:val="30"/>
        </w:rPr>
        <w:t>中医</w:t>
      </w:r>
      <w:r w:rsidRPr="008D2981">
        <w:rPr>
          <w:rFonts w:ascii="仿宋" w:eastAsia="仿宋" w:hAnsi="仿宋" w:cs="仿宋" w:hint="eastAsia"/>
          <w:sz w:val="30"/>
          <w:szCs w:val="30"/>
        </w:rPr>
        <w:t>临床医疗行为，给临床医生推荐可以实际应用的</w:t>
      </w:r>
      <w:r w:rsidR="004E7189">
        <w:rPr>
          <w:rFonts w:ascii="仿宋" w:eastAsia="仿宋" w:hAnsi="仿宋" w:cs="仿宋" w:hint="eastAsia"/>
          <w:sz w:val="30"/>
          <w:szCs w:val="30"/>
        </w:rPr>
        <w:t>皮痹</w:t>
      </w:r>
      <w:r w:rsidRPr="008D2981">
        <w:rPr>
          <w:rFonts w:ascii="仿宋" w:eastAsia="仿宋" w:hAnsi="仿宋" w:cs="仿宋" w:hint="eastAsia"/>
          <w:sz w:val="30"/>
          <w:szCs w:val="30"/>
        </w:rPr>
        <w:t>的名称、范围、术语和定义、病因病机、诊断、辨证、治疗</w:t>
      </w:r>
      <w:r w:rsidR="00924462">
        <w:rPr>
          <w:rFonts w:ascii="仿宋" w:eastAsia="仿宋" w:hAnsi="仿宋" w:cs="仿宋" w:hint="eastAsia"/>
          <w:sz w:val="30"/>
          <w:szCs w:val="30"/>
        </w:rPr>
        <w:t>及预防与调护等</w:t>
      </w:r>
      <w:r w:rsidRPr="008D2981">
        <w:rPr>
          <w:rFonts w:ascii="仿宋" w:eastAsia="仿宋" w:hAnsi="仿宋" w:cs="仿宋" w:hint="eastAsia"/>
          <w:sz w:val="30"/>
          <w:szCs w:val="30"/>
        </w:rPr>
        <w:t>。临床医生既能全面了解相关知识又便于临床实际操作，使得</w:t>
      </w:r>
      <w:r w:rsidR="00924462">
        <w:rPr>
          <w:rFonts w:ascii="仿宋" w:eastAsia="仿宋" w:hAnsi="仿宋" w:cs="仿宋" w:hint="eastAsia"/>
          <w:sz w:val="30"/>
          <w:szCs w:val="30"/>
        </w:rPr>
        <w:t>临床上更多的</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924462">
        <w:rPr>
          <w:rFonts w:ascii="仿宋" w:eastAsia="仿宋" w:hAnsi="仿宋" w:cs="仿宋" w:hint="eastAsia"/>
          <w:sz w:val="30"/>
          <w:szCs w:val="30"/>
        </w:rPr>
        <w:t>患者采用</w:t>
      </w:r>
      <w:r w:rsidRPr="008D2981">
        <w:rPr>
          <w:rFonts w:ascii="仿宋" w:eastAsia="仿宋" w:hAnsi="仿宋" w:cs="仿宋" w:hint="eastAsia"/>
          <w:sz w:val="30"/>
          <w:szCs w:val="30"/>
        </w:rPr>
        <w:t>中医</w:t>
      </w:r>
      <w:r w:rsidR="00924462">
        <w:rPr>
          <w:rFonts w:ascii="仿宋" w:eastAsia="仿宋" w:hAnsi="仿宋" w:cs="仿宋" w:hint="eastAsia"/>
          <w:sz w:val="30"/>
          <w:szCs w:val="30"/>
        </w:rPr>
        <w:t>临床</w:t>
      </w:r>
      <w:r w:rsidRPr="008D2981">
        <w:rPr>
          <w:rFonts w:ascii="仿宋" w:eastAsia="仿宋" w:hAnsi="仿宋" w:cs="仿宋" w:hint="eastAsia"/>
          <w:sz w:val="30"/>
          <w:szCs w:val="30"/>
        </w:rPr>
        <w:t>诊疗</w:t>
      </w:r>
      <w:r w:rsidR="00924462">
        <w:rPr>
          <w:rFonts w:ascii="仿宋" w:eastAsia="仿宋" w:hAnsi="仿宋" w:cs="仿宋" w:hint="eastAsia"/>
          <w:sz w:val="30"/>
          <w:szCs w:val="30"/>
        </w:rPr>
        <w:t>指南推荐的方法治疗</w:t>
      </w:r>
      <w:r w:rsidRPr="008D2981">
        <w:rPr>
          <w:rFonts w:ascii="仿宋" w:eastAsia="仿宋" w:hAnsi="仿宋" w:cs="仿宋" w:hint="eastAsia"/>
          <w:sz w:val="30"/>
          <w:szCs w:val="30"/>
        </w:rPr>
        <w:t>。</w:t>
      </w:r>
    </w:p>
    <w:p w:rsidR="008D2981" w:rsidRPr="008D2981" w:rsidRDefault="00F73D06" w:rsidP="008D2981">
      <w:pPr>
        <w:ind w:firstLine="600"/>
        <w:rPr>
          <w:rFonts w:ascii="仿宋" w:eastAsia="仿宋" w:hAnsi="仿宋" w:cs="仿宋"/>
          <w:sz w:val="30"/>
          <w:szCs w:val="30"/>
        </w:rPr>
      </w:pPr>
      <w:r>
        <w:rPr>
          <w:rFonts w:ascii="仿宋" w:eastAsia="仿宋" w:hAnsi="仿宋" w:cs="仿宋" w:hint="eastAsia"/>
          <w:sz w:val="30"/>
          <w:szCs w:val="30"/>
        </w:rPr>
        <w:t>在指南修订</w:t>
      </w:r>
      <w:r w:rsidR="008D2981" w:rsidRPr="008D2981">
        <w:rPr>
          <w:rFonts w:ascii="仿宋" w:eastAsia="仿宋" w:hAnsi="仿宋" w:cs="仿宋" w:hint="eastAsia"/>
          <w:sz w:val="30"/>
          <w:szCs w:val="30"/>
        </w:rPr>
        <w:t>过程中，</w:t>
      </w:r>
      <w:r w:rsidR="00924462">
        <w:rPr>
          <w:rFonts w:ascii="仿宋" w:eastAsia="仿宋" w:hAnsi="仿宋" w:cs="仿宋" w:hint="eastAsia"/>
          <w:sz w:val="30"/>
          <w:szCs w:val="30"/>
        </w:rPr>
        <w:t>通过文献研究、专家问卷调查、专家论证会等研究和广泛征求意见，</w:t>
      </w:r>
      <w:r w:rsidR="008D2981" w:rsidRPr="008D2981">
        <w:rPr>
          <w:rFonts w:ascii="仿宋" w:eastAsia="仿宋" w:hAnsi="仿宋" w:cs="仿宋" w:hint="eastAsia"/>
          <w:sz w:val="30"/>
          <w:szCs w:val="30"/>
        </w:rPr>
        <w:t>形成</w:t>
      </w:r>
      <w:r w:rsidR="00924462">
        <w:rPr>
          <w:rFonts w:ascii="仿宋" w:eastAsia="仿宋" w:hAnsi="仿宋" w:cs="仿宋" w:hint="eastAsia"/>
          <w:sz w:val="30"/>
          <w:szCs w:val="30"/>
        </w:rPr>
        <w:t>了指南</w:t>
      </w:r>
      <w:r w:rsidR="00137E90">
        <w:rPr>
          <w:rFonts w:ascii="仿宋" w:eastAsia="仿宋" w:hAnsi="仿宋" w:cs="仿宋" w:hint="eastAsia"/>
          <w:sz w:val="30"/>
          <w:szCs w:val="30"/>
        </w:rPr>
        <w:t>评价稿，</w:t>
      </w:r>
      <w:r w:rsidR="008D2981" w:rsidRPr="008D2981">
        <w:rPr>
          <w:rFonts w:ascii="仿宋" w:eastAsia="仿宋" w:hAnsi="仿宋" w:cs="仿宋" w:hint="eastAsia"/>
          <w:sz w:val="30"/>
          <w:szCs w:val="30"/>
        </w:rPr>
        <w:t>邀请</w:t>
      </w:r>
      <w:r w:rsidR="00137E90">
        <w:rPr>
          <w:rFonts w:ascii="仿宋" w:eastAsia="仿宋" w:hAnsi="仿宋" w:cs="仿宋" w:hint="eastAsia"/>
          <w:sz w:val="30"/>
          <w:szCs w:val="30"/>
        </w:rPr>
        <w:t>1</w:t>
      </w:r>
      <w:r w:rsidR="00B66AE3">
        <w:rPr>
          <w:rFonts w:ascii="仿宋" w:eastAsia="仿宋" w:hAnsi="仿宋" w:cs="仿宋"/>
          <w:sz w:val="30"/>
          <w:szCs w:val="30"/>
        </w:rPr>
        <w:t>0</w:t>
      </w:r>
      <w:r w:rsidR="008D2981" w:rsidRPr="008D2981">
        <w:rPr>
          <w:rFonts w:ascii="仿宋" w:eastAsia="仿宋" w:hAnsi="仿宋" w:cs="仿宋" w:hint="eastAsia"/>
          <w:sz w:val="30"/>
          <w:szCs w:val="30"/>
        </w:rPr>
        <w:t>家医院研究者完成了符合要求的</w:t>
      </w:r>
      <w:r w:rsidR="008E0AD3">
        <w:rPr>
          <w:rFonts w:ascii="仿宋" w:eastAsia="仿宋" w:hAnsi="仿宋" w:cs="仿宋"/>
          <w:sz w:val="30"/>
          <w:szCs w:val="30"/>
        </w:rPr>
        <w:t>159</w:t>
      </w:r>
      <w:r w:rsidR="008D2981" w:rsidRPr="008D2981">
        <w:rPr>
          <w:rFonts w:ascii="仿宋" w:eastAsia="仿宋" w:hAnsi="仿宋" w:cs="仿宋" w:hint="eastAsia"/>
          <w:sz w:val="30"/>
          <w:szCs w:val="30"/>
        </w:rPr>
        <w:t>例</w:t>
      </w:r>
      <w:r w:rsidR="00280566">
        <w:rPr>
          <w:rFonts w:ascii="仿宋" w:eastAsia="仿宋" w:hAnsi="仿宋" w:cs="仿宋" w:hint="eastAsia"/>
          <w:sz w:val="30"/>
          <w:szCs w:val="30"/>
        </w:rPr>
        <w:t>（实际</w:t>
      </w:r>
      <w:r w:rsidR="00280566">
        <w:rPr>
          <w:rFonts w:ascii="仿宋" w:eastAsia="仿宋" w:hAnsi="仿宋" w:cs="仿宋"/>
          <w:sz w:val="30"/>
          <w:szCs w:val="30"/>
        </w:rPr>
        <w:t>统计</w:t>
      </w:r>
      <w:r w:rsidR="00280566">
        <w:rPr>
          <w:rFonts w:ascii="仿宋" w:eastAsia="仿宋" w:hAnsi="仿宋" w:cs="仿宋" w:hint="eastAsia"/>
          <w:sz w:val="30"/>
          <w:szCs w:val="30"/>
        </w:rPr>
        <w:t>110例）</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8D2981" w:rsidRPr="008D2981">
        <w:rPr>
          <w:rFonts w:ascii="仿宋" w:eastAsia="仿宋" w:hAnsi="仿宋" w:cs="仿宋" w:hint="eastAsia"/>
          <w:sz w:val="30"/>
          <w:szCs w:val="30"/>
        </w:rPr>
        <w:t>患者的临床一致性观察，</w:t>
      </w:r>
      <w:bookmarkStart w:id="6" w:name="_Hlk496643453"/>
      <w:r w:rsidR="008D2981" w:rsidRPr="008D2981">
        <w:rPr>
          <w:rFonts w:ascii="仿宋" w:eastAsia="仿宋" w:hAnsi="仿宋" w:cs="仿宋" w:hint="eastAsia"/>
          <w:sz w:val="30"/>
          <w:szCs w:val="30"/>
        </w:rPr>
        <w:t>主要评价项目的一致性均达到</w:t>
      </w:r>
      <w:r w:rsidR="00280566">
        <w:rPr>
          <w:rFonts w:ascii="仿宋" w:eastAsia="仿宋" w:hAnsi="仿宋" w:cs="仿宋" w:hint="eastAsia"/>
          <w:sz w:val="30"/>
          <w:szCs w:val="30"/>
        </w:rPr>
        <w:t>74.4</w:t>
      </w:r>
      <w:r w:rsidR="008D2981" w:rsidRPr="008D2981">
        <w:rPr>
          <w:rFonts w:ascii="仿宋" w:eastAsia="仿宋" w:hAnsi="仿宋" w:cs="仿宋" w:hint="eastAsia"/>
          <w:sz w:val="30"/>
          <w:szCs w:val="30"/>
        </w:rPr>
        <w:t>%以上</w:t>
      </w:r>
      <w:bookmarkEnd w:id="6"/>
      <w:r w:rsidR="008D2981" w:rsidRPr="008D2981">
        <w:rPr>
          <w:rFonts w:ascii="仿宋" w:eastAsia="仿宋" w:hAnsi="仿宋" w:cs="仿宋" w:hint="eastAsia"/>
          <w:sz w:val="30"/>
          <w:szCs w:val="30"/>
        </w:rPr>
        <w:t>。使本指南从研制过程到结果保证了其实用性和可操作性。同时做了质量方法</w:t>
      </w:r>
      <w:proofErr w:type="gramStart"/>
      <w:r w:rsidR="008D2981" w:rsidRPr="008D2981">
        <w:rPr>
          <w:rFonts w:ascii="仿宋" w:eastAsia="仿宋" w:hAnsi="仿宋" w:cs="仿宋" w:hint="eastAsia"/>
          <w:sz w:val="30"/>
          <w:szCs w:val="30"/>
        </w:rPr>
        <w:t>学评价</w:t>
      </w:r>
      <w:proofErr w:type="gramEnd"/>
      <w:r w:rsidR="008D2981" w:rsidRPr="008D2981">
        <w:rPr>
          <w:rFonts w:ascii="仿宋" w:eastAsia="仿宋" w:hAnsi="仿宋" w:cs="仿宋" w:hint="eastAsia"/>
          <w:sz w:val="30"/>
          <w:szCs w:val="30"/>
        </w:rPr>
        <w:t xml:space="preserve">和外部专家函审，使本指南从研制过程到结果保证了其实用性和可操作性。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b/>
          <w:bCs/>
          <w:sz w:val="30"/>
          <w:szCs w:val="30"/>
        </w:rPr>
        <w:t>3规范性</w:t>
      </w:r>
      <w:r w:rsidRPr="008D2981">
        <w:rPr>
          <w:rFonts w:ascii="仿宋" w:eastAsia="仿宋" w:hAnsi="仿宋" w:cs="仿宋" w:hint="eastAsia"/>
          <w:sz w:val="30"/>
          <w:szCs w:val="30"/>
        </w:rPr>
        <w:t xml:space="preserve">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本指南在研制过程中，均按照国家中医药管理局政策法规与监督司、中华中医药学会、中医临床诊疗指南制修订专家总指导组及中医皮肤科专家指导组的要求，均按照国际比较公认，遵照</w:t>
      </w:r>
      <w:r w:rsidRPr="008D2981">
        <w:rPr>
          <w:rFonts w:ascii="仿宋" w:eastAsia="仿宋" w:hAnsi="仿宋" w:cs="仿宋" w:hint="eastAsia"/>
          <w:sz w:val="30"/>
          <w:szCs w:val="30"/>
        </w:rPr>
        <w:lastRenderedPageBreak/>
        <w:t>《ZYYXH/T473-2015中华中医药学会标准·中医临床诊疗指南编制通则》、《中医临床诊疗指南制修订技术要求（试行）》以及已经颁布的各项相关标准、指南实施。所采用的技术方法，包括文献检索和文献评价方法、专家问卷调查方法、循证证据形成方法、专家论证会方法、专家质量方法</w:t>
      </w:r>
      <w:proofErr w:type="gramStart"/>
      <w:r w:rsidRPr="008D2981">
        <w:rPr>
          <w:rFonts w:ascii="仿宋" w:eastAsia="仿宋" w:hAnsi="仿宋" w:cs="仿宋" w:hint="eastAsia"/>
          <w:sz w:val="30"/>
          <w:szCs w:val="30"/>
        </w:rPr>
        <w:t>学评价</w:t>
      </w:r>
      <w:proofErr w:type="gramEnd"/>
      <w:r w:rsidRPr="008D2981">
        <w:rPr>
          <w:rFonts w:ascii="仿宋" w:eastAsia="仿宋" w:hAnsi="仿宋" w:cs="仿宋" w:hint="eastAsia"/>
          <w:sz w:val="30"/>
          <w:szCs w:val="30"/>
        </w:rPr>
        <w:t>方法、临床一致性评价方法等遵照《ZYYXH/T473-2015中华中医药学会标准·中医临床诊疗指南编制通则》、《中医临床诊疗指南制修订技术要求（试行）》以及《中医临床实践指南、技术操作规范制修订实践评价方案》所采纳的方法进行。保证了本指南的研制方法，包括技术方法及形成的指南规格体例、名词术语、诊疗措施、语言文字等符合规范性要求。</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（二）确定指南主要内容的方法和论据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1指南的主要内容</w:t>
      </w:r>
    </w:p>
    <w:p w:rsidR="008D2981" w:rsidRPr="008D2981" w:rsidRDefault="008D2981" w:rsidP="008D2981">
      <w:pPr>
        <w:ind w:firstLineChars="200" w:firstLine="600"/>
        <w:rPr>
          <w:rFonts w:ascii="Calibri" w:eastAsia="宋体" w:hAnsi="Calibri" w:cs="Times New Roman"/>
          <w:b/>
          <w:sz w:val="30"/>
          <w:szCs w:val="30"/>
        </w:rPr>
      </w:pPr>
      <w:r w:rsidRPr="008D2981">
        <w:rPr>
          <w:rFonts w:ascii="仿宋" w:eastAsia="仿宋" w:hAnsi="仿宋" w:cs="仿宋" w:hint="eastAsia"/>
          <w:sz w:val="30"/>
          <w:szCs w:val="30"/>
        </w:rPr>
        <w:t>《中医皮肤科临床诊疗指南·</w:t>
      </w:r>
      <w:r w:rsidR="004E7189">
        <w:rPr>
          <w:rFonts w:ascii="仿宋" w:eastAsia="仿宋" w:hAnsi="仿宋" w:cs="仿宋" w:hint="eastAsia"/>
          <w:sz w:val="30"/>
          <w:szCs w:val="30"/>
        </w:rPr>
        <w:t>皮痹</w:t>
      </w:r>
      <w:r w:rsidRPr="008D2981">
        <w:rPr>
          <w:rFonts w:ascii="仿宋" w:eastAsia="仿宋" w:hAnsi="仿宋" w:cs="仿宋" w:hint="eastAsia"/>
          <w:sz w:val="30"/>
          <w:szCs w:val="30"/>
        </w:rPr>
        <w:t>》共有</w:t>
      </w:r>
      <w:r w:rsidR="00765CEE">
        <w:rPr>
          <w:rFonts w:ascii="仿宋" w:eastAsia="仿宋" w:hAnsi="仿宋" w:cs="仿宋"/>
          <w:sz w:val="30"/>
          <w:szCs w:val="30"/>
        </w:rPr>
        <w:t>9</w:t>
      </w:r>
      <w:r w:rsidRPr="008D2981">
        <w:rPr>
          <w:rFonts w:ascii="仿宋" w:eastAsia="仿宋" w:hAnsi="仿宋" w:cs="仿宋" w:hint="eastAsia"/>
          <w:sz w:val="30"/>
          <w:szCs w:val="30"/>
        </w:rPr>
        <w:t>个组成部分：名称、范围、术语和定义、病因病机、诊断、辨证、治疗、预防与调护、参考文献。</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sz w:val="30"/>
          <w:szCs w:val="30"/>
        </w:rPr>
        <w:t xml:space="preserve">名称 </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范围</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术语和定义</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病因病机</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诊断</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辨证</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lastRenderedPageBreak/>
        <w:t>治疗</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KTJ0+ZFTIfB-3" w:hint="eastAsia"/>
          <w:kern w:val="0"/>
          <w:sz w:val="30"/>
          <w:szCs w:val="30"/>
        </w:rPr>
        <w:t>预防与调护</w:t>
      </w:r>
    </w:p>
    <w:p w:rsidR="008D2981" w:rsidRPr="008D2981" w:rsidRDefault="008D2981" w:rsidP="008D2981">
      <w:pPr>
        <w:numPr>
          <w:ilvl w:val="0"/>
          <w:numId w:val="1"/>
        </w:numPr>
        <w:outlineLvl w:val="0"/>
        <w:rPr>
          <w:rFonts w:ascii="宋体" w:eastAsia="宋体" w:hAnsi="Calibri" w:cs="Times New Roman"/>
          <w:snapToGrid w:val="0"/>
          <w:position w:val="2"/>
          <w:sz w:val="30"/>
          <w:szCs w:val="30"/>
        </w:rPr>
      </w:pPr>
      <w:r w:rsidRPr="008D2981">
        <w:rPr>
          <w:rFonts w:ascii="仿宋" w:eastAsia="仿宋" w:hAnsi="仿宋" w:cs="Times New Roman" w:hint="eastAsia"/>
          <w:sz w:val="30"/>
          <w:szCs w:val="30"/>
        </w:rPr>
        <w:t>参考文献</w:t>
      </w:r>
      <w:r w:rsidRPr="008D2981">
        <w:rPr>
          <w:rFonts w:ascii="宋体" w:eastAsia="宋体" w:hAnsi="宋体" w:cs="Times New Roman"/>
          <w:snapToGrid w:val="0"/>
          <w:position w:val="2"/>
          <w:sz w:val="30"/>
          <w:szCs w:val="30"/>
        </w:rPr>
        <w:t xml:space="preserve">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 确定指南主要内容的方法</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2.1 文献的收集</w:t>
      </w:r>
    </w:p>
    <w:p w:rsidR="008D2981" w:rsidRPr="008D2981" w:rsidRDefault="008D2981" w:rsidP="0001182E">
      <w:pPr>
        <w:ind w:firstLineChars="200" w:firstLine="600"/>
        <w:rPr>
          <w:rFonts w:ascii="仿宋" w:eastAsia="仿宋" w:hAnsi="仿宋" w:cs="Times New Roman"/>
          <w:sz w:val="30"/>
          <w:szCs w:val="30"/>
        </w:rPr>
      </w:pPr>
      <w:r w:rsidRPr="008D2981">
        <w:rPr>
          <w:rFonts w:ascii="仿宋" w:eastAsia="仿宋" w:hAnsi="仿宋" w:cs="Times New Roman" w:hint="eastAsia"/>
          <w:sz w:val="30"/>
          <w:szCs w:val="30"/>
        </w:rPr>
        <w:t>由文献学、循证医学专家提出检索策略，确定检索词，检索</w:t>
      </w:r>
      <w:proofErr w:type="gramStart"/>
      <w:r w:rsidRPr="008D2981">
        <w:rPr>
          <w:rFonts w:ascii="仿宋" w:eastAsia="仿宋" w:hAnsi="仿宋" w:cs="Times New Roman" w:hint="eastAsia"/>
          <w:sz w:val="30"/>
          <w:szCs w:val="30"/>
        </w:rPr>
        <w:t>词分为</w:t>
      </w:r>
      <w:proofErr w:type="gramEnd"/>
      <w:r w:rsidRPr="008D2981">
        <w:rPr>
          <w:rFonts w:ascii="仿宋" w:eastAsia="仿宋" w:hAnsi="仿宋" w:cs="Times New Roman" w:hint="eastAsia"/>
          <w:sz w:val="30"/>
          <w:szCs w:val="30"/>
        </w:rPr>
        <w:t>中文</w:t>
      </w:r>
      <w:r w:rsidRPr="008D2981">
        <w:rPr>
          <w:rFonts w:ascii="仿宋" w:eastAsia="仿宋" w:hAnsi="仿宋" w:cs="Times New Roman" w:hint="eastAsia"/>
          <w:bCs/>
          <w:sz w:val="30"/>
          <w:szCs w:val="30"/>
        </w:rPr>
        <w:t>检索词</w:t>
      </w:r>
      <w:r w:rsidRPr="008D2981">
        <w:rPr>
          <w:rFonts w:ascii="仿宋" w:eastAsia="仿宋" w:hAnsi="仿宋" w:cs="Times New Roman" w:hint="eastAsia"/>
          <w:sz w:val="30"/>
          <w:szCs w:val="30"/>
        </w:rPr>
        <w:t>、英文</w:t>
      </w:r>
      <w:r w:rsidRPr="008D2981">
        <w:rPr>
          <w:rFonts w:ascii="仿宋" w:eastAsia="仿宋" w:hAnsi="仿宋" w:cs="Times New Roman" w:hint="eastAsia"/>
          <w:bCs/>
          <w:sz w:val="30"/>
          <w:szCs w:val="30"/>
        </w:rPr>
        <w:t>检索词</w:t>
      </w:r>
      <w:r w:rsidRPr="008D2981">
        <w:rPr>
          <w:rFonts w:ascii="仿宋" w:eastAsia="仿宋" w:hAnsi="仿宋" w:cs="Times New Roman" w:hint="eastAsia"/>
          <w:sz w:val="30"/>
          <w:szCs w:val="30"/>
        </w:rPr>
        <w:t>、现代</w:t>
      </w:r>
      <w:r w:rsidRPr="008D2981">
        <w:rPr>
          <w:rFonts w:ascii="仿宋" w:eastAsia="仿宋" w:hAnsi="仿宋" w:cs="Times New Roman" w:hint="eastAsia"/>
          <w:bCs/>
          <w:sz w:val="30"/>
          <w:szCs w:val="30"/>
        </w:rPr>
        <w:t>检索词</w:t>
      </w:r>
      <w:r w:rsidRPr="008D2981">
        <w:rPr>
          <w:rFonts w:ascii="仿宋" w:eastAsia="仿宋" w:hAnsi="仿宋" w:cs="Times New Roman" w:hint="eastAsia"/>
          <w:sz w:val="30"/>
          <w:szCs w:val="30"/>
        </w:rPr>
        <w:t>、古代</w:t>
      </w:r>
      <w:r w:rsidRPr="008D2981">
        <w:rPr>
          <w:rFonts w:ascii="仿宋" w:eastAsia="仿宋" w:hAnsi="仿宋" w:cs="Times New Roman" w:hint="eastAsia"/>
          <w:bCs/>
          <w:sz w:val="30"/>
          <w:szCs w:val="30"/>
        </w:rPr>
        <w:t>检索词</w:t>
      </w:r>
      <w:r w:rsidR="00A15051">
        <w:rPr>
          <w:rFonts w:ascii="仿宋" w:eastAsia="仿宋" w:hAnsi="仿宋" w:cs="Times New Roman" w:hint="eastAsia"/>
          <w:sz w:val="30"/>
          <w:szCs w:val="30"/>
        </w:rPr>
        <w:t>，从古往今来</w:t>
      </w:r>
      <w:r w:rsidR="004E7189">
        <w:rPr>
          <w:rFonts w:ascii="仿宋" w:eastAsia="仿宋" w:hAnsi="仿宋" w:cs="Times New Roman" w:hint="eastAsia"/>
          <w:sz w:val="30"/>
          <w:szCs w:val="30"/>
        </w:rPr>
        <w:t>皮痹</w:t>
      </w:r>
      <w:r w:rsidR="0001182E">
        <w:rPr>
          <w:rFonts w:ascii="仿宋" w:eastAsia="仿宋" w:hAnsi="仿宋" w:cs="Times New Roman" w:hint="eastAsia"/>
          <w:sz w:val="30"/>
          <w:szCs w:val="30"/>
        </w:rPr>
        <w:t>的所有病名、中医药诊疗技术、辨</w:t>
      </w:r>
      <w:r w:rsidRPr="008D2981">
        <w:rPr>
          <w:rFonts w:ascii="仿宋" w:eastAsia="仿宋" w:hAnsi="仿宋" w:cs="Times New Roman" w:hint="eastAsia"/>
          <w:sz w:val="30"/>
          <w:szCs w:val="30"/>
        </w:rPr>
        <w:t>证施治、理法方药、全国中医知名专家姓名、国际、国内本病种权威西医专家姓</w:t>
      </w:r>
      <w:r w:rsidR="0001182E">
        <w:rPr>
          <w:rFonts w:ascii="仿宋" w:eastAsia="仿宋" w:hAnsi="仿宋" w:cs="Times New Roman" w:hint="eastAsia"/>
          <w:sz w:val="30"/>
          <w:szCs w:val="30"/>
        </w:rPr>
        <w:t>名、古代文献、现代本领域、本病种权威专家名著、医案医话、既往</w:t>
      </w:r>
      <w:r w:rsidR="005E4E92">
        <w:rPr>
          <w:rFonts w:ascii="仿宋" w:eastAsia="仿宋" w:hAnsi="仿宋" w:cs="Times New Roman" w:hint="eastAsia"/>
          <w:sz w:val="30"/>
          <w:szCs w:val="30"/>
        </w:rPr>
        <w:t>指南</w:t>
      </w:r>
      <w:r w:rsidR="0001182E">
        <w:rPr>
          <w:rFonts w:ascii="仿宋" w:eastAsia="仿宋" w:hAnsi="仿宋" w:cs="Times New Roman" w:hint="eastAsia"/>
          <w:sz w:val="30"/>
          <w:szCs w:val="30"/>
        </w:rPr>
        <w:t>（201</w:t>
      </w:r>
      <w:r w:rsidR="005E4E92">
        <w:rPr>
          <w:rFonts w:ascii="仿宋" w:eastAsia="仿宋" w:hAnsi="仿宋" w:cs="Times New Roman"/>
          <w:sz w:val="30"/>
          <w:szCs w:val="30"/>
        </w:rPr>
        <w:t>2</w:t>
      </w:r>
      <w:r w:rsidR="0001182E">
        <w:rPr>
          <w:rFonts w:ascii="仿宋" w:eastAsia="仿宋" w:hAnsi="仿宋" w:cs="Times New Roman" w:hint="eastAsia"/>
          <w:sz w:val="30"/>
          <w:szCs w:val="30"/>
        </w:rPr>
        <w:t>版</w:t>
      </w:r>
      <w:r w:rsidR="005E4E92">
        <w:rPr>
          <w:rFonts w:ascii="仿宋" w:eastAsia="仿宋" w:hAnsi="仿宋" w:cs="Times New Roman" w:hint="eastAsia"/>
          <w:sz w:val="30"/>
          <w:szCs w:val="30"/>
        </w:rPr>
        <w:t>皮痹</w:t>
      </w:r>
      <w:r w:rsidR="00A15051" w:rsidRPr="00A15051">
        <w:rPr>
          <w:rFonts w:ascii="仿宋" w:eastAsia="仿宋" w:hAnsi="仿宋" w:cs="Times New Roman" w:hint="eastAsia"/>
          <w:sz w:val="30"/>
          <w:szCs w:val="30"/>
        </w:rPr>
        <w:t>指南</w:t>
      </w:r>
      <w:r w:rsidR="0001182E">
        <w:rPr>
          <w:rFonts w:ascii="仿宋" w:eastAsia="仿宋" w:hAnsi="仿宋" w:cs="Times New Roman" w:hint="eastAsia"/>
          <w:sz w:val="30"/>
          <w:szCs w:val="30"/>
        </w:rPr>
        <w:t>）</w:t>
      </w:r>
      <w:r w:rsidRPr="008D2981">
        <w:rPr>
          <w:rFonts w:ascii="仿宋" w:eastAsia="仿宋" w:hAnsi="仿宋" w:cs="Times New Roman" w:hint="eastAsia"/>
          <w:sz w:val="30"/>
          <w:szCs w:val="30"/>
        </w:rPr>
        <w:t>、科研成果、名家经典书、名家书、教科书、本专业本病的临床科研进展、临床路径诊疗方案、西医诊断标准、专家共识、国际组织、政府、学术团队发布的在临床与研究中广泛应用的标准、指南、规范等方面着手；</w:t>
      </w:r>
      <w:r w:rsidR="005E4E92" w:rsidRPr="005E4E92">
        <w:rPr>
          <w:rFonts w:ascii="仿宋" w:eastAsia="仿宋" w:hAnsi="仿宋" w:cs="Times New Roman" w:hint="eastAsia"/>
          <w:sz w:val="30"/>
          <w:szCs w:val="30"/>
        </w:rPr>
        <w:t>以“硬皮病”、“限局性硬皮病”、“系统性硬皮病”、“皮痹”、“经典文献”、“名家经验”、“病例报道”、“中药”、“中成药”、“中草药”、“随机对照”、“非随机对照”为中文检索词，以“</w:t>
      </w:r>
      <w:r w:rsidR="005E4E92" w:rsidRPr="005E4E92">
        <w:rPr>
          <w:rFonts w:ascii="仿宋" w:eastAsia="仿宋" w:hAnsi="仿宋" w:cs="Times New Roman"/>
          <w:sz w:val="30"/>
          <w:szCs w:val="30"/>
        </w:rPr>
        <w:t xml:space="preserve">Scleroderma”、“Localized Scleroderma”、“Systemic Sclerosis”、“Pi(skin)Bi-Impediment”、“Case reports”、“traditional </w:t>
      </w:r>
      <w:proofErr w:type="spellStart"/>
      <w:r w:rsidR="005E4E92" w:rsidRPr="005E4E92">
        <w:rPr>
          <w:rFonts w:ascii="仿宋" w:eastAsia="仿宋" w:hAnsi="仿宋" w:cs="Times New Roman"/>
          <w:sz w:val="30"/>
          <w:szCs w:val="30"/>
        </w:rPr>
        <w:t>Chinesse</w:t>
      </w:r>
      <w:proofErr w:type="spellEnd"/>
      <w:r w:rsidR="005E4E92" w:rsidRPr="005E4E92">
        <w:rPr>
          <w:rFonts w:ascii="仿宋" w:eastAsia="仿宋" w:hAnsi="仿宋" w:cs="Times New Roman"/>
          <w:sz w:val="30"/>
          <w:szCs w:val="30"/>
        </w:rPr>
        <w:t xml:space="preserve"> medicine”、“herb”、“Randomized </w:t>
      </w:r>
      <w:proofErr w:type="spellStart"/>
      <w:r w:rsidR="005E4E92" w:rsidRPr="005E4E92">
        <w:rPr>
          <w:rFonts w:ascii="仿宋" w:eastAsia="仿宋" w:hAnsi="仿宋" w:cs="Times New Roman"/>
          <w:sz w:val="30"/>
          <w:szCs w:val="30"/>
        </w:rPr>
        <w:t>Controllde</w:t>
      </w:r>
      <w:proofErr w:type="spellEnd"/>
      <w:r w:rsidR="005E4E92" w:rsidRPr="005E4E92">
        <w:rPr>
          <w:rFonts w:ascii="仿宋" w:eastAsia="仿宋" w:hAnsi="仿宋" w:cs="Times New Roman"/>
          <w:sz w:val="30"/>
          <w:szCs w:val="30"/>
        </w:rPr>
        <w:t xml:space="preserve"> Trials</w:t>
      </w:r>
      <w:r w:rsidR="005E4E92" w:rsidRPr="005E4E92">
        <w:rPr>
          <w:rFonts w:ascii="仿宋" w:eastAsia="仿宋" w:hAnsi="仿宋" w:cs="Times New Roman" w:hint="eastAsia"/>
          <w:sz w:val="30"/>
          <w:szCs w:val="30"/>
        </w:rPr>
        <w:t>”</w:t>
      </w:r>
      <w:r w:rsidR="0001182E" w:rsidRPr="0001182E">
        <w:rPr>
          <w:rFonts w:ascii="仿宋" w:eastAsia="仿宋" w:hAnsi="仿宋" w:cs="Times New Roman"/>
          <w:sz w:val="30"/>
          <w:szCs w:val="30"/>
        </w:rPr>
        <w:t>为英文检索词，计算机检索了中国期刊全文数据库(CNKI)、维普中文期刊全文数据库(VIP)、中国生物医</w:t>
      </w:r>
      <w:r w:rsidR="0001182E" w:rsidRPr="0001182E">
        <w:rPr>
          <w:rFonts w:ascii="仿宋" w:eastAsia="仿宋" w:hAnsi="仿宋" w:cs="Times New Roman"/>
          <w:sz w:val="30"/>
          <w:szCs w:val="30"/>
        </w:rPr>
        <w:lastRenderedPageBreak/>
        <w:t>学文献数据库(CBM)、万方数据库及PubMed医学文献检索服务系统1990</w:t>
      </w:r>
      <w:r w:rsidR="0001182E" w:rsidRPr="0001182E">
        <w:rPr>
          <w:rFonts w:ascii="仿宋" w:eastAsia="仿宋" w:hAnsi="仿宋" w:cs="Times New Roman" w:hint="eastAsia"/>
          <w:sz w:val="30"/>
          <w:szCs w:val="30"/>
        </w:rPr>
        <w:t>年</w:t>
      </w:r>
      <w:r w:rsidR="0001182E" w:rsidRPr="0001182E">
        <w:rPr>
          <w:rFonts w:ascii="仿宋" w:eastAsia="仿宋" w:hAnsi="仿宋" w:cs="Times New Roman"/>
          <w:sz w:val="30"/>
          <w:szCs w:val="30"/>
        </w:rPr>
        <w:t>1月1日～2015年6月30日的相关文献，选择中医及中西医结合治疗性文献作为评价对象，对于来自相同研究、重复发表的报道选择其中一篇作为目标文献。</w:t>
      </w:r>
      <w:r w:rsidRPr="008D2981">
        <w:rPr>
          <w:rFonts w:ascii="仿宋" w:eastAsia="仿宋" w:hAnsi="仿宋" w:cs="仿宋" w:hint="eastAsia"/>
          <w:sz w:val="30"/>
          <w:szCs w:val="30"/>
        </w:rPr>
        <w:t>参照循证医学等方法开展有关文献证据的收集、筛选评价和分级。</w:t>
      </w:r>
    </w:p>
    <w:p w:rsidR="008D2981" w:rsidRPr="008D2981" w:rsidRDefault="006F0A66" w:rsidP="008D2981">
      <w:pPr>
        <w:ind w:firstLineChars="200" w:firstLine="600"/>
        <w:rPr>
          <w:rFonts w:ascii="仿宋" w:eastAsia="仿宋" w:hAnsi="仿宋" w:cs="Times New Roman"/>
          <w:sz w:val="30"/>
          <w:szCs w:val="30"/>
        </w:rPr>
      </w:pPr>
      <w:r w:rsidRPr="006F0A66">
        <w:rPr>
          <w:rFonts w:ascii="仿宋" w:eastAsia="仿宋" w:hAnsi="仿宋" w:cs="Times New Roman" w:hint="eastAsia"/>
          <w:sz w:val="30"/>
          <w:szCs w:val="30"/>
        </w:rPr>
        <w:t>根据以上检索策略，</w:t>
      </w:r>
      <w:r w:rsidR="007D27D1">
        <w:rPr>
          <w:rFonts w:ascii="仿宋" w:eastAsia="仿宋" w:hAnsi="仿宋" w:cs="Times New Roman" w:hint="eastAsia"/>
          <w:sz w:val="30"/>
          <w:szCs w:val="30"/>
        </w:rPr>
        <w:t>纳入中医药治疗</w:t>
      </w:r>
      <w:r w:rsidR="004E7189">
        <w:rPr>
          <w:rFonts w:ascii="仿宋" w:eastAsia="仿宋" w:hAnsi="仿宋" w:cs="Times New Roman" w:hint="eastAsia"/>
          <w:sz w:val="30"/>
          <w:szCs w:val="30"/>
        </w:rPr>
        <w:t>皮</w:t>
      </w:r>
      <w:proofErr w:type="gramStart"/>
      <w:r w:rsidR="004E7189">
        <w:rPr>
          <w:rFonts w:ascii="仿宋" w:eastAsia="仿宋" w:hAnsi="仿宋" w:cs="Times New Roman" w:hint="eastAsia"/>
          <w:sz w:val="30"/>
          <w:szCs w:val="30"/>
        </w:rPr>
        <w:t>痹</w:t>
      </w:r>
      <w:proofErr w:type="gramEnd"/>
      <w:r w:rsidR="007D27D1">
        <w:rPr>
          <w:rFonts w:ascii="仿宋" w:eastAsia="仿宋" w:hAnsi="仿宋" w:cs="Times New Roman" w:hint="eastAsia"/>
          <w:sz w:val="30"/>
          <w:szCs w:val="30"/>
        </w:rPr>
        <w:t>相关文献</w:t>
      </w:r>
      <w:r w:rsidR="005E4E92">
        <w:rPr>
          <w:rFonts w:ascii="仿宋" w:eastAsia="仿宋" w:hAnsi="仿宋" w:cs="Times New Roman"/>
          <w:sz w:val="30"/>
          <w:szCs w:val="30"/>
        </w:rPr>
        <w:t>394</w:t>
      </w:r>
      <w:r>
        <w:rPr>
          <w:rFonts w:ascii="仿宋" w:eastAsia="仿宋" w:hAnsi="仿宋" w:cs="Times New Roman"/>
          <w:sz w:val="30"/>
          <w:szCs w:val="30"/>
        </w:rPr>
        <w:t>篇</w:t>
      </w:r>
      <w:r w:rsidR="007D27D1">
        <w:rPr>
          <w:rFonts w:ascii="仿宋" w:eastAsia="仿宋" w:hAnsi="仿宋" w:cs="Times New Roman" w:hint="eastAsia"/>
          <w:bCs/>
          <w:sz w:val="30"/>
          <w:szCs w:val="30"/>
        </w:rPr>
        <w:t>，</w:t>
      </w:r>
      <w:r w:rsidR="005E4E92">
        <w:rPr>
          <w:rFonts w:ascii="仿宋" w:eastAsia="仿宋" w:hAnsi="仿宋" w:cs="Times New Roman" w:hint="eastAsia"/>
          <w:bCs/>
          <w:sz w:val="30"/>
          <w:szCs w:val="30"/>
        </w:rPr>
        <w:t>均为</w:t>
      </w:r>
      <w:r w:rsidR="007D27D1">
        <w:rPr>
          <w:rFonts w:ascii="仿宋" w:eastAsia="仿宋" w:hAnsi="仿宋" w:cs="Times New Roman" w:hint="eastAsia"/>
          <w:sz w:val="30"/>
          <w:szCs w:val="30"/>
        </w:rPr>
        <w:t>中文</w:t>
      </w:r>
      <w:r w:rsidR="008D2981" w:rsidRPr="008D2981">
        <w:rPr>
          <w:rFonts w:ascii="仿宋" w:eastAsia="仿宋" w:hAnsi="仿宋" w:cs="Times New Roman" w:hint="eastAsia"/>
          <w:sz w:val="30"/>
          <w:szCs w:val="30"/>
        </w:rPr>
        <w:t>文献</w:t>
      </w:r>
      <w:r w:rsidR="005E4E92">
        <w:rPr>
          <w:rFonts w:ascii="仿宋" w:eastAsia="仿宋" w:hAnsi="仿宋" w:cs="Times New Roman" w:hint="eastAsia"/>
          <w:sz w:val="30"/>
          <w:szCs w:val="30"/>
        </w:rPr>
        <w:t>，</w:t>
      </w:r>
      <w:r w:rsidR="008D2981" w:rsidRPr="008D2981">
        <w:rPr>
          <w:rFonts w:ascii="仿宋" w:eastAsia="仿宋" w:hAnsi="仿宋" w:cs="Times New Roman" w:hint="eastAsia"/>
          <w:sz w:val="30"/>
          <w:szCs w:val="30"/>
        </w:rPr>
        <w:t>经逐篇分析文献做结构性摘要表后下载全文文献</w:t>
      </w:r>
      <w:r w:rsidR="005E4E92">
        <w:rPr>
          <w:rFonts w:ascii="仿宋" w:eastAsia="仿宋" w:hAnsi="仿宋" w:cs="Times New Roman"/>
          <w:sz w:val="30"/>
          <w:szCs w:val="30"/>
        </w:rPr>
        <w:t>105</w:t>
      </w:r>
      <w:r w:rsidR="008D2981" w:rsidRPr="008D2981">
        <w:rPr>
          <w:rFonts w:ascii="仿宋" w:eastAsia="仿宋" w:hAnsi="仿宋" w:cs="Times New Roman" w:hint="eastAsia"/>
          <w:sz w:val="30"/>
          <w:szCs w:val="30"/>
        </w:rPr>
        <w:t>篇，</w:t>
      </w:r>
      <w:r w:rsidR="005E4E92">
        <w:rPr>
          <w:rFonts w:ascii="仿宋" w:eastAsia="仿宋" w:hAnsi="仿宋" w:cs="Times New Roman"/>
          <w:sz w:val="30"/>
          <w:szCs w:val="30"/>
        </w:rPr>
        <w:t>105</w:t>
      </w:r>
      <w:r w:rsidR="005E4E92" w:rsidRPr="005E4E92">
        <w:rPr>
          <w:rFonts w:ascii="仿宋" w:eastAsia="仿宋" w:hAnsi="仿宋" w:cs="Times New Roman"/>
          <w:sz w:val="30"/>
          <w:szCs w:val="30"/>
        </w:rPr>
        <w:t>篇文献中包括系统性硬皮病</w:t>
      </w:r>
      <w:r w:rsidR="005E4E92">
        <w:rPr>
          <w:rFonts w:ascii="仿宋" w:eastAsia="仿宋" w:hAnsi="仿宋" w:cs="Times New Roman"/>
          <w:sz w:val="30"/>
          <w:szCs w:val="30"/>
        </w:rPr>
        <w:t>52</w:t>
      </w:r>
      <w:r w:rsidR="005E4E92">
        <w:rPr>
          <w:rFonts w:ascii="仿宋" w:eastAsia="仿宋" w:hAnsi="仿宋" w:cs="Times New Roman" w:hint="eastAsia"/>
          <w:sz w:val="30"/>
          <w:szCs w:val="30"/>
        </w:rPr>
        <w:t>篇</w:t>
      </w:r>
      <w:r w:rsidR="005E4E92" w:rsidRPr="005E4E92">
        <w:rPr>
          <w:rFonts w:ascii="仿宋" w:eastAsia="仿宋" w:hAnsi="仿宋" w:cs="Times New Roman"/>
          <w:sz w:val="30"/>
          <w:szCs w:val="30"/>
        </w:rPr>
        <w:t>，局限性硬皮病</w:t>
      </w:r>
      <w:r w:rsidR="005E4E92">
        <w:rPr>
          <w:rFonts w:ascii="仿宋" w:eastAsia="仿宋" w:hAnsi="仿宋" w:cs="Times New Roman"/>
          <w:sz w:val="30"/>
          <w:szCs w:val="30"/>
        </w:rPr>
        <w:t>37</w:t>
      </w:r>
      <w:r w:rsidR="005E4E92">
        <w:rPr>
          <w:rFonts w:ascii="仿宋" w:eastAsia="仿宋" w:hAnsi="仿宋" w:cs="Times New Roman" w:hint="eastAsia"/>
          <w:sz w:val="30"/>
          <w:szCs w:val="30"/>
        </w:rPr>
        <w:t>篇</w:t>
      </w:r>
      <w:r w:rsidR="005E4E92" w:rsidRPr="005E4E92">
        <w:rPr>
          <w:rFonts w:ascii="仿宋" w:eastAsia="仿宋" w:hAnsi="仿宋" w:cs="Times New Roman"/>
          <w:sz w:val="30"/>
          <w:szCs w:val="30"/>
        </w:rPr>
        <w:t>，未分类</w:t>
      </w:r>
      <w:r w:rsidR="005E4E92">
        <w:rPr>
          <w:rFonts w:ascii="仿宋" w:eastAsia="仿宋" w:hAnsi="仿宋" w:cs="Times New Roman"/>
          <w:sz w:val="30"/>
          <w:szCs w:val="30"/>
        </w:rPr>
        <w:t>13</w:t>
      </w:r>
      <w:r w:rsidR="005E4E92">
        <w:rPr>
          <w:rFonts w:ascii="仿宋" w:eastAsia="仿宋" w:hAnsi="仿宋" w:cs="Times New Roman" w:hint="eastAsia"/>
          <w:sz w:val="30"/>
          <w:szCs w:val="30"/>
        </w:rPr>
        <w:t>篇</w:t>
      </w:r>
      <w:r w:rsidR="008D2981" w:rsidRPr="008D2981">
        <w:rPr>
          <w:rFonts w:ascii="仿宋" w:eastAsia="仿宋" w:hAnsi="仿宋" w:cs="Arial" w:hint="eastAsia"/>
          <w:sz w:val="30"/>
          <w:szCs w:val="30"/>
        </w:rPr>
        <w:t>。</w:t>
      </w:r>
      <w:r w:rsidR="008D2981" w:rsidRPr="008D2981">
        <w:rPr>
          <w:rFonts w:ascii="仿宋" w:eastAsia="仿宋" w:hAnsi="仿宋" w:cs="Times New Roman" w:hint="eastAsia"/>
          <w:bCs/>
          <w:sz w:val="30"/>
          <w:szCs w:val="30"/>
        </w:rPr>
        <w:t>现代</w:t>
      </w:r>
      <w:r w:rsidR="008D2981" w:rsidRPr="008D2981">
        <w:rPr>
          <w:rFonts w:ascii="仿宋" w:eastAsia="仿宋" w:hAnsi="仿宋" w:cs="Times New Roman" w:hint="eastAsia"/>
          <w:sz w:val="30"/>
          <w:szCs w:val="30"/>
        </w:rPr>
        <w:t>名医名家著作、教科书共</w:t>
      </w:r>
      <w:r w:rsidR="007D27D1">
        <w:rPr>
          <w:rFonts w:ascii="仿宋" w:eastAsia="仿宋" w:hAnsi="仿宋" w:cs="Times New Roman"/>
          <w:sz w:val="30"/>
          <w:szCs w:val="30"/>
        </w:rPr>
        <w:t>21</w:t>
      </w:r>
      <w:r w:rsidR="008D2981" w:rsidRPr="008D2981">
        <w:rPr>
          <w:rFonts w:ascii="仿宋" w:eastAsia="仿宋" w:hAnsi="仿宋" w:cs="Times New Roman" w:hint="eastAsia"/>
          <w:sz w:val="30"/>
          <w:szCs w:val="30"/>
        </w:rPr>
        <w:t>部，采用</w:t>
      </w:r>
      <w:r w:rsidR="007D27D1">
        <w:rPr>
          <w:rFonts w:ascii="仿宋" w:eastAsia="仿宋" w:hAnsi="仿宋" w:cs="Times New Roman"/>
          <w:sz w:val="30"/>
          <w:szCs w:val="30"/>
        </w:rPr>
        <w:t>18</w:t>
      </w:r>
      <w:r w:rsidR="008D2981" w:rsidRPr="008D2981">
        <w:rPr>
          <w:rFonts w:ascii="仿宋" w:eastAsia="仿宋" w:hAnsi="仿宋" w:cs="Times New Roman" w:hint="eastAsia"/>
          <w:sz w:val="30"/>
          <w:szCs w:val="30"/>
        </w:rPr>
        <w:t>部。</w:t>
      </w:r>
      <w:r w:rsidR="008D2981" w:rsidRPr="008D2981">
        <w:rPr>
          <w:rFonts w:ascii="仿宋" w:eastAsia="仿宋" w:hAnsi="仿宋" w:cs="Times New Roman" w:hint="eastAsia"/>
          <w:bCs/>
          <w:sz w:val="30"/>
          <w:szCs w:val="30"/>
        </w:rPr>
        <w:t>《中华医典》</w:t>
      </w:r>
      <w:r w:rsidR="008D2981" w:rsidRPr="008D2981">
        <w:rPr>
          <w:rFonts w:ascii="仿宋" w:eastAsia="仿宋" w:hAnsi="仿宋" w:cs="Times New Roman" w:hint="eastAsia"/>
          <w:sz w:val="30"/>
          <w:szCs w:val="30"/>
        </w:rPr>
        <w:t>古籍</w:t>
      </w:r>
      <w:r w:rsidR="008D2981" w:rsidRPr="008D2981">
        <w:rPr>
          <w:rFonts w:ascii="仿宋" w:eastAsia="仿宋" w:hAnsi="仿宋" w:cs="Times New Roman" w:hint="eastAsia"/>
          <w:bCs/>
          <w:sz w:val="30"/>
          <w:szCs w:val="30"/>
        </w:rPr>
        <w:t>检索</w:t>
      </w:r>
      <w:proofErr w:type="gramStart"/>
      <w:r w:rsidR="008D2981" w:rsidRPr="008D2981">
        <w:rPr>
          <w:rFonts w:ascii="仿宋" w:eastAsia="仿宋" w:hAnsi="仿宋" w:cs="Times New Roman" w:hint="eastAsia"/>
          <w:bCs/>
          <w:sz w:val="30"/>
          <w:szCs w:val="30"/>
        </w:rPr>
        <w:t>筛选共</w:t>
      </w:r>
      <w:proofErr w:type="gramEnd"/>
      <w:r w:rsidR="001D076C">
        <w:rPr>
          <w:rFonts w:ascii="仿宋" w:eastAsia="仿宋" w:hAnsi="仿宋" w:cs="Times New Roman"/>
          <w:bCs/>
          <w:sz w:val="30"/>
          <w:szCs w:val="30"/>
        </w:rPr>
        <w:t>78</w:t>
      </w:r>
      <w:r w:rsidR="008D2981" w:rsidRPr="008D2981">
        <w:rPr>
          <w:rFonts w:ascii="仿宋" w:eastAsia="仿宋" w:hAnsi="仿宋" w:cs="Times New Roman" w:hint="eastAsia"/>
          <w:bCs/>
          <w:sz w:val="30"/>
          <w:szCs w:val="30"/>
        </w:rPr>
        <w:t>篇条文。</w:t>
      </w:r>
    </w:p>
    <w:p w:rsidR="00CA1D27" w:rsidRDefault="008D2981" w:rsidP="00CA1D27">
      <w:pPr>
        <w:ind w:firstLine="600"/>
        <w:rPr>
          <w:rFonts w:ascii="仿宋" w:eastAsia="仿宋" w:hAnsi="仿宋" w:cs="仿宋"/>
          <w:sz w:val="30"/>
          <w:szCs w:val="30"/>
        </w:rPr>
      </w:pPr>
      <w:r w:rsidRPr="008D2981">
        <w:rPr>
          <w:rFonts w:ascii="仿宋" w:eastAsia="仿宋" w:hAnsi="仿宋" w:cs="仿宋" w:hint="eastAsia"/>
          <w:sz w:val="30"/>
          <w:szCs w:val="30"/>
        </w:rPr>
        <w:t>制定一套明确的文献纳入与排除标准，</w:t>
      </w:r>
      <w:r w:rsidR="00CA1D27">
        <w:rPr>
          <w:rFonts w:ascii="仿宋" w:eastAsia="仿宋" w:hAnsi="仿宋" w:cs="仿宋" w:hint="eastAsia"/>
          <w:sz w:val="30"/>
          <w:szCs w:val="30"/>
        </w:rPr>
        <w:t>纳入</w:t>
      </w:r>
      <w:r w:rsidR="00CA1D27" w:rsidRPr="00CA1D27">
        <w:rPr>
          <w:rFonts w:ascii="仿宋" w:eastAsia="仿宋" w:hAnsi="仿宋" w:cs="仿宋"/>
          <w:sz w:val="30"/>
          <w:szCs w:val="30"/>
        </w:rPr>
        <w:t>研究类型</w:t>
      </w:r>
      <w:r w:rsidR="00CA1D27">
        <w:rPr>
          <w:rFonts w:ascii="仿宋" w:eastAsia="仿宋" w:hAnsi="仿宋" w:cs="仿宋" w:hint="eastAsia"/>
          <w:sz w:val="30"/>
          <w:szCs w:val="30"/>
        </w:rPr>
        <w:t>包括</w:t>
      </w:r>
      <w:r w:rsidR="00CA1D27" w:rsidRPr="00CA1D27">
        <w:rPr>
          <w:rFonts w:ascii="仿宋" w:eastAsia="仿宋" w:hAnsi="仿宋" w:cs="仿宋"/>
          <w:sz w:val="30"/>
          <w:szCs w:val="30"/>
        </w:rPr>
        <w:t>国内外报道的有关中医药治疗</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CA1D27">
        <w:rPr>
          <w:rFonts w:ascii="仿宋" w:eastAsia="仿宋" w:hAnsi="仿宋" w:cs="仿宋" w:hint="eastAsia"/>
          <w:sz w:val="30"/>
          <w:szCs w:val="30"/>
        </w:rPr>
        <w:t>/</w:t>
      </w:r>
      <w:r w:rsidR="00280566">
        <w:rPr>
          <w:rFonts w:ascii="仿宋" w:eastAsia="仿宋" w:hAnsi="仿宋" w:cs="仿宋" w:hint="eastAsia"/>
          <w:sz w:val="30"/>
          <w:szCs w:val="30"/>
        </w:rPr>
        <w:t>系统性</w:t>
      </w:r>
      <w:r w:rsidR="00280566">
        <w:rPr>
          <w:rFonts w:ascii="仿宋" w:eastAsia="仿宋" w:hAnsi="仿宋" w:cs="仿宋"/>
          <w:sz w:val="30"/>
          <w:szCs w:val="30"/>
        </w:rPr>
        <w:t>硬皮病</w:t>
      </w:r>
      <w:r w:rsidR="00CA1D27" w:rsidRPr="00CA1D27">
        <w:rPr>
          <w:rFonts w:ascii="仿宋" w:eastAsia="仿宋" w:hAnsi="仿宋" w:cs="仿宋"/>
          <w:sz w:val="30"/>
          <w:szCs w:val="30"/>
        </w:rPr>
        <w:t>的临床研究(包括随机对照试验、队列研究、病例对照研究、非随机的对照研究或自身前后对照研究、仅限于个人经验的病例报告或史料记载)、实验研究(不包括动物实验)。研究对象</w:t>
      </w:r>
      <w:r w:rsidR="00CA1D27">
        <w:rPr>
          <w:rFonts w:ascii="仿宋" w:eastAsia="仿宋" w:hAnsi="仿宋" w:cs="仿宋" w:hint="eastAsia"/>
          <w:sz w:val="30"/>
          <w:szCs w:val="30"/>
        </w:rPr>
        <w:t>为</w:t>
      </w:r>
      <w:r w:rsidR="00CA1D27" w:rsidRPr="00CA1D27">
        <w:rPr>
          <w:rFonts w:ascii="仿宋" w:eastAsia="仿宋" w:hAnsi="仿宋" w:cs="仿宋"/>
          <w:sz w:val="30"/>
          <w:szCs w:val="30"/>
        </w:rPr>
        <w:t>经确诊的</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CA1D27">
        <w:rPr>
          <w:rFonts w:ascii="仿宋" w:eastAsia="仿宋" w:hAnsi="仿宋" w:cs="仿宋" w:hint="eastAsia"/>
          <w:sz w:val="30"/>
          <w:szCs w:val="30"/>
        </w:rPr>
        <w:t>/</w:t>
      </w:r>
      <w:r w:rsidR="00280566">
        <w:rPr>
          <w:rFonts w:ascii="仿宋" w:eastAsia="仿宋" w:hAnsi="仿宋" w:cs="仿宋" w:hint="eastAsia"/>
          <w:sz w:val="30"/>
          <w:szCs w:val="30"/>
        </w:rPr>
        <w:t>系统性硬皮病</w:t>
      </w:r>
      <w:r w:rsidR="00CA1D27" w:rsidRPr="00CA1D27">
        <w:rPr>
          <w:rFonts w:ascii="仿宋" w:eastAsia="仿宋" w:hAnsi="仿宋" w:cs="仿宋"/>
          <w:sz w:val="30"/>
          <w:szCs w:val="30"/>
        </w:rPr>
        <w:t>患者</w:t>
      </w:r>
      <w:r w:rsidR="00CA1D27">
        <w:rPr>
          <w:rFonts w:ascii="仿宋" w:eastAsia="仿宋" w:hAnsi="仿宋" w:cs="仿宋" w:hint="eastAsia"/>
          <w:sz w:val="30"/>
          <w:szCs w:val="30"/>
        </w:rPr>
        <w:t>;</w:t>
      </w:r>
      <w:r w:rsidR="00CA1D27" w:rsidRPr="00CA1D27">
        <w:rPr>
          <w:rFonts w:ascii="仿宋" w:eastAsia="仿宋" w:hAnsi="仿宋" w:cs="仿宋"/>
          <w:sz w:val="30"/>
          <w:szCs w:val="30"/>
        </w:rPr>
        <w:t>干预措施</w:t>
      </w:r>
      <w:r w:rsidR="00CA1D27">
        <w:rPr>
          <w:rFonts w:ascii="仿宋" w:eastAsia="仿宋" w:hAnsi="仿宋" w:cs="仿宋" w:hint="eastAsia"/>
          <w:sz w:val="30"/>
          <w:szCs w:val="30"/>
        </w:rPr>
        <w:t>包括</w:t>
      </w:r>
      <w:r w:rsidR="00CA1D27" w:rsidRPr="00CA1D27">
        <w:rPr>
          <w:rFonts w:ascii="仿宋" w:eastAsia="仿宋" w:hAnsi="仿宋" w:cs="仿宋"/>
          <w:sz w:val="30"/>
          <w:szCs w:val="30"/>
        </w:rPr>
        <w:t>应用中药、中成药或中药联合西药的治疗方法；对于有对照的临床研究，对照方法包括阳性药物对照、安慰剂对照、自身前后对照及基础药物治疗方法。排除动物实验、综述及重复发表的文献(作者和研究来源相同者取其一)。</w:t>
      </w:r>
      <w:r w:rsidR="00CA1D27" w:rsidRPr="00CA1D27">
        <w:rPr>
          <w:rFonts w:ascii="仿宋" w:eastAsia="仿宋" w:hAnsi="仿宋" w:cs="仿宋" w:hint="eastAsia"/>
          <w:sz w:val="30"/>
          <w:szCs w:val="30"/>
        </w:rPr>
        <w:t>对</w:t>
      </w:r>
      <w:r w:rsidR="00CA1D27">
        <w:rPr>
          <w:rFonts w:ascii="仿宋" w:eastAsia="仿宋" w:hAnsi="仿宋" w:cs="仿宋" w:hint="eastAsia"/>
          <w:sz w:val="30"/>
          <w:szCs w:val="30"/>
        </w:rPr>
        <w:t>符合</w:t>
      </w:r>
      <w:r w:rsidR="00CA1D27" w:rsidRPr="00CA1D27">
        <w:rPr>
          <w:rFonts w:ascii="仿宋" w:eastAsia="仿宋" w:hAnsi="仿宋" w:cs="仿宋" w:hint="eastAsia"/>
          <w:sz w:val="30"/>
          <w:szCs w:val="30"/>
        </w:rPr>
        <w:t>标准的文献阅读全文，制定文献资料信息提取表，主要包括：</w:t>
      </w:r>
      <w:r w:rsidR="00CA1D27" w:rsidRPr="00CA1D27">
        <w:rPr>
          <w:rFonts w:ascii="仿宋" w:eastAsia="仿宋" w:hAnsi="仿宋" w:cs="仿宋"/>
          <w:sz w:val="30"/>
          <w:szCs w:val="30"/>
        </w:rPr>
        <w:t>(1)文献类</w:t>
      </w:r>
      <w:r w:rsidR="00CA1D27">
        <w:rPr>
          <w:rFonts w:ascii="仿宋" w:eastAsia="仿宋" w:hAnsi="仿宋" w:cs="仿宋" w:hint="eastAsia"/>
          <w:sz w:val="30"/>
          <w:szCs w:val="30"/>
        </w:rPr>
        <w:t>型</w:t>
      </w:r>
      <w:r w:rsidR="00CA1D27" w:rsidRPr="00CA1D27">
        <w:rPr>
          <w:rFonts w:ascii="仿宋" w:eastAsia="仿宋" w:hAnsi="仿宋" w:cs="仿宋"/>
          <w:sz w:val="30"/>
          <w:szCs w:val="30"/>
        </w:rPr>
        <w:t>；(2)发表时间；(3)辨证分型；(4)治疗原则；(5)处方及常用药物；(6)临床试验还需提取受试者基本信息、试验设计</w:t>
      </w:r>
      <w:r w:rsidR="00CA1D27" w:rsidRPr="00CA1D27">
        <w:rPr>
          <w:rFonts w:ascii="仿宋" w:eastAsia="仿宋" w:hAnsi="仿宋" w:cs="仿宋"/>
          <w:sz w:val="30"/>
          <w:szCs w:val="30"/>
        </w:rPr>
        <w:lastRenderedPageBreak/>
        <w:t>方法、干预措施、主要测量指标、疗效评价方法等信息。</w:t>
      </w:r>
    </w:p>
    <w:p w:rsidR="008D2981" w:rsidRPr="00CA1D27" w:rsidRDefault="008D2981" w:rsidP="00CA1D27">
      <w:pPr>
        <w:rPr>
          <w:rFonts w:ascii="仿宋" w:eastAsia="仿宋" w:hAnsi="仿宋" w:cs="仿宋"/>
          <w:sz w:val="30"/>
          <w:szCs w:val="30"/>
        </w:rPr>
      </w:pPr>
      <w:r w:rsidRPr="008D2981">
        <w:rPr>
          <w:rFonts w:ascii="仿宋" w:eastAsia="仿宋" w:hAnsi="仿宋" w:cs="仿宋" w:hint="eastAsia"/>
          <w:b/>
          <w:bCs/>
          <w:sz w:val="30"/>
          <w:szCs w:val="30"/>
        </w:rPr>
        <w:t>2.2 文献的评价、分级和推荐</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2.2.1 证据选择</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证据搜集以随机临床试验为主但不局限于随机</w:t>
      </w:r>
      <w:r w:rsidR="00374D3C">
        <w:rPr>
          <w:rFonts w:ascii="仿宋" w:eastAsia="仿宋" w:hAnsi="仿宋" w:cs="仿宋" w:hint="eastAsia"/>
          <w:sz w:val="30"/>
          <w:szCs w:val="30"/>
        </w:rPr>
        <w:t>对照</w:t>
      </w:r>
      <w:r w:rsidRPr="008D2981">
        <w:rPr>
          <w:rFonts w:ascii="仿宋" w:eastAsia="仿宋" w:hAnsi="仿宋" w:cs="仿宋" w:hint="eastAsia"/>
          <w:sz w:val="30"/>
          <w:szCs w:val="30"/>
        </w:rPr>
        <w:t>临床试验，还包括：同期对照研究、历史对照研究、病例报道、非对照研究和专家意见。</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2.2.2 证据评价方法</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采用相应方法，对不同类型的文献进行质量评价。     </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随机临床试验的评价结合 Cochrane 偏倚风险评价工具评价，选出采用改良 </w:t>
      </w:r>
      <w:proofErr w:type="spellStart"/>
      <w:r w:rsidRPr="008D2981">
        <w:rPr>
          <w:rFonts w:ascii="仿宋" w:eastAsia="仿宋" w:hAnsi="仿宋" w:cs="仿宋" w:hint="eastAsia"/>
          <w:sz w:val="30"/>
          <w:szCs w:val="30"/>
        </w:rPr>
        <w:t>Jadad</w:t>
      </w:r>
      <w:proofErr w:type="spellEnd"/>
      <w:r w:rsidRPr="008D2981">
        <w:rPr>
          <w:rFonts w:ascii="仿宋" w:eastAsia="仿宋" w:hAnsi="仿宋" w:cs="仿宋" w:hint="eastAsia"/>
          <w:sz w:val="30"/>
          <w:szCs w:val="30"/>
        </w:rPr>
        <w:t xml:space="preserve"> 量表评分 ≥3 分的文献作为指南的证据。</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非随机临床试验的评价采用 MINORS 条目评分。评价指标共 12 条，每一条分为 0～2 分。前 8 </w:t>
      </w:r>
      <w:proofErr w:type="gramStart"/>
      <w:r w:rsidRPr="008D2981">
        <w:rPr>
          <w:rFonts w:ascii="仿宋" w:eastAsia="仿宋" w:hAnsi="仿宋" w:cs="仿宋" w:hint="eastAsia"/>
          <w:sz w:val="30"/>
          <w:szCs w:val="30"/>
        </w:rPr>
        <w:t>条针对</w:t>
      </w:r>
      <w:proofErr w:type="gramEnd"/>
      <w:r w:rsidRPr="008D2981">
        <w:rPr>
          <w:rFonts w:ascii="仿宋" w:eastAsia="仿宋" w:hAnsi="仿宋" w:cs="仿宋" w:hint="eastAsia"/>
          <w:sz w:val="30"/>
          <w:szCs w:val="30"/>
        </w:rPr>
        <w:t xml:space="preserve">无对照组的研究，最高分为 16 分；后 4 条与前 8 条一起针对有对照组的研究，最高分共 24 分。0 </w:t>
      </w:r>
      <w:proofErr w:type="gramStart"/>
      <w:r w:rsidRPr="008D2981">
        <w:rPr>
          <w:rFonts w:ascii="仿宋" w:eastAsia="仿宋" w:hAnsi="仿宋" w:cs="仿宋" w:hint="eastAsia"/>
          <w:sz w:val="30"/>
          <w:szCs w:val="30"/>
        </w:rPr>
        <w:t>分表示</w:t>
      </w:r>
      <w:proofErr w:type="gramEnd"/>
      <w:r w:rsidRPr="008D2981">
        <w:rPr>
          <w:rFonts w:ascii="仿宋" w:eastAsia="仿宋" w:hAnsi="仿宋" w:cs="仿宋" w:hint="eastAsia"/>
          <w:sz w:val="30"/>
          <w:szCs w:val="30"/>
        </w:rPr>
        <w:t xml:space="preserve">未报道；1 </w:t>
      </w:r>
      <w:proofErr w:type="gramStart"/>
      <w:r w:rsidRPr="008D2981">
        <w:rPr>
          <w:rFonts w:ascii="仿宋" w:eastAsia="仿宋" w:hAnsi="仿宋" w:cs="仿宋" w:hint="eastAsia"/>
          <w:sz w:val="30"/>
          <w:szCs w:val="30"/>
        </w:rPr>
        <w:t>分表示</w:t>
      </w:r>
      <w:proofErr w:type="gramEnd"/>
      <w:r w:rsidRPr="008D2981">
        <w:rPr>
          <w:rFonts w:ascii="仿宋" w:eastAsia="仿宋" w:hAnsi="仿宋" w:cs="仿宋" w:hint="eastAsia"/>
          <w:sz w:val="30"/>
          <w:szCs w:val="30"/>
        </w:rPr>
        <w:t xml:space="preserve">报道了但信息不充分；2 </w:t>
      </w:r>
      <w:proofErr w:type="gramStart"/>
      <w:r w:rsidRPr="008D2981">
        <w:rPr>
          <w:rFonts w:ascii="仿宋" w:eastAsia="仿宋" w:hAnsi="仿宋" w:cs="仿宋" w:hint="eastAsia"/>
          <w:sz w:val="30"/>
          <w:szCs w:val="30"/>
        </w:rPr>
        <w:t>分表示</w:t>
      </w:r>
      <w:proofErr w:type="gramEnd"/>
      <w:r w:rsidRPr="008D2981">
        <w:rPr>
          <w:rFonts w:ascii="仿宋" w:eastAsia="仿宋" w:hAnsi="仿宋" w:cs="仿宋" w:hint="eastAsia"/>
          <w:sz w:val="30"/>
          <w:szCs w:val="30"/>
        </w:rPr>
        <w:t>报道了且提供了充分的信息。选择总分≥13 分的文献作为治疗性建议证据。</w:t>
      </w:r>
      <w:r w:rsidR="005E4E92" w:rsidRPr="005E4E92">
        <w:rPr>
          <w:rFonts w:ascii="仿宋" w:eastAsia="仿宋" w:hAnsi="仿宋" w:cs="仿宋" w:hint="eastAsia"/>
          <w:sz w:val="30"/>
          <w:szCs w:val="30"/>
        </w:rPr>
        <w:t>如果存在明显质量问题，如样本量前后不一致并且未进行脱落</w:t>
      </w:r>
      <w:r w:rsidR="005E4E92" w:rsidRPr="005E4E92">
        <w:rPr>
          <w:rFonts w:ascii="仿宋" w:eastAsia="仿宋" w:hAnsi="仿宋" w:cs="仿宋"/>
          <w:sz w:val="30"/>
          <w:szCs w:val="30"/>
        </w:rPr>
        <w:t>/</w:t>
      </w:r>
      <w:proofErr w:type="gramStart"/>
      <w:r w:rsidR="005E4E92" w:rsidRPr="005E4E92">
        <w:rPr>
          <w:rFonts w:ascii="仿宋" w:eastAsia="仿宋" w:hAnsi="仿宋" w:cs="仿宋"/>
          <w:sz w:val="30"/>
          <w:szCs w:val="30"/>
        </w:rPr>
        <w:t>失访报告</w:t>
      </w:r>
      <w:proofErr w:type="gramEnd"/>
      <w:r w:rsidR="005E4E92" w:rsidRPr="005E4E92">
        <w:rPr>
          <w:rFonts w:ascii="仿宋" w:eastAsia="仿宋" w:hAnsi="仿宋" w:cs="仿宋"/>
          <w:sz w:val="30"/>
          <w:szCs w:val="30"/>
        </w:rPr>
        <w:t>、理论分析低劣、试验或对照药物不详等应直接排除，无需用量表评估。</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Meta 分析的评价采用 AMSTAR 量表进行文献质量评价。每个条目评价结果可以分为“是”、“否”、“不清楚”或“未提及”三种，并给予计分，如“是”为 1 分，“否”、“不清楚”或“未</w:t>
      </w:r>
      <w:r w:rsidRPr="008D2981">
        <w:rPr>
          <w:rFonts w:ascii="仿宋" w:eastAsia="仿宋" w:hAnsi="仿宋" w:cs="仿宋" w:hint="eastAsia"/>
          <w:sz w:val="30"/>
          <w:szCs w:val="30"/>
        </w:rPr>
        <w:lastRenderedPageBreak/>
        <w:t>提及”为 0 分。总分 11 分。AMSTAR 量表得分 0～4 分为低质量，5～8 分为中等质量，9～11 分为高质量。选择≥5 分文献为证据。</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依据《ZYYXH/T473-2015 中华中医药学会标准</w:t>
      </w:r>
      <w:r w:rsidRPr="008D2981">
        <w:rPr>
          <w:rFonts w:ascii="微软雅黑" w:eastAsia="微软雅黑" w:hAnsi="微软雅黑" w:cs="微软雅黑" w:hint="eastAsia"/>
          <w:sz w:val="30"/>
          <w:szCs w:val="30"/>
        </w:rPr>
        <w:t>•</w:t>
      </w:r>
      <w:r w:rsidRPr="008D2981">
        <w:rPr>
          <w:rFonts w:ascii="仿宋" w:eastAsia="仿宋" w:hAnsi="仿宋" w:cs="仿宋" w:hint="eastAsia"/>
          <w:sz w:val="30"/>
          <w:szCs w:val="30"/>
        </w:rPr>
        <w:t>中医临床诊疗指南编制通则》“证据分级及推荐强度参考依据”中提出的“中医文献依据分级标准”对所搜集的文献做出分级。在文献评价的基础上，形成循证证据的推荐建议。将形成推荐建议的证据来源列入参考文献。</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2.3文献研究</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采用临床流行病学评价文献质量的原则和方法，对文献质量进行评估，选取质量较高、技术先进、有效性好、安全性好的临床文献资料作为循证证据的主要来源，撰写文献研究总结。</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2.4专家函审及德尔菲法问卷调查</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将经文献研究后的推荐意见稿发送给了包括江苏省中医院、河南省中医院、广东省中医院、新疆</w:t>
      </w:r>
      <w:r w:rsidR="00005B81">
        <w:rPr>
          <w:rFonts w:ascii="仿宋" w:eastAsia="仿宋" w:hAnsi="仿宋" w:cs="仿宋" w:hint="eastAsia"/>
          <w:sz w:val="30"/>
          <w:szCs w:val="30"/>
        </w:rPr>
        <w:t>自治区</w:t>
      </w:r>
      <w:r w:rsidRPr="008D2981">
        <w:rPr>
          <w:rFonts w:ascii="仿宋" w:eastAsia="仿宋" w:hAnsi="仿宋" w:cs="仿宋" w:hint="eastAsia"/>
          <w:sz w:val="30"/>
          <w:szCs w:val="30"/>
        </w:rPr>
        <w:t>中医院、武汉市中西医结合医院、海南省皮肤病医院、</w:t>
      </w:r>
      <w:r w:rsidR="00005B81">
        <w:rPr>
          <w:rFonts w:ascii="仿宋" w:eastAsia="仿宋" w:hAnsi="仿宋" w:cs="仿宋" w:hint="eastAsia"/>
          <w:sz w:val="30"/>
          <w:szCs w:val="30"/>
        </w:rPr>
        <w:t>浙江省中医院、中国中医科学院西苑医院、</w:t>
      </w:r>
      <w:r w:rsidRPr="008D2981">
        <w:rPr>
          <w:rFonts w:ascii="仿宋" w:eastAsia="仿宋" w:hAnsi="仿宋" w:cs="仿宋" w:hint="eastAsia"/>
          <w:sz w:val="30"/>
          <w:szCs w:val="30"/>
        </w:rPr>
        <w:t>北京</w:t>
      </w:r>
      <w:r w:rsidR="00005B81">
        <w:rPr>
          <w:rFonts w:ascii="仿宋" w:eastAsia="仿宋" w:hAnsi="仿宋" w:cs="仿宋" w:hint="eastAsia"/>
          <w:sz w:val="30"/>
          <w:szCs w:val="30"/>
        </w:rPr>
        <w:t>市</w:t>
      </w:r>
      <w:r w:rsidRPr="008D2981">
        <w:rPr>
          <w:rFonts w:ascii="仿宋" w:eastAsia="仿宋" w:hAnsi="仿宋" w:cs="仿宋" w:hint="eastAsia"/>
          <w:sz w:val="30"/>
          <w:szCs w:val="30"/>
        </w:rPr>
        <w:t>中</w:t>
      </w:r>
      <w:r w:rsidR="00005B81">
        <w:rPr>
          <w:rFonts w:ascii="仿宋" w:eastAsia="仿宋" w:hAnsi="仿宋" w:cs="仿宋" w:hint="eastAsia"/>
          <w:sz w:val="30"/>
          <w:szCs w:val="30"/>
        </w:rPr>
        <w:t>医</w:t>
      </w:r>
      <w:r w:rsidRPr="008D2981">
        <w:rPr>
          <w:rFonts w:ascii="仿宋" w:eastAsia="仿宋" w:hAnsi="仿宋" w:cs="仿宋" w:hint="eastAsia"/>
          <w:sz w:val="30"/>
          <w:szCs w:val="30"/>
        </w:rPr>
        <w:t>医院、上海</w:t>
      </w:r>
      <w:r w:rsidR="00005B81">
        <w:rPr>
          <w:rFonts w:ascii="仿宋" w:eastAsia="仿宋" w:hAnsi="仿宋" w:cs="仿宋" w:hint="eastAsia"/>
          <w:sz w:val="30"/>
          <w:szCs w:val="30"/>
        </w:rPr>
        <w:t>中医药大学附属</w:t>
      </w:r>
      <w:r w:rsidRPr="008D2981">
        <w:rPr>
          <w:rFonts w:ascii="仿宋" w:eastAsia="仿宋" w:hAnsi="仿宋" w:cs="仿宋" w:hint="eastAsia"/>
          <w:sz w:val="30"/>
          <w:szCs w:val="30"/>
        </w:rPr>
        <w:t>岳阳</w:t>
      </w:r>
      <w:r w:rsidR="00005B81">
        <w:rPr>
          <w:rFonts w:ascii="仿宋" w:eastAsia="仿宋" w:hAnsi="仿宋" w:cs="仿宋" w:hint="eastAsia"/>
          <w:sz w:val="30"/>
          <w:szCs w:val="30"/>
        </w:rPr>
        <w:t>中西医结合</w:t>
      </w:r>
      <w:r w:rsidRPr="008D2981">
        <w:rPr>
          <w:rFonts w:ascii="仿宋" w:eastAsia="仿宋" w:hAnsi="仿宋" w:cs="仿宋" w:hint="eastAsia"/>
          <w:sz w:val="30"/>
          <w:szCs w:val="30"/>
        </w:rPr>
        <w:t>医院、</w:t>
      </w:r>
      <w:r w:rsidR="00005B81">
        <w:rPr>
          <w:rFonts w:ascii="仿宋" w:eastAsia="仿宋" w:hAnsi="仿宋" w:cs="仿宋" w:hint="eastAsia"/>
          <w:sz w:val="30"/>
          <w:szCs w:val="30"/>
        </w:rPr>
        <w:t>山东省中医院、云南省中医院、湖南中医药大学第一附属医院、沈阳市中西医结合医院、天津中医药研究院附属医院、</w:t>
      </w:r>
      <w:r w:rsidR="00005B81" w:rsidRPr="00005B81">
        <w:rPr>
          <w:rFonts w:ascii="仿宋" w:eastAsia="仿宋" w:hAnsi="仿宋" w:cs="仿宋" w:hint="eastAsia"/>
          <w:sz w:val="30"/>
          <w:szCs w:val="30"/>
        </w:rPr>
        <w:t>银川市中医医院</w:t>
      </w:r>
      <w:r w:rsidR="00E16261">
        <w:rPr>
          <w:rFonts w:ascii="仿宋" w:eastAsia="仿宋" w:hAnsi="仿宋" w:cs="仿宋" w:hint="eastAsia"/>
          <w:sz w:val="30"/>
          <w:szCs w:val="30"/>
        </w:rPr>
        <w:t>、</w:t>
      </w:r>
      <w:r w:rsidR="00914FE6">
        <w:rPr>
          <w:rFonts w:ascii="仿宋" w:eastAsia="仿宋" w:hAnsi="仿宋" w:cs="仿宋" w:hint="eastAsia"/>
          <w:sz w:val="30"/>
          <w:szCs w:val="30"/>
        </w:rPr>
        <w:t>宁夏回族自治区中医医院</w:t>
      </w:r>
      <w:r w:rsidR="00E16261">
        <w:rPr>
          <w:rFonts w:ascii="仿宋" w:eastAsia="仿宋" w:hAnsi="仿宋" w:cs="仿宋" w:hint="eastAsia"/>
          <w:sz w:val="30"/>
          <w:szCs w:val="30"/>
        </w:rPr>
        <w:t>等</w:t>
      </w:r>
      <w:r w:rsidRPr="008D2981">
        <w:rPr>
          <w:rFonts w:ascii="仿宋" w:eastAsia="仿宋" w:hAnsi="仿宋" w:cs="仿宋" w:hint="eastAsia"/>
          <w:sz w:val="30"/>
          <w:szCs w:val="30"/>
        </w:rPr>
        <w:t>1</w:t>
      </w:r>
      <w:r w:rsidR="00E16261">
        <w:rPr>
          <w:rFonts w:ascii="仿宋" w:eastAsia="仿宋" w:hAnsi="仿宋" w:cs="仿宋"/>
          <w:sz w:val="30"/>
          <w:szCs w:val="30"/>
        </w:rPr>
        <w:t>8</w:t>
      </w:r>
      <w:r w:rsidRPr="008D2981">
        <w:rPr>
          <w:rFonts w:ascii="仿宋" w:eastAsia="仿宋" w:hAnsi="仿宋" w:cs="仿宋" w:hint="eastAsia"/>
          <w:sz w:val="30"/>
          <w:szCs w:val="30"/>
        </w:rPr>
        <w:t>位行业专家进行意见征求，以函审方式进行，根据专家回馈意见综合进行修改。再总结形成了《中医皮肤常见病诊疗指南·</w:t>
      </w:r>
      <w:r w:rsidR="004E7189">
        <w:rPr>
          <w:rFonts w:ascii="仿宋" w:eastAsia="仿宋" w:hAnsi="仿宋" w:cs="仿宋" w:hint="eastAsia"/>
          <w:sz w:val="30"/>
          <w:szCs w:val="30"/>
        </w:rPr>
        <w:t>皮痹</w:t>
      </w:r>
      <w:r w:rsidRPr="008D2981">
        <w:rPr>
          <w:rFonts w:ascii="仿宋" w:eastAsia="仿宋" w:hAnsi="仿宋" w:cs="仿宋" w:hint="eastAsia"/>
          <w:sz w:val="30"/>
          <w:szCs w:val="30"/>
        </w:rPr>
        <w:t>》问卷，以电子</w:t>
      </w:r>
      <w:r w:rsidRPr="008D2981">
        <w:rPr>
          <w:rFonts w:ascii="仿宋" w:eastAsia="仿宋" w:hAnsi="仿宋" w:cs="仿宋" w:hint="eastAsia"/>
          <w:sz w:val="30"/>
          <w:szCs w:val="30"/>
        </w:rPr>
        <w:lastRenderedPageBreak/>
        <w:t>邮件方式发放问卷，在专家指导组和</w:t>
      </w:r>
      <w:proofErr w:type="gramStart"/>
      <w:r w:rsidRPr="008D2981">
        <w:rPr>
          <w:rFonts w:ascii="仿宋" w:eastAsia="仿宋" w:hAnsi="仿宋" w:cs="仿宋" w:hint="eastAsia"/>
          <w:sz w:val="30"/>
          <w:szCs w:val="30"/>
        </w:rPr>
        <w:t>循证</w:t>
      </w:r>
      <w:proofErr w:type="gramEnd"/>
      <w:r w:rsidRPr="008D2981">
        <w:rPr>
          <w:rFonts w:ascii="仿宋" w:eastAsia="仿宋" w:hAnsi="仿宋" w:cs="仿宋" w:hint="eastAsia"/>
          <w:sz w:val="30"/>
          <w:szCs w:val="30"/>
        </w:rPr>
        <w:t>医学专家指导下将反馈答卷整理，当专家意见集中程度等趋于接近时，问卷调查工作结束，根据结果撰写“专家调查阶段总结报告”，提交专家指导组，并撰写了《中医皮肤常见病诊疗指南·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）》诊疗指南和编制说明草稿及</w:t>
      </w:r>
      <w:r w:rsidR="00436329">
        <w:rPr>
          <w:rFonts w:ascii="仿宋" w:eastAsia="仿宋" w:hAnsi="仿宋" w:cs="仿宋" w:hint="eastAsia"/>
          <w:sz w:val="30"/>
          <w:szCs w:val="30"/>
        </w:rPr>
        <w:t>相关问题</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2.5专家论证会</w:t>
      </w:r>
    </w:p>
    <w:p w:rsidR="00E16261" w:rsidRDefault="008D2981" w:rsidP="00E16261">
      <w:pPr>
        <w:ind w:firstLineChars="200" w:firstLine="600"/>
        <w:rPr>
          <w:rFonts w:ascii="仿宋" w:eastAsia="仿宋" w:hAnsi="仿宋" w:cs="仿宋"/>
          <w:sz w:val="30"/>
          <w:szCs w:val="30"/>
        </w:rPr>
      </w:pPr>
      <w:r w:rsidRPr="008D2981">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）》草稿完成后，</w:t>
      </w:r>
      <w:r w:rsidR="00E16261">
        <w:rPr>
          <w:rFonts w:ascii="仿宋" w:eastAsia="仿宋" w:hAnsi="仿宋" w:cs="仿宋" w:hint="eastAsia"/>
          <w:sz w:val="30"/>
          <w:szCs w:val="30"/>
        </w:rPr>
        <w:t>项目工作组</w:t>
      </w:r>
      <w:r w:rsidR="00E16261" w:rsidRPr="00E16261">
        <w:rPr>
          <w:rFonts w:ascii="仿宋" w:eastAsia="仿宋" w:hAnsi="仿宋" w:cs="仿宋"/>
          <w:sz w:val="30"/>
          <w:szCs w:val="30"/>
        </w:rPr>
        <w:t>于2016年12月25日在陕西省中医医</w:t>
      </w:r>
      <w:r w:rsidR="00E16261" w:rsidRPr="00E16261">
        <w:rPr>
          <w:rFonts w:ascii="仿宋" w:eastAsia="仿宋" w:hAnsi="仿宋" w:cs="仿宋" w:hint="eastAsia"/>
          <w:sz w:val="30"/>
          <w:szCs w:val="30"/>
        </w:rPr>
        <w:t>院举行第二次专家论证会，</w:t>
      </w:r>
      <w:r w:rsidR="00E16261">
        <w:rPr>
          <w:rFonts w:ascii="仿宋" w:eastAsia="仿宋" w:hAnsi="仿宋" w:cs="仿宋" w:hint="eastAsia"/>
          <w:sz w:val="30"/>
          <w:szCs w:val="30"/>
        </w:rPr>
        <w:t>项目工作组</w:t>
      </w:r>
      <w:r w:rsidR="00914FE6">
        <w:rPr>
          <w:rFonts w:ascii="仿宋" w:eastAsia="仿宋" w:hAnsi="仿宋" w:cs="仿宋" w:hint="eastAsia"/>
          <w:sz w:val="30"/>
          <w:szCs w:val="30"/>
        </w:rPr>
        <w:t>陈璐</w:t>
      </w:r>
      <w:r w:rsidR="00E16261" w:rsidRPr="00E16261">
        <w:rPr>
          <w:rFonts w:ascii="仿宋" w:eastAsia="仿宋" w:hAnsi="仿宋" w:cs="仿宋" w:hint="eastAsia"/>
          <w:sz w:val="30"/>
          <w:szCs w:val="30"/>
        </w:rPr>
        <w:t>向专家们汇报了工作组对</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E16261" w:rsidRPr="00E16261">
        <w:rPr>
          <w:rFonts w:ascii="仿宋" w:eastAsia="仿宋" w:hAnsi="仿宋" w:cs="仿宋" w:hint="eastAsia"/>
          <w:sz w:val="30"/>
          <w:szCs w:val="30"/>
        </w:rPr>
        <w:t>中</w:t>
      </w:r>
      <w:r w:rsidR="005546E8">
        <w:rPr>
          <w:rFonts w:ascii="仿宋" w:eastAsia="仿宋" w:hAnsi="仿宋" w:cs="仿宋" w:hint="eastAsia"/>
          <w:sz w:val="30"/>
          <w:szCs w:val="30"/>
        </w:rPr>
        <w:t>医诊疗指南制定的有关情况，提交了《中医皮肤常见病诊疗指南·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00E16261" w:rsidRPr="00E16261">
        <w:rPr>
          <w:rFonts w:ascii="仿宋" w:eastAsia="仿宋" w:hAnsi="仿宋" w:cs="仿宋" w:hint="eastAsia"/>
          <w:sz w:val="30"/>
          <w:szCs w:val="30"/>
        </w:rPr>
        <w:t>）》诊疗指南和编制说明草稿及主要问题</w:t>
      </w:r>
      <w:r w:rsidR="00E16261" w:rsidRPr="00E16261">
        <w:rPr>
          <w:rFonts w:ascii="仿宋" w:eastAsia="仿宋" w:hAnsi="仿宋" w:cs="仿宋"/>
          <w:sz w:val="30"/>
          <w:szCs w:val="30"/>
        </w:rPr>
        <w:t>供专家进行研讨。专家们对其中的技术内容进行充分论证，对指南草稿提出了进一步修改的意见。工作组汇总专家论证意见修改完善，撰写了会议纪要，并形成了《中医皮肤科常见病诊疗指南</w:t>
      </w:r>
      <w:r w:rsidR="004E7189">
        <w:rPr>
          <w:rFonts w:ascii="仿宋" w:eastAsia="仿宋" w:hAnsi="仿宋" w:cs="仿宋" w:hint="eastAsia"/>
          <w:sz w:val="30"/>
          <w:szCs w:val="30"/>
        </w:rPr>
        <w:t>皮痹</w:t>
      </w:r>
      <w:r w:rsidR="00E16261" w:rsidRPr="00E16261">
        <w:rPr>
          <w:rFonts w:ascii="仿宋" w:eastAsia="仿宋" w:hAnsi="仿宋" w:cs="仿宋"/>
          <w:sz w:val="30"/>
          <w:szCs w:val="30"/>
        </w:rPr>
        <w:t>》</w:t>
      </w:r>
      <w:r w:rsidR="00A50665">
        <w:rPr>
          <w:rFonts w:ascii="仿宋" w:eastAsia="仿宋" w:hAnsi="仿宋" w:cs="仿宋" w:hint="eastAsia"/>
          <w:sz w:val="30"/>
          <w:szCs w:val="30"/>
        </w:rPr>
        <w:t>共识</w:t>
      </w:r>
      <w:r w:rsidR="00E16261" w:rsidRPr="00E16261">
        <w:rPr>
          <w:rFonts w:ascii="仿宋" w:eastAsia="仿宋" w:hAnsi="仿宋" w:cs="仿宋"/>
          <w:sz w:val="30"/>
          <w:szCs w:val="30"/>
        </w:rPr>
        <w:t>稿。</w:t>
      </w:r>
    </w:p>
    <w:p w:rsidR="005546E8" w:rsidRPr="005546E8" w:rsidRDefault="005546E8" w:rsidP="005546E8">
      <w:pPr>
        <w:rPr>
          <w:rFonts w:ascii="仿宋" w:eastAsia="仿宋" w:hAnsi="仿宋" w:cs="仿宋"/>
          <w:b/>
          <w:bCs/>
          <w:sz w:val="30"/>
          <w:szCs w:val="30"/>
        </w:rPr>
      </w:pPr>
      <w:r w:rsidRPr="005546E8">
        <w:rPr>
          <w:rFonts w:ascii="仿宋" w:eastAsia="仿宋" w:hAnsi="仿宋" w:cs="仿宋" w:hint="eastAsia"/>
          <w:b/>
          <w:bCs/>
          <w:sz w:val="30"/>
          <w:szCs w:val="30"/>
        </w:rPr>
        <w:t>2.6 同行征求意见</w:t>
      </w:r>
    </w:p>
    <w:p w:rsidR="00CB2B3B" w:rsidRDefault="00CB2B3B" w:rsidP="00CB2B3B">
      <w:pPr>
        <w:ind w:firstLineChars="170" w:firstLine="510"/>
        <w:rPr>
          <w:rFonts w:ascii="仿宋" w:eastAsia="仿宋" w:hAnsi="仿宋" w:cs="仿宋"/>
          <w:sz w:val="30"/>
          <w:szCs w:val="30"/>
        </w:rPr>
      </w:pPr>
      <w:r>
        <w:rPr>
          <w:rFonts w:ascii="仿宋" w:eastAsia="仿宋" w:hAnsi="仿宋" w:cs="仿宋" w:hint="eastAsia"/>
          <w:sz w:val="30"/>
          <w:szCs w:val="30"/>
        </w:rPr>
        <w:t>共识会</w:t>
      </w:r>
      <w:r>
        <w:rPr>
          <w:rFonts w:ascii="仿宋" w:eastAsia="仿宋" w:hAnsi="仿宋" w:hint="eastAsia"/>
          <w:sz w:val="30"/>
          <w:szCs w:val="30"/>
        </w:rPr>
        <w:t>之后根据专家意见对共识稿进行修改完善，形成指南同行</w:t>
      </w:r>
      <w:r>
        <w:rPr>
          <w:rFonts w:ascii="仿宋" w:eastAsia="仿宋" w:hAnsi="仿宋" w:cs="仿宋" w:hint="eastAsia"/>
          <w:sz w:val="30"/>
          <w:szCs w:val="30"/>
        </w:rPr>
        <w:t>征求意见稿。征求意见稿于</w:t>
      </w:r>
      <w:r>
        <w:rPr>
          <w:rFonts w:ascii="仿宋" w:eastAsia="仿宋" w:hAnsi="仿宋" w:cs="仿宋"/>
          <w:sz w:val="30"/>
          <w:szCs w:val="30"/>
        </w:rPr>
        <w:t>2017</w:t>
      </w:r>
      <w:r>
        <w:rPr>
          <w:rFonts w:ascii="仿宋" w:eastAsia="仿宋" w:hAnsi="仿宋" w:cs="仿宋" w:hint="eastAsia"/>
          <w:sz w:val="30"/>
          <w:szCs w:val="30"/>
        </w:rPr>
        <w:t>年1月发送给30名同行业专家函审，</w:t>
      </w:r>
      <w:r w:rsidR="00914FE6">
        <w:rPr>
          <w:rFonts w:ascii="仿宋" w:eastAsia="仿宋" w:hAnsi="仿宋" w:cs="仿宋" w:hint="eastAsia"/>
          <w:sz w:val="30"/>
          <w:szCs w:val="30"/>
        </w:rPr>
        <w:t>回收26份，</w:t>
      </w:r>
      <w:r>
        <w:rPr>
          <w:rFonts w:ascii="仿宋" w:eastAsia="仿宋" w:hAnsi="仿宋" w:cs="仿宋" w:hint="eastAsia"/>
          <w:sz w:val="30"/>
          <w:szCs w:val="30"/>
        </w:rPr>
        <w:t>根据专家函审结</w:t>
      </w:r>
      <w:proofErr w:type="gramStart"/>
      <w:r>
        <w:rPr>
          <w:rFonts w:ascii="仿宋" w:eastAsia="仿宋" w:hAnsi="仿宋" w:cs="仿宋" w:hint="eastAsia"/>
          <w:sz w:val="30"/>
          <w:szCs w:val="30"/>
        </w:rPr>
        <w:t>果意见</w:t>
      </w:r>
      <w:proofErr w:type="gramEnd"/>
      <w:r>
        <w:rPr>
          <w:rFonts w:ascii="仿宋" w:eastAsia="仿宋" w:hAnsi="仿宋" w:cs="仿宋" w:hint="eastAsia"/>
          <w:sz w:val="30"/>
          <w:szCs w:val="30"/>
        </w:rPr>
        <w:t>形成“征求意见稿”，提出的意见及处理情况录入征求意见汇总处理表（见附件）。项目工作组逐条讨论了专家们的意见，提出了采纳、不采纳的意见及理由，以之为依据，对指南进行修改，形成了《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Pr>
          <w:rFonts w:ascii="仿宋" w:eastAsia="仿宋" w:hAnsi="仿宋" w:cs="仿宋" w:hint="eastAsia"/>
          <w:sz w:val="30"/>
          <w:szCs w:val="30"/>
        </w:rPr>
        <w:t>）》专家指导组审核稿草稿。</w:t>
      </w:r>
    </w:p>
    <w:p w:rsidR="008D2981" w:rsidRPr="00E16261" w:rsidRDefault="005546E8" w:rsidP="008D2981">
      <w:pPr>
        <w:rPr>
          <w:rFonts w:ascii="仿宋" w:eastAsia="仿宋" w:hAnsi="仿宋" w:cs="仿宋"/>
          <w:sz w:val="30"/>
          <w:szCs w:val="30"/>
        </w:rPr>
      </w:pPr>
      <w:r>
        <w:rPr>
          <w:rFonts w:ascii="仿宋" w:eastAsia="仿宋" w:hAnsi="仿宋" w:cs="仿宋" w:hint="eastAsia"/>
          <w:b/>
          <w:bCs/>
          <w:sz w:val="30"/>
          <w:szCs w:val="30"/>
        </w:rPr>
        <w:lastRenderedPageBreak/>
        <w:t>2.7</w:t>
      </w:r>
      <w:r w:rsidR="008D2981" w:rsidRPr="008D2981">
        <w:rPr>
          <w:rFonts w:ascii="仿宋" w:eastAsia="仿宋" w:hAnsi="仿宋" w:cs="仿宋" w:hint="eastAsia"/>
          <w:sz w:val="30"/>
          <w:szCs w:val="30"/>
        </w:rPr>
        <w:t xml:space="preserve"> </w:t>
      </w:r>
      <w:r w:rsidR="008D2981" w:rsidRPr="008D2981">
        <w:rPr>
          <w:rFonts w:ascii="仿宋" w:eastAsia="仿宋" w:hAnsi="仿宋" w:cs="仿宋" w:hint="eastAsia"/>
          <w:b/>
          <w:bCs/>
          <w:sz w:val="30"/>
          <w:szCs w:val="30"/>
        </w:rPr>
        <w:t>指南方法学质量评价</w:t>
      </w:r>
    </w:p>
    <w:p w:rsidR="008D2981" w:rsidRPr="008D2981" w:rsidRDefault="008D2981" w:rsidP="008D2981">
      <w:pPr>
        <w:ind w:firstLine="600"/>
        <w:rPr>
          <w:rFonts w:ascii="仿宋" w:eastAsia="仿宋" w:hAnsi="仿宋" w:cs="仿宋"/>
          <w:sz w:val="30"/>
          <w:szCs w:val="30"/>
        </w:rPr>
      </w:pPr>
      <w:bookmarkStart w:id="7" w:name="_Hlk496643534"/>
      <w:r w:rsidRPr="008D2981">
        <w:rPr>
          <w:rFonts w:ascii="仿宋" w:eastAsia="仿宋" w:hAnsi="仿宋" w:cs="仿宋" w:hint="eastAsia"/>
          <w:sz w:val="30"/>
          <w:szCs w:val="30"/>
        </w:rPr>
        <w:t>皮肤科专家指导组于201</w:t>
      </w:r>
      <w:r w:rsidR="00DA20AA">
        <w:rPr>
          <w:rFonts w:ascii="仿宋" w:eastAsia="仿宋" w:hAnsi="仿宋" w:cs="仿宋"/>
          <w:sz w:val="30"/>
          <w:szCs w:val="30"/>
        </w:rPr>
        <w:t>7</w:t>
      </w:r>
      <w:r w:rsidRPr="008D2981">
        <w:rPr>
          <w:rFonts w:ascii="仿宋" w:eastAsia="仿宋" w:hAnsi="仿宋" w:cs="仿宋" w:hint="eastAsia"/>
          <w:sz w:val="30"/>
          <w:szCs w:val="30"/>
        </w:rPr>
        <w:t>年</w:t>
      </w:r>
      <w:r w:rsidR="00DA20AA">
        <w:rPr>
          <w:rFonts w:ascii="仿宋" w:eastAsia="仿宋" w:hAnsi="仿宋" w:cs="仿宋"/>
          <w:sz w:val="30"/>
          <w:szCs w:val="30"/>
        </w:rPr>
        <w:t>3</w:t>
      </w:r>
      <w:r w:rsidRPr="008D2981">
        <w:rPr>
          <w:rFonts w:ascii="仿宋" w:eastAsia="仿宋" w:hAnsi="仿宋" w:cs="仿宋" w:hint="eastAsia"/>
          <w:sz w:val="30"/>
          <w:szCs w:val="30"/>
        </w:rPr>
        <w:t>月</w:t>
      </w:r>
      <w:r w:rsidR="00DA20AA">
        <w:rPr>
          <w:rFonts w:ascii="仿宋" w:eastAsia="仿宋" w:hAnsi="仿宋" w:cs="仿宋" w:hint="eastAsia"/>
          <w:sz w:val="30"/>
          <w:szCs w:val="30"/>
        </w:rPr>
        <w:t>21日至</w:t>
      </w:r>
      <w:r w:rsidR="00850474">
        <w:rPr>
          <w:rFonts w:ascii="仿宋" w:eastAsia="仿宋" w:hAnsi="仿宋" w:cs="仿宋"/>
          <w:sz w:val="30"/>
          <w:szCs w:val="30"/>
        </w:rPr>
        <w:t>24</w:t>
      </w:r>
      <w:r w:rsidRPr="008D2981">
        <w:rPr>
          <w:rFonts w:ascii="仿宋" w:eastAsia="仿宋" w:hAnsi="仿宋" w:cs="仿宋" w:hint="eastAsia"/>
          <w:sz w:val="30"/>
          <w:szCs w:val="30"/>
        </w:rPr>
        <w:t>日邀请中医皮肤科3位专家、1位方法学专家共4位专家应用AGREE</w:t>
      </w:r>
      <w:proofErr w:type="gramStart"/>
      <w:r w:rsidR="00850474">
        <w:rPr>
          <w:rFonts w:ascii="仿宋" w:eastAsia="仿宋" w:hAnsi="仿宋" w:cs="仿宋" w:hint="eastAsia"/>
          <w:sz w:val="30"/>
          <w:szCs w:val="30"/>
        </w:rPr>
        <w:t>Ⅱ工具</w:t>
      </w:r>
      <w:proofErr w:type="gramEnd"/>
      <w:r w:rsidR="00850474">
        <w:rPr>
          <w:rFonts w:ascii="仿宋" w:eastAsia="仿宋" w:hAnsi="仿宋" w:cs="仿宋" w:hint="eastAsia"/>
          <w:sz w:val="30"/>
          <w:szCs w:val="30"/>
        </w:rPr>
        <w:t>对“中医皮肤科常见病诊疗指南·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）”评价稿进行指南方法学的质量评价，工作组汇总撰写了“中医皮肤科常见病诊疗指南·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）方法学专家质量评价总结”。</w:t>
      </w:r>
    </w:p>
    <w:bookmarkEnd w:id="7"/>
    <w:p w:rsidR="008D2981" w:rsidRPr="008D2981" w:rsidRDefault="005546E8" w:rsidP="008D2981">
      <w:pPr>
        <w:rPr>
          <w:rFonts w:ascii="仿宋" w:eastAsia="仿宋" w:hAnsi="仿宋" w:cs="仿宋"/>
          <w:b/>
          <w:bCs/>
          <w:sz w:val="30"/>
          <w:szCs w:val="30"/>
        </w:rPr>
      </w:pPr>
      <w:r>
        <w:rPr>
          <w:rFonts w:ascii="仿宋" w:eastAsia="仿宋" w:hAnsi="仿宋" w:cs="仿宋" w:hint="eastAsia"/>
          <w:b/>
          <w:bCs/>
          <w:sz w:val="30"/>
          <w:szCs w:val="30"/>
        </w:rPr>
        <w:t>2.8</w:t>
      </w:r>
      <w:r w:rsidR="008D2981" w:rsidRPr="008D2981">
        <w:rPr>
          <w:rFonts w:ascii="仿宋" w:eastAsia="仿宋" w:hAnsi="仿宋" w:cs="仿宋" w:hint="eastAsia"/>
          <w:b/>
          <w:bCs/>
          <w:sz w:val="30"/>
          <w:szCs w:val="30"/>
        </w:rPr>
        <w:t>临床一致性评价</w:t>
      </w:r>
      <w:r w:rsidR="008D2981" w:rsidRPr="008D2981">
        <w:rPr>
          <w:rFonts w:ascii="仿宋" w:eastAsia="仿宋" w:hAnsi="仿宋" w:cs="仿宋" w:hint="eastAsia"/>
          <w:sz w:val="30"/>
          <w:szCs w:val="30"/>
        </w:rPr>
        <w:t xml:space="preserve"> </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项目工作组于</w:t>
      </w:r>
      <w:r w:rsidR="00DA20AA">
        <w:rPr>
          <w:rFonts w:ascii="仿宋" w:eastAsia="仿宋" w:hAnsi="仿宋" w:cs="仿宋" w:hint="eastAsia"/>
          <w:sz w:val="30"/>
          <w:szCs w:val="30"/>
        </w:rPr>
        <w:t>2017</w:t>
      </w:r>
      <w:r w:rsidRPr="008D2981">
        <w:rPr>
          <w:rFonts w:ascii="仿宋" w:eastAsia="仿宋" w:hAnsi="仿宋" w:cs="仿宋" w:hint="eastAsia"/>
          <w:sz w:val="30"/>
          <w:szCs w:val="30"/>
        </w:rPr>
        <w:t>年</w:t>
      </w:r>
      <w:r w:rsidR="00914FE6">
        <w:rPr>
          <w:rFonts w:ascii="仿宋" w:eastAsia="仿宋" w:hAnsi="仿宋" w:cs="仿宋"/>
          <w:sz w:val="30"/>
          <w:szCs w:val="30"/>
        </w:rPr>
        <w:t>3</w:t>
      </w:r>
      <w:r w:rsidRPr="008D2981">
        <w:rPr>
          <w:rFonts w:ascii="仿宋" w:eastAsia="仿宋" w:hAnsi="仿宋" w:cs="仿宋" w:hint="eastAsia"/>
          <w:sz w:val="30"/>
          <w:szCs w:val="30"/>
        </w:rPr>
        <w:t>月</w:t>
      </w:r>
      <w:r w:rsidR="0004281B">
        <w:rPr>
          <w:rFonts w:ascii="仿宋" w:eastAsia="仿宋" w:hAnsi="仿宋" w:cs="仿宋"/>
          <w:sz w:val="30"/>
          <w:szCs w:val="30"/>
        </w:rPr>
        <w:t>15</w:t>
      </w:r>
      <w:r w:rsidRPr="008D2981">
        <w:rPr>
          <w:rFonts w:ascii="仿宋" w:eastAsia="仿宋" w:hAnsi="仿宋" w:cs="仿宋" w:hint="eastAsia"/>
          <w:sz w:val="30"/>
          <w:szCs w:val="30"/>
        </w:rPr>
        <w:t>日至201</w:t>
      </w:r>
      <w:r w:rsidR="00AA3A8C">
        <w:rPr>
          <w:rFonts w:ascii="仿宋" w:eastAsia="仿宋" w:hAnsi="仿宋" w:cs="仿宋"/>
          <w:sz w:val="30"/>
          <w:szCs w:val="30"/>
        </w:rPr>
        <w:t>7</w:t>
      </w:r>
      <w:r w:rsidRPr="008D2981">
        <w:rPr>
          <w:rFonts w:ascii="仿宋" w:eastAsia="仿宋" w:hAnsi="仿宋" w:cs="仿宋" w:hint="eastAsia"/>
          <w:sz w:val="30"/>
          <w:szCs w:val="30"/>
        </w:rPr>
        <w:t>年</w:t>
      </w:r>
      <w:r w:rsidR="00914FE6">
        <w:rPr>
          <w:rFonts w:ascii="仿宋" w:eastAsia="仿宋" w:hAnsi="仿宋" w:cs="仿宋"/>
          <w:sz w:val="30"/>
          <w:szCs w:val="30"/>
        </w:rPr>
        <w:t>10</w:t>
      </w:r>
      <w:r w:rsidRPr="008D2981">
        <w:rPr>
          <w:rFonts w:ascii="仿宋" w:eastAsia="仿宋" w:hAnsi="仿宋" w:cs="仿宋" w:hint="eastAsia"/>
          <w:sz w:val="30"/>
          <w:szCs w:val="30"/>
        </w:rPr>
        <w:t>月</w:t>
      </w:r>
      <w:r w:rsidR="00914FE6">
        <w:rPr>
          <w:rFonts w:ascii="仿宋" w:eastAsia="仿宋" w:hAnsi="仿宋" w:cs="仿宋"/>
          <w:sz w:val="30"/>
          <w:szCs w:val="30"/>
        </w:rPr>
        <w:t>31</w:t>
      </w:r>
      <w:r w:rsidRPr="008D2981">
        <w:rPr>
          <w:rFonts w:ascii="仿宋" w:eastAsia="仿宋" w:hAnsi="仿宋" w:cs="仿宋" w:hint="eastAsia"/>
          <w:sz w:val="30"/>
          <w:szCs w:val="30"/>
        </w:rPr>
        <w:t>日开展了临床一致性评价。采用病例调查分析方法，在专家指导组指导下，选取了不同地域1</w:t>
      </w:r>
      <w:r w:rsidR="00B66AE3">
        <w:rPr>
          <w:rFonts w:ascii="仿宋" w:eastAsia="仿宋" w:hAnsi="仿宋" w:cs="仿宋"/>
          <w:sz w:val="30"/>
          <w:szCs w:val="30"/>
        </w:rPr>
        <w:t>0</w:t>
      </w:r>
      <w:r w:rsidRPr="008D2981">
        <w:rPr>
          <w:rFonts w:ascii="仿宋" w:eastAsia="仿宋" w:hAnsi="仿宋" w:cs="仿宋" w:hint="eastAsia"/>
          <w:sz w:val="30"/>
          <w:szCs w:val="30"/>
        </w:rPr>
        <w:t>个医疗机构作为评价单位，开展符合指南疾病诊断的门诊病例调查，要求保证病例数据的可溯源性。病例选取时间范围为近</w:t>
      </w:r>
      <w:r w:rsidR="00436329">
        <w:rPr>
          <w:rFonts w:ascii="仿宋" w:eastAsia="仿宋" w:hAnsi="仿宋" w:cs="仿宋" w:hint="eastAsia"/>
          <w:sz w:val="30"/>
          <w:szCs w:val="30"/>
        </w:rPr>
        <w:t>1</w:t>
      </w:r>
      <w:r w:rsidRPr="008D2981">
        <w:rPr>
          <w:rFonts w:ascii="仿宋" w:eastAsia="仿宋" w:hAnsi="仿宋" w:cs="仿宋" w:hint="eastAsia"/>
          <w:sz w:val="30"/>
          <w:szCs w:val="30"/>
        </w:rPr>
        <w:t>年内，研究计划病例总数要求</w:t>
      </w:r>
      <w:r w:rsidR="00436329">
        <w:rPr>
          <w:rFonts w:ascii="仿宋" w:eastAsia="仿宋" w:hAnsi="仿宋" w:cs="仿宋" w:hint="eastAsia"/>
          <w:sz w:val="30"/>
          <w:szCs w:val="30"/>
        </w:rPr>
        <w:t>200</w:t>
      </w:r>
      <w:r w:rsidRPr="008D2981">
        <w:rPr>
          <w:rFonts w:ascii="仿宋" w:eastAsia="仿宋" w:hAnsi="仿宋" w:cs="仿宋" w:hint="eastAsia"/>
          <w:sz w:val="30"/>
          <w:szCs w:val="30"/>
        </w:rPr>
        <w:t>例，并符合统计学要求。在统计学专家指导下，项目工作组对病例调查表和各单位一致性测试报告做了汇总统计，总共收集</w:t>
      </w:r>
      <w:r w:rsidR="00280566">
        <w:rPr>
          <w:rFonts w:ascii="仿宋" w:eastAsia="仿宋" w:hAnsi="仿宋" w:cs="仿宋"/>
          <w:sz w:val="30"/>
          <w:szCs w:val="30"/>
        </w:rPr>
        <w:t>159</w:t>
      </w:r>
      <w:r w:rsidRPr="008D2981">
        <w:rPr>
          <w:rFonts w:ascii="仿宋" w:eastAsia="仿宋" w:hAnsi="仿宋" w:cs="仿宋" w:hint="eastAsia"/>
          <w:sz w:val="30"/>
          <w:szCs w:val="30"/>
        </w:rPr>
        <w:t>例，符合要求病历</w:t>
      </w:r>
      <w:r w:rsidR="00280566">
        <w:rPr>
          <w:rFonts w:ascii="仿宋" w:eastAsia="仿宋" w:hAnsi="仿宋" w:cs="仿宋"/>
          <w:sz w:val="30"/>
          <w:szCs w:val="30"/>
        </w:rPr>
        <w:t>110</w:t>
      </w:r>
      <w:r w:rsidRPr="008D2981">
        <w:rPr>
          <w:rFonts w:ascii="仿宋" w:eastAsia="仿宋" w:hAnsi="仿宋" w:cs="仿宋" w:hint="eastAsia"/>
          <w:sz w:val="30"/>
          <w:szCs w:val="30"/>
        </w:rPr>
        <w:t>份，诊断、鉴别诊断、诊断依据、治则、辨证分类、方药等重要项目一致性率均达</w:t>
      </w:r>
      <w:r w:rsidR="00280566">
        <w:rPr>
          <w:rFonts w:ascii="仿宋" w:eastAsia="仿宋" w:hAnsi="仿宋" w:cs="仿宋"/>
          <w:sz w:val="30"/>
          <w:szCs w:val="30"/>
        </w:rPr>
        <w:t>74.4</w:t>
      </w:r>
      <w:r w:rsidRPr="008D2981">
        <w:rPr>
          <w:rFonts w:ascii="仿宋" w:eastAsia="仿宋" w:hAnsi="仿宋" w:cs="仿宋" w:hint="eastAsia"/>
          <w:sz w:val="30"/>
          <w:szCs w:val="30"/>
        </w:rPr>
        <w:t>%以上，说明评价稿与目前中医临床对于</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Pr="008D2981">
        <w:rPr>
          <w:rFonts w:ascii="仿宋" w:eastAsia="仿宋" w:hAnsi="仿宋" w:cs="仿宋" w:hint="eastAsia"/>
          <w:sz w:val="30"/>
          <w:szCs w:val="30"/>
        </w:rPr>
        <w:t>的认识与处理一致性高，符合临床实践。</w:t>
      </w:r>
      <w:r w:rsidR="00AA3A8C">
        <w:rPr>
          <w:rFonts w:ascii="仿宋" w:eastAsia="仿宋" w:hAnsi="仿宋" w:cs="仿宋" w:hint="eastAsia"/>
          <w:sz w:val="30"/>
          <w:szCs w:val="30"/>
        </w:rPr>
        <w:t>主要分歧在中成药的使用上，</w:t>
      </w:r>
      <w:r w:rsidR="00A50665">
        <w:rPr>
          <w:rFonts w:ascii="仿宋" w:eastAsia="仿宋" w:hAnsi="仿宋" w:cs="仿宋" w:hint="eastAsia"/>
          <w:sz w:val="30"/>
          <w:szCs w:val="30"/>
        </w:rPr>
        <w:t>与各单位多使用院内自产制剂有关</w:t>
      </w:r>
      <w:r w:rsidRPr="008D2981">
        <w:rPr>
          <w:rFonts w:ascii="仿宋" w:eastAsia="仿宋" w:hAnsi="仿宋" w:cs="仿宋" w:hint="eastAsia"/>
          <w:sz w:val="30"/>
          <w:szCs w:val="30"/>
        </w:rPr>
        <w:t>。项目工作组总结临床一致性评价结果，撰写了“中医皮肤科常见病诊疗指南·</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F73D06">
        <w:rPr>
          <w:rFonts w:ascii="仿宋" w:eastAsia="仿宋" w:hAnsi="仿宋" w:cs="仿宋" w:hint="eastAsia"/>
          <w:sz w:val="30"/>
          <w:szCs w:val="30"/>
        </w:rPr>
        <w:t>（修订</w:t>
      </w:r>
      <w:r w:rsidRPr="008D2981">
        <w:rPr>
          <w:rFonts w:ascii="仿宋" w:eastAsia="仿宋" w:hAnsi="仿宋" w:cs="仿宋" w:hint="eastAsia"/>
          <w:sz w:val="30"/>
          <w:szCs w:val="30"/>
        </w:rPr>
        <w:t>）临床一致性评价总结”。</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项目工作组根据“中医皮肤科常见病诊疗指南·</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F73D06">
        <w:rPr>
          <w:rFonts w:ascii="仿宋" w:eastAsia="仿宋" w:hAnsi="仿宋" w:cs="仿宋" w:hint="eastAsia"/>
          <w:sz w:val="30"/>
          <w:szCs w:val="30"/>
        </w:rPr>
        <w:t>（修订</w:t>
      </w:r>
      <w:r w:rsidRPr="008D2981">
        <w:rPr>
          <w:rFonts w:ascii="仿宋" w:eastAsia="仿宋" w:hAnsi="仿宋" w:cs="仿宋" w:hint="eastAsia"/>
          <w:sz w:val="30"/>
          <w:szCs w:val="30"/>
        </w:rPr>
        <w:t>）方法学专家质量评价总结”和“中医皮肤科常见病诊疗指南·</w:t>
      </w:r>
      <w:r w:rsidR="004E7189">
        <w:rPr>
          <w:rFonts w:ascii="仿宋" w:eastAsia="仿宋" w:hAnsi="仿宋" w:cs="仿宋" w:hint="eastAsia"/>
          <w:sz w:val="30"/>
          <w:szCs w:val="30"/>
        </w:rPr>
        <w:t>皮</w:t>
      </w:r>
      <w:r w:rsidR="004E7189">
        <w:rPr>
          <w:rFonts w:ascii="仿宋" w:eastAsia="仿宋" w:hAnsi="仿宋" w:cs="仿宋" w:hint="eastAsia"/>
          <w:sz w:val="30"/>
          <w:szCs w:val="30"/>
        </w:rPr>
        <w:lastRenderedPageBreak/>
        <w:t>痹</w:t>
      </w:r>
      <w:r w:rsidR="00F73D06">
        <w:rPr>
          <w:rFonts w:ascii="仿宋" w:eastAsia="仿宋" w:hAnsi="仿宋" w:cs="仿宋" w:hint="eastAsia"/>
          <w:sz w:val="30"/>
          <w:szCs w:val="30"/>
        </w:rPr>
        <w:t>（修订</w:t>
      </w:r>
      <w:r w:rsidRPr="008D2981">
        <w:rPr>
          <w:rFonts w:ascii="仿宋" w:eastAsia="仿宋" w:hAnsi="仿宋" w:cs="仿宋" w:hint="eastAsia"/>
          <w:sz w:val="30"/>
          <w:szCs w:val="30"/>
        </w:rPr>
        <w:t>）临床一致性评价总结”，认真研讨，修改、补充材料，</w:t>
      </w:r>
      <w:r w:rsidR="00CB2B3B">
        <w:rPr>
          <w:rFonts w:ascii="仿宋" w:eastAsia="仿宋" w:hAnsi="仿宋" w:cs="仿宋" w:hint="eastAsia"/>
          <w:sz w:val="30"/>
          <w:szCs w:val="30"/>
        </w:rPr>
        <w:t>结合同行征求意见，</w:t>
      </w:r>
      <w:r w:rsidRPr="008D2981">
        <w:rPr>
          <w:rFonts w:ascii="仿宋" w:eastAsia="仿宋" w:hAnsi="仿宋" w:cs="仿宋" w:hint="eastAsia"/>
          <w:sz w:val="30"/>
          <w:szCs w:val="30"/>
        </w:rPr>
        <w:t>形成了《中医皮肤科常见病诊疗指南·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）》专家指导组审核稿。</w:t>
      </w:r>
    </w:p>
    <w:p w:rsidR="008D2981" w:rsidRPr="008D2981" w:rsidRDefault="005546E8" w:rsidP="008D2981">
      <w:pPr>
        <w:rPr>
          <w:rFonts w:ascii="仿宋" w:eastAsia="仿宋" w:hAnsi="仿宋" w:cs="仿宋"/>
          <w:b/>
          <w:bCs/>
          <w:sz w:val="30"/>
          <w:szCs w:val="30"/>
        </w:rPr>
      </w:pPr>
      <w:r>
        <w:rPr>
          <w:rFonts w:ascii="仿宋" w:eastAsia="仿宋" w:hAnsi="仿宋" w:cs="仿宋" w:hint="eastAsia"/>
          <w:b/>
          <w:bCs/>
          <w:sz w:val="30"/>
          <w:szCs w:val="30"/>
        </w:rPr>
        <w:t>2.9</w:t>
      </w:r>
      <w:r w:rsidR="008D2981" w:rsidRPr="008D2981">
        <w:rPr>
          <w:rFonts w:ascii="仿宋" w:eastAsia="仿宋" w:hAnsi="仿宋" w:cs="仿宋" w:hint="eastAsia"/>
          <w:b/>
          <w:bCs/>
          <w:sz w:val="30"/>
          <w:szCs w:val="30"/>
        </w:rPr>
        <w:t>专家指导组审核</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201</w:t>
      </w:r>
      <w:r w:rsidR="00A50665">
        <w:rPr>
          <w:rFonts w:ascii="仿宋" w:eastAsia="仿宋" w:hAnsi="仿宋" w:cs="仿宋"/>
          <w:sz w:val="30"/>
          <w:szCs w:val="30"/>
        </w:rPr>
        <w:t>7</w:t>
      </w:r>
      <w:r w:rsidRPr="008D2981">
        <w:rPr>
          <w:rFonts w:ascii="仿宋" w:eastAsia="仿宋" w:hAnsi="仿宋" w:cs="仿宋" w:hint="eastAsia"/>
          <w:sz w:val="30"/>
          <w:szCs w:val="30"/>
        </w:rPr>
        <w:t>年</w:t>
      </w:r>
      <w:r w:rsidR="00436329">
        <w:rPr>
          <w:rFonts w:ascii="仿宋" w:eastAsia="仿宋" w:hAnsi="仿宋" w:cs="仿宋"/>
          <w:sz w:val="30"/>
          <w:szCs w:val="30"/>
        </w:rPr>
        <w:t>4</w:t>
      </w:r>
      <w:r w:rsidRPr="008D2981">
        <w:rPr>
          <w:rFonts w:ascii="仿宋" w:eastAsia="仿宋" w:hAnsi="仿宋" w:cs="仿宋" w:hint="eastAsia"/>
          <w:sz w:val="30"/>
          <w:szCs w:val="30"/>
        </w:rPr>
        <w:t>月《中医皮肤科常见病诊疗指南·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）》专家指导组审核稿完成后，呈送专家指导组，在皮肤科指导组组长杨志波教授的组织下，对“中医皮肤科常见病诊疗指南·</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F73D06">
        <w:rPr>
          <w:rFonts w:ascii="仿宋" w:eastAsia="仿宋" w:hAnsi="仿宋" w:cs="仿宋" w:hint="eastAsia"/>
          <w:sz w:val="30"/>
          <w:szCs w:val="30"/>
        </w:rPr>
        <w:t>（修订</w:t>
      </w:r>
      <w:r w:rsidRPr="008D2981">
        <w:rPr>
          <w:rFonts w:ascii="仿宋" w:eastAsia="仿宋" w:hAnsi="仿宋" w:cs="仿宋" w:hint="eastAsia"/>
          <w:sz w:val="30"/>
          <w:szCs w:val="30"/>
        </w:rPr>
        <w:t>）”审核稿逐一审核，专家们对其中的内容进行充分论证，提出了进一步修改的意见。工作组汇总专家论证意见修改完善，形成了《中医皮肤科常见病诊疗指南·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00A50665">
        <w:rPr>
          <w:rFonts w:ascii="仿宋" w:eastAsia="仿宋" w:hAnsi="仿宋" w:cs="仿宋" w:hint="eastAsia"/>
          <w:sz w:val="30"/>
          <w:szCs w:val="30"/>
        </w:rPr>
        <w:t>）》</w:t>
      </w:r>
      <w:r w:rsidRPr="008D2981">
        <w:rPr>
          <w:rFonts w:ascii="仿宋" w:eastAsia="仿宋" w:hAnsi="仿宋" w:cs="仿宋" w:hint="eastAsia"/>
          <w:sz w:val="30"/>
          <w:szCs w:val="30"/>
        </w:rPr>
        <w:t>公开征求意见稿</w:t>
      </w:r>
      <w:r w:rsidR="00A50665">
        <w:rPr>
          <w:rFonts w:ascii="仿宋" w:eastAsia="仿宋" w:hAnsi="仿宋" w:cs="仿宋" w:hint="eastAsia"/>
          <w:sz w:val="30"/>
          <w:szCs w:val="30"/>
        </w:rPr>
        <w:t>报送标准化办公室</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3 确定指南主要内容的依据</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）》各阶段的程序 、技术方法及要求符合《ZYYXH/T473-2015中华中医药学会标准·中医临床诊疗指南编制通则》、《中医临床诊疗指南制修订技术要求（试行）》的规定。</w:t>
      </w:r>
    </w:p>
    <w:p w:rsid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所有的名词术语要求规范，中医药学名词术语符合中国国家标准（已有国际标准者按国际标准），西医学名词术语符合相关国际标准或中国标准。其他科技术语、名词及名称采用全国自然科学名词委员会公布的名词。中药名称以《中华人民共和国药典》2015年版为准，药典未收载者，以上海科学技术出版社出版的《中华本草》及人民卫生出版社出版的《现代中药学大辞典》正</w:t>
      </w:r>
      <w:r w:rsidRPr="008D2981">
        <w:rPr>
          <w:rFonts w:ascii="仿宋" w:eastAsia="仿宋" w:hAnsi="仿宋" w:cs="仿宋" w:hint="eastAsia"/>
          <w:sz w:val="30"/>
          <w:szCs w:val="30"/>
        </w:rPr>
        <w:lastRenderedPageBreak/>
        <w:t>名为准，方剂名称以《中医方剂大辞典》为准。计量单位按国务院1984年</w:t>
      </w:r>
      <w:r w:rsidR="005546E8">
        <w:rPr>
          <w:rFonts w:ascii="仿宋" w:eastAsia="仿宋" w:hAnsi="仿宋" w:cs="仿宋" w:hint="eastAsia"/>
          <w:sz w:val="30"/>
          <w:szCs w:val="30"/>
        </w:rPr>
        <w:t>2</w:t>
      </w:r>
      <w:r w:rsidRPr="008D2981">
        <w:rPr>
          <w:rFonts w:ascii="仿宋" w:eastAsia="仿宋" w:hAnsi="仿宋" w:cs="仿宋" w:hint="eastAsia"/>
          <w:sz w:val="30"/>
          <w:szCs w:val="30"/>
        </w:rPr>
        <w:t>月27日发布的《中华人民共和国法定计量单位》及GB3100-3102-86《量和单位》执行，单位名称用国际通用符号表示。数字用法按国家语言文字工作委员会等七个单位</w:t>
      </w:r>
      <w:r w:rsidR="00DA20AA">
        <w:rPr>
          <w:rFonts w:ascii="仿宋" w:eastAsia="仿宋" w:hAnsi="仿宋" w:cs="仿宋" w:hint="eastAsia"/>
          <w:sz w:val="30"/>
          <w:szCs w:val="30"/>
        </w:rPr>
        <w:t>1987</w:t>
      </w:r>
      <w:r w:rsidRPr="008D2981">
        <w:rPr>
          <w:rFonts w:ascii="仿宋" w:eastAsia="仿宋" w:hAnsi="仿宋" w:cs="仿宋" w:hint="eastAsia"/>
          <w:sz w:val="30"/>
          <w:szCs w:val="30"/>
        </w:rPr>
        <w:t>年公布的《关于出版物上数字用法的试行规定》。</w:t>
      </w:r>
    </w:p>
    <w:p w:rsidR="00996362" w:rsidRDefault="00C10D29" w:rsidP="00C10D29">
      <w:pPr>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sz w:val="30"/>
          <w:szCs w:val="30"/>
        </w:rPr>
        <w:t>.</w:t>
      </w:r>
      <w:r>
        <w:rPr>
          <w:rFonts w:ascii="仿宋" w:eastAsia="仿宋" w:hAnsi="仿宋" w:cs="仿宋" w:hint="eastAsia"/>
          <w:sz w:val="30"/>
          <w:szCs w:val="30"/>
        </w:rPr>
        <w:t>修订标准</w:t>
      </w:r>
    </w:p>
    <w:p w:rsidR="00C10D29" w:rsidRPr="008D2981" w:rsidRDefault="00C10D29" w:rsidP="00C10D29">
      <w:pPr>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sz w:val="30"/>
          <w:szCs w:val="30"/>
        </w:rPr>
        <w:t xml:space="preserve"> </w:t>
      </w:r>
      <w:r>
        <w:rPr>
          <w:rFonts w:ascii="仿宋" w:eastAsia="仿宋" w:hAnsi="仿宋" w:cs="仿宋" w:hint="eastAsia"/>
          <w:sz w:val="30"/>
          <w:szCs w:val="30"/>
        </w:rPr>
        <w:t>根据文献研究、专家问卷调查、专家论证、同行评价结果，本指南较2012版中华中医药学会发布的《皮痹》指南增加了中医病因病机和西医病因及发病机制的内容，</w:t>
      </w:r>
      <w:r w:rsidR="004B182F">
        <w:rPr>
          <w:rFonts w:ascii="仿宋" w:eastAsia="仿宋" w:hAnsi="仿宋" w:cs="仿宋" w:hint="eastAsia"/>
          <w:sz w:val="30"/>
          <w:szCs w:val="30"/>
        </w:rPr>
        <w:t>诊断中临床表现增加了前驱症状，区分了皮肤症状和系统症状，辨证分型中将“风湿</w:t>
      </w:r>
      <w:proofErr w:type="gramStart"/>
      <w:r w:rsidR="004B182F">
        <w:rPr>
          <w:rFonts w:ascii="仿宋" w:eastAsia="仿宋" w:hAnsi="仿宋" w:cs="仿宋" w:hint="eastAsia"/>
          <w:sz w:val="30"/>
          <w:szCs w:val="30"/>
        </w:rPr>
        <w:t>痹</w:t>
      </w:r>
      <w:proofErr w:type="gramEnd"/>
      <w:r w:rsidR="004B182F">
        <w:rPr>
          <w:rFonts w:ascii="仿宋" w:eastAsia="仿宋" w:hAnsi="仿宋" w:cs="仿宋" w:hint="eastAsia"/>
          <w:sz w:val="30"/>
          <w:szCs w:val="30"/>
        </w:rPr>
        <w:t>阻证”修订为“风寒湿痹证”，</w:t>
      </w:r>
      <w:r w:rsidR="00232826">
        <w:rPr>
          <w:rFonts w:ascii="仿宋" w:eastAsia="仿宋" w:hAnsi="仿宋" w:cs="仿宋" w:hint="eastAsia"/>
          <w:sz w:val="30"/>
          <w:szCs w:val="30"/>
        </w:rPr>
        <w:t>修订理由为本病的发病和临床表现均符合寒邪致病的特征，故概括为“风寒湿痹证”，</w:t>
      </w:r>
      <w:r w:rsidR="004B182F">
        <w:rPr>
          <w:rFonts w:ascii="仿宋" w:eastAsia="仿宋" w:hAnsi="仿宋" w:cs="仿宋" w:hint="eastAsia"/>
          <w:sz w:val="30"/>
          <w:szCs w:val="30"/>
        </w:rPr>
        <w:t>分证论</w:t>
      </w:r>
      <w:proofErr w:type="gramStart"/>
      <w:r w:rsidR="004B182F">
        <w:rPr>
          <w:rFonts w:ascii="仿宋" w:eastAsia="仿宋" w:hAnsi="仿宋" w:cs="仿宋" w:hint="eastAsia"/>
          <w:sz w:val="30"/>
          <w:szCs w:val="30"/>
        </w:rPr>
        <w:t>治增</w:t>
      </w:r>
      <w:proofErr w:type="gramEnd"/>
      <w:r w:rsidR="004B182F">
        <w:rPr>
          <w:rFonts w:ascii="仿宋" w:eastAsia="仿宋" w:hAnsi="仿宋" w:cs="仿宋" w:hint="eastAsia"/>
          <w:sz w:val="30"/>
          <w:szCs w:val="30"/>
        </w:rPr>
        <w:t>加了“风寒湿痹证”、“气滞血瘀证”和“脾肾阳虚证”推荐了具有循证医学证据的2个方药，</w:t>
      </w:r>
      <w:r w:rsidR="00232826">
        <w:rPr>
          <w:rFonts w:ascii="仿宋" w:eastAsia="仿宋" w:hAnsi="仿宋" w:cs="仿宋" w:hint="eastAsia"/>
          <w:sz w:val="30"/>
          <w:szCs w:val="30"/>
        </w:rPr>
        <w:t>增加了治疗的中成药内容、中医特色疗法和预防调护的内容，修订理由为2012版《皮痹》指南</w:t>
      </w:r>
      <w:r w:rsidR="00855176">
        <w:rPr>
          <w:rFonts w:ascii="仿宋" w:eastAsia="仿宋" w:hAnsi="仿宋" w:cs="仿宋" w:hint="eastAsia"/>
          <w:sz w:val="30"/>
          <w:szCs w:val="30"/>
        </w:rPr>
        <w:t>缺乏这些方面的内容，故补充完善。</w:t>
      </w:r>
    </w:p>
    <w:p w:rsidR="00DA20AA" w:rsidRDefault="008D2981" w:rsidP="008D2981">
      <w:pPr>
        <w:jc w:val="left"/>
        <w:rPr>
          <w:rFonts w:ascii="黑体" w:eastAsia="黑体" w:hAnsi="黑体" w:cs="黑体"/>
          <w:kern w:val="0"/>
          <w:sz w:val="32"/>
          <w:szCs w:val="32"/>
        </w:rPr>
      </w:pPr>
      <w:r w:rsidRPr="008D2981">
        <w:rPr>
          <w:rFonts w:ascii="黑体" w:eastAsia="黑体" w:hAnsi="黑体" w:cs="黑体" w:hint="eastAsia"/>
          <w:kern w:val="0"/>
          <w:sz w:val="32"/>
          <w:szCs w:val="32"/>
        </w:rPr>
        <w:t>三、</w:t>
      </w:r>
      <w:r w:rsidR="00DA20AA" w:rsidRPr="00DA20AA">
        <w:rPr>
          <w:rFonts w:ascii="黑体" w:eastAsia="黑体" w:hAnsi="黑体" w:cs="黑体" w:hint="eastAsia"/>
          <w:kern w:val="0"/>
          <w:sz w:val="32"/>
          <w:szCs w:val="32"/>
        </w:rPr>
        <w:t>主要试验（或验证）的分析与综述报告</w:t>
      </w:r>
    </w:p>
    <w:p w:rsidR="00B31DBB" w:rsidRDefault="00B31DBB" w:rsidP="008D2981">
      <w:pPr>
        <w:jc w:val="left"/>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临床一致性评价</w:t>
      </w:r>
    </w:p>
    <w:p w:rsidR="00B31DBB" w:rsidRDefault="00B31DBB" w:rsidP="00B31DBB">
      <w:pPr>
        <w:ind w:firstLineChars="200" w:firstLine="600"/>
        <w:jc w:val="left"/>
        <w:rPr>
          <w:rFonts w:ascii="仿宋" w:eastAsia="仿宋" w:hAnsi="仿宋" w:cs="仿宋"/>
          <w:sz w:val="30"/>
          <w:szCs w:val="30"/>
        </w:rPr>
      </w:pPr>
      <w:bookmarkStart w:id="8" w:name="_Hlk496648136"/>
      <w:r>
        <w:rPr>
          <w:rFonts w:ascii="仿宋" w:eastAsia="仿宋" w:hAnsi="仿宋" w:cs="仿宋" w:hint="eastAsia"/>
          <w:sz w:val="30"/>
          <w:szCs w:val="30"/>
        </w:rPr>
        <w:t>201</w:t>
      </w:r>
      <w:r>
        <w:rPr>
          <w:rFonts w:ascii="仿宋" w:eastAsia="仿宋" w:hAnsi="仿宋" w:cs="仿宋"/>
          <w:sz w:val="30"/>
          <w:szCs w:val="30"/>
        </w:rPr>
        <w:t>7</w:t>
      </w:r>
      <w:r w:rsidRPr="008D2981">
        <w:rPr>
          <w:rFonts w:ascii="仿宋" w:eastAsia="仿宋" w:hAnsi="仿宋" w:cs="仿宋" w:hint="eastAsia"/>
          <w:sz w:val="30"/>
          <w:szCs w:val="30"/>
        </w:rPr>
        <w:t>年</w:t>
      </w:r>
      <w:r w:rsidR="00914FE6">
        <w:rPr>
          <w:rFonts w:ascii="仿宋" w:eastAsia="仿宋" w:hAnsi="仿宋" w:cs="仿宋"/>
          <w:sz w:val="30"/>
          <w:szCs w:val="30"/>
        </w:rPr>
        <w:t>3</w:t>
      </w:r>
      <w:r w:rsidRPr="008D2981">
        <w:rPr>
          <w:rFonts w:ascii="仿宋" w:eastAsia="仿宋" w:hAnsi="仿宋" w:cs="仿宋" w:hint="eastAsia"/>
          <w:sz w:val="30"/>
          <w:szCs w:val="30"/>
        </w:rPr>
        <w:t>月</w:t>
      </w:r>
      <w:r w:rsidR="0004281B">
        <w:rPr>
          <w:rFonts w:ascii="仿宋" w:eastAsia="仿宋" w:hAnsi="仿宋" w:cs="仿宋"/>
          <w:sz w:val="30"/>
          <w:szCs w:val="30"/>
        </w:rPr>
        <w:t>15</w:t>
      </w:r>
      <w:r w:rsidR="00E17F78">
        <w:rPr>
          <w:rFonts w:ascii="仿宋" w:eastAsia="仿宋" w:hAnsi="仿宋" w:cs="仿宋" w:hint="eastAsia"/>
          <w:sz w:val="30"/>
          <w:szCs w:val="30"/>
        </w:rPr>
        <w:t>日至2017年</w:t>
      </w:r>
      <w:r w:rsidR="00914FE6">
        <w:rPr>
          <w:rFonts w:ascii="仿宋" w:eastAsia="仿宋" w:hAnsi="仿宋" w:cs="仿宋"/>
          <w:sz w:val="30"/>
          <w:szCs w:val="30"/>
        </w:rPr>
        <w:t>10</w:t>
      </w:r>
      <w:r w:rsidR="00E17F78">
        <w:rPr>
          <w:rFonts w:ascii="仿宋" w:eastAsia="仿宋" w:hAnsi="仿宋" w:cs="仿宋" w:hint="eastAsia"/>
          <w:sz w:val="30"/>
          <w:szCs w:val="30"/>
        </w:rPr>
        <w:t>月</w:t>
      </w:r>
      <w:r w:rsidR="00914FE6">
        <w:rPr>
          <w:rFonts w:ascii="仿宋" w:eastAsia="仿宋" w:hAnsi="仿宋" w:cs="仿宋" w:hint="eastAsia"/>
          <w:sz w:val="30"/>
          <w:szCs w:val="30"/>
        </w:rPr>
        <w:t>31</w:t>
      </w:r>
      <w:r w:rsidR="00E17F78">
        <w:rPr>
          <w:rFonts w:ascii="仿宋" w:eastAsia="仿宋" w:hAnsi="仿宋" w:cs="仿宋" w:hint="eastAsia"/>
          <w:sz w:val="30"/>
          <w:szCs w:val="30"/>
        </w:rPr>
        <w:t>日</w:t>
      </w:r>
      <w:bookmarkEnd w:id="8"/>
      <w:r w:rsidRPr="008D2981">
        <w:rPr>
          <w:rFonts w:ascii="仿宋" w:eastAsia="仿宋" w:hAnsi="仿宋" w:cs="仿宋" w:hint="eastAsia"/>
          <w:sz w:val="30"/>
          <w:szCs w:val="30"/>
        </w:rPr>
        <w:t>选取</w:t>
      </w:r>
      <w:r>
        <w:rPr>
          <w:rFonts w:ascii="仿宋" w:eastAsia="仿宋" w:hAnsi="仿宋" w:cs="仿宋"/>
          <w:sz w:val="30"/>
          <w:szCs w:val="30"/>
        </w:rPr>
        <w:t>1</w:t>
      </w:r>
      <w:r w:rsidR="00914FE6">
        <w:rPr>
          <w:rFonts w:ascii="仿宋" w:eastAsia="仿宋" w:hAnsi="仿宋" w:cs="仿宋"/>
          <w:sz w:val="30"/>
          <w:szCs w:val="30"/>
        </w:rPr>
        <w:t>0</w:t>
      </w:r>
      <w:r w:rsidRPr="008D2981">
        <w:rPr>
          <w:rFonts w:ascii="仿宋" w:eastAsia="仿宋" w:hAnsi="仿宋" w:cs="仿宋" w:hint="eastAsia"/>
          <w:sz w:val="30"/>
          <w:szCs w:val="30"/>
        </w:rPr>
        <w:t>个单位作为评价单位，</w:t>
      </w:r>
      <w:r>
        <w:rPr>
          <w:rFonts w:ascii="仿宋" w:eastAsia="仿宋" w:hAnsi="仿宋" w:cs="仿宋" w:hint="eastAsia"/>
          <w:sz w:val="30"/>
          <w:szCs w:val="30"/>
        </w:rPr>
        <w:t>包括陕西省中医医院、</w:t>
      </w:r>
      <w:r w:rsidRPr="00B31DBB">
        <w:rPr>
          <w:rFonts w:ascii="仿宋" w:eastAsia="仿宋" w:hAnsi="仿宋" w:cs="仿宋" w:hint="eastAsia"/>
          <w:sz w:val="30"/>
          <w:szCs w:val="30"/>
        </w:rPr>
        <w:t>浙江省中医院、</w:t>
      </w:r>
      <w:r w:rsidR="000C2B5C">
        <w:rPr>
          <w:rFonts w:ascii="仿宋" w:eastAsia="仿宋" w:hAnsi="仿宋" w:cs="仿宋" w:hint="eastAsia"/>
          <w:sz w:val="30"/>
          <w:szCs w:val="30"/>
        </w:rPr>
        <w:t>中国中医科学院西苑医院</w:t>
      </w:r>
      <w:r w:rsidR="0004281B">
        <w:rPr>
          <w:rFonts w:ascii="仿宋" w:eastAsia="仿宋" w:hAnsi="仿宋" w:cs="仿宋" w:hint="eastAsia"/>
          <w:sz w:val="30"/>
          <w:szCs w:val="30"/>
        </w:rPr>
        <w:t>、</w:t>
      </w:r>
      <w:r w:rsidRPr="00B31DBB">
        <w:rPr>
          <w:rFonts w:ascii="仿宋" w:eastAsia="仿宋" w:hAnsi="仿宋" w:cs="仿宋" w:hint="eastAsia"/>
          <w:sz w:val="30"/>
          <w:szCs w:val="30"/>
        </w:rPr>
        <w:t>新疆医科大学附属中医医院、重庆市中医院、陕西中医药大学附属医院、</w:t>
      </w:r>
      <w:r w:rsidR="0004281B">
        <w:rPr>
          <w:rFonts w:ascii="仿宋" w:eastAsia="仿宋" w:hAnsi="仿宋" w:cs="仿宋" w:hint="eastAsia"/>
          <w:sz w:val="30"/>
          <w:szCs w:val="30"/>
        </w:rPr>
        <w:t>黑龙江中医药大学第一附属医</w:t>
      </w:r>
      <w:r w:rsidR="0004281B">
        <w:rPr>
          <w:rFonts w:ascii="仿宋" w:eastAsia="仿宋" w:hAnsi="仿宋" w:cs="仿宋" w:hint="eastAsia"/>
          <w:sz w:val="30"/>
          <w:szCs w:val="30"/>
        </w:rPr>
        <w:lastRenderedPageBreak/>
        <w:t>院、</w:t>
      </w:r>
      <w:r w:rsidRPr="00B31DBB">
        <w:rPr>
          <w:rFonts w:ascii="仿宋" w:eastAsia="仿宋" w:hAnsi="仿宋" w:cs="仿宋" w:hint="eastAsia"/>
          <w:sz w:val="30"/>
          <w:szCs w:val="30"/>
        </w:rPr>
        <w:t>宁夏中医医院</w:t>
      </w:r>
      <w:r w:rsidR="000C2B5C">
        <w:rPr>
          <w:rFonts w:ascii="仿宋" w:eastAsia="仿宋" w:hAnsi="仿宋" w:cs="仿宋" w:hint="eastAsia"/>
          <w:sz w:val="30"/>
          <w:szCs w:val="30"/>
        </w:rPr>
        <w:t>、</w:t>
      </w:r>
      <w:r w:rsidR="00281BB8">
        <w:rPr>
          <w:rFonts w:ascii="仿宋" w:eastAsia="仿宋" w:hAnsi="仿宋" w:cs="仿宋" w:hint="eastAsia"/>
          <w:sz w:val="30"/>
          <w:szCs w:val="30"/>
        </w:rPr>
        <w:t>石家庄市中医院、</w:t>
      </w:r>
      <w:r w:rsidR="000C2B5C">
        <w:rPr>
          <w:rFonts w:ascii="仿宋" w:eastAsia="仿宋" w:hAnsi="仿宋" w:cs="仿宋"/>
          <w:sz w:val="30"/>
          <w:szCs w:val="30"/>
        </w:rPr>
        <w:t>陕西省中西医结合医院</w:t>
      </w:r>
      <w:r w:rsidR="0004281B">
        <w:rPr>
          <w:rFonts w:ascii="仿宋" w:eastAsia="仿宋" w:hAnsi="仿宋" w:cs="仿宋" w:hint="eastAsia"/>
          <w:sz w:val="30"/>
          <w:szCs w:val="30"/>
        </w:rPr>
        <w:t>，</w:t>
      </w:r>
      <w:r>
        <w:rPr>
          <w:rFonts w:ascii="仿宋" w:eastAsia="仿宋" w:hAnsi="仿宋" w:cs="仿宋" w:hint="eastAsia"/>
          <w:sz w:val="30"/>
          <w:szCs w:val="30"/>
        </w:rPr>
        <w:t>其中1</w:t>
      </w:r>
      <w:r w:rsidR="0004281B">
        <w:rPr>
          <w:rFonts w:ascii="仿宋" w:eastAsia="仿宋" w:hAnsi="仿宋" w:cs="仿宋"/>
          <w:sz w:val="30"/>
          <w:szCs w:val="30"/>
        </w:rPr>
        <w:t>0</w:t>
      </w:r>
      <w:r>
        <w:rPr>
          <w:rFonts w:ascii="仿宋" w:eastAsia="仿宋" w:hAnsi="仿宋" w:cs="仿宋" w:hint="eastAsia"/>
          <w:sz w:val="30"/>
          <w:szCs w:val="30"/>
        </w:rPr>
        <w:t>家</w:t>
      </w:r>
      <w:r w:rsidRPr="008D2981">
        <w:rPr>
          <w:rFonts w:ascii="仿宋" w:eastAsia="仿宋" w:hAnsi="仿宋" w:cs="仿宋" w:hint="eastAsia"/>
          <w:sz w:val="30"/>
          <w:szCs w:val="30"/>
        </w:rPr>
        <w:t>评价单位均为三甲医院</w:t>
      </w:r>
      <w:r w:rsidR="0004281B">
        <w:rPr>
          <w:rFonts w:ascii="仿宋" w:eastAsia="仿宋" w:hAnsi="仿宋" w:cs="仿宋" w:hint="eastAsia"/>
          <w:sz w:val="30"/>
          <w:szCs w:val="30"/>
        </w:rPr>
        <w:t>，</w:t>
      </w:r>
      <w:r w:rsidRPr="008D2981">
        <w:rPr>
          <w:rFonts w:ascii="仿宋" w:eastAsia="仿宋" w:hAnsi="仿宋" w:cs="仿宋" w:hint="eastAsia"/>
          <w:sz w:val="30"/>
          <w:szCs w:val="30"/>
        </w:rPr>
        <w:t>收集了</w:t>
      </w:r>
      <w:r w:rsidR="00281BB8">
        <w:rPr>
          <w:rFonts w:ascii="仿宋" w:eastAsia="仿宋" w:hAnsi="仿宋" w:cs="仿宋" w:hint="eastAsia"/>
          <w:sz w:val="30"/>
          <w:szCs w:val="30"/>
        </w:rPr>
        <w:t>1</w:t>
      </w:r>
      <w:r w:rsidR="00281BB8">
        <w:rPr>
          <w:rFonts w:ascii="仿宋" w:eastAsia="仿宋" w:hAnsi="仿宋" w:cs="仿宋"/>
          <w:sz w:val="30"/>
          <w:szCs w:val="30"/>
        </w:rPr>
        <w:t>59</w:t>
      </w:r>
      <w:r w:rsidRPr="008D2981">
        <w:rPr>
          <w:rFonts w:ascii="仿宋" w:eastAsia="仿宋" w:hAnsi="仿宋" w:cs="仿宋" w:hint="eastAsia"/>
          <w:sz w:val="30"/>
          <w:szCs w:val="30"/>
        </w:rPr>
        <w:t>例临床一致性评价，符合要求病例</w:t>
      </w:r>
      <w:r w:rsidR="00281BB8">
        <w:rPr>
          <w:rFonts w:ascii="仿宋" w:eastAsia="仿宋" w:hAnsi="仿宋" w:cs="仿宋"/>
          <w:sz w:val="30"/>
          <w:szCs w:val="30"/>
        </w:rPr>
        <w:t>110</w:t>
      </w:r>
      <w:r w:rsidRPr="008D2981">
        <w:rPr>
          <w:rFonts w:ascii="仿宋" w:eastAsia="仿宋" w:hAnsi="仿宋" w:cs="仿宋" w:hint="eastAsia"/>
          <w:sz w:val="30"/>
          <w:szCs w:val="30"/>
        </w:rPr>
        <w:t>例，通过门诊</w:t>
      </w:r>
      <w:r>
        <w:rPr>
          <w:rFonts w:ascii="仿宋" w:eastAsia="仿宋" w:hAnsi="仿宋" w:cs="仿宋" w:hint="eastAsia"/>
          <w:sz w:val="30"/>
          <w:szCs w:val="30"/>
        </w:rPr>
        <w:t>和住院</w:t>
      </w:r>
      <w:r w:rsidRPr="008D2981">
        <w:rPr>
          <w:rFonts w:ascii="仿宋" w:eastAsia="仿宋" w:hAnsi="仿宋" w:cs="仿宋" w:hint="eastAsia"/>
          <w:sz w:val="30"/>
          <w:szCs w:val="30"/>
        </w:rPr>
        <w:t>接受过中医皮肤科</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Pr="008D2981">
        <w:rPr>
          <w:rFonts w:ascii="仿宋" w:eastAsia="仿宋" w:hAnsi="仿宋" w:cs="仿宋" w:hint="eastAsia"/>
          <w:sz w:val="30"/>
          <w:szCs w:val="30"/>
        </w:rPr>
        <w:t>诊疗服务的人群，从名称、范围、术语和定义、病因病机、诊断、辨证、治疗</w:t>
      </w:r>
      <w:r>
        <w:rPr>
          <w:rFonts w:ascii="仿宋" w:eastAsia="仿宋" w:hAnsi="仿宋" w:cs="仿宋" w:hint="eastAsia"/>
          <w:sz w:val="30"/>
          <w:szCs w:val="30"/>
        </w:rPr>
        <w:t>、</w:t>
      </w:r>
      <w:r w:rsidRPr="008D2981">
        <w:rPr>
          <w:rFonts w:ascii="仿宋" w:eastAsia="仿宋" w:hAnsi="仿宋" w:cs="仿宋" w:hint="eastAsia"/>
          <w:sz w:val="30"/>
          <w:szCs w:val="30"/>
        </w:rPr>
        <w:t>预防与调护等方面与指南进行比较，</w:t>
      </w:r>
      <w:r>
        <w:rPr>
          <w:rFonts w:ascii="仿宋" w:eastAsia="仿宋" w:hAnsi="仿宋" w:cs="仿宋" w:hint="eastAsia"/>
          <w:sz w:val="30"/>
          <w:szCs w:val="30"/>
        </w:rPr>
        <w:t>开展</w:t>
      </w:r>
      <w:r w:rsidRPr="008D2981">
        <w:rPr>
          <w:rFonts w:ascii="仿宋" w:eastAsia="仿宋" w:hAnsi="仿宋" w:cs="仿宋" w:hint="eastAsia"/>
          <w:sz w:val="30"/>
          <w:szCs w:val="30"/>
        </w:rPr>
        <w:t>临床一致性评价</w:t>
      </w:r>
      <w:r>
        <w:rPr>
          <w:rFonts w:ascii="仿宋" w:eastAsia="仿宋" w:hAnsi="仿宋" w:cs="仿宋" w:hint="eastAsia"/>
          <w:sz w:val="30"/>
          <w:szCs w:val="30"/>
        </w:rPr>
        <w:t>，根据评价结果统计数据，</w:t>
      </w:r>
      <w:r w:rsidR="00E17F78" w:rsidRPr="00E17F78">
        <w:rPr>
          <w:rFonts w:ascii="仿宋" w:eastAsia="仿宋" w:hAnsi="仿宋" w:cs="仿宋" w:hint="eastAsia"/>
          <w:sz w:val="30"/>
          <w:szCs w:val="30"/>
        </w:rPr>
        <w:t>主要评价项目的一致性均达到</w:t>
      </w:r>
      <w:r w:rsidR="00280566">
        <w:rPr>
          <w:rFonts w:ascii="仿宋" w:eastAsia="仿宋" w:hAnsi="仿宋" w:cs="仿宋"/>
          <w:sz w:val="30"/>
          <w:szCs w:val="30"/>
        </w:rPr>
        <w:t>74.4</w:t>
      </w:r>
      <w:r w:rsidR="00E17F78" w:rsidRPr="00E17F78">
        <w:rPr>
          <w:rFonts w:ascii="仿宋" w:eastAsia="仿宋" w:hAnsi="仿宋" w:cs="仿宋"/>
          <w:sz w:val="30"/>
          <w:szCs w:val="30"/>
        </w:rPr>
        <w:t>%以上</w:t>
      </w:r>
      <w:r w:rsidR="00E17F78">
        <w:rPr>
          <w:rFonts w:ascii="仿宋" w:eastAsia="仿宋" w:hAnsi="仿宋" w:cs="仿宋" w:hint="eastAsia"/>
          <w:sz w:val="30"/>
          <w:szCs w:val="30"/>
        </w:rPr>
        <w:t>，</w:t>
      </w:r>
      <w:r>
        <w:rPr>
          <w:rFonts w:ascii="仿宋" w:eastAsia="仿宋" w:hAnsi="仿宋" w:cs="仿宋" w:hint="eastAsia"/>
          <w:sz w:val="30"/>
          <w:szCs w:val="30"/>
        </w:rPr>
        <w:t>撰写一致性评价报告</w:t>
      </w:r>
      <w:r w:rsidRPr="008D2981">
        <w:rPr>
          <w:rFonts w:ascii="仿宋" w:eastAsia="仿宋" w:hAnsi="仿宋" w:cs="仿宋" w:hint="eastAsia"/>
          <w:sz w:val="30"/>
          <w:szCs w:val="30"/>
        </w:rPr>
        <w:t>。</w:t>
      </w:r>
    </w:p>
    <w:p w:rsidR="00B31DBB" w:rsidRDefault="00B31DBB" w:rsidP="00B31DBB">
      <w:pPr>
        <w:jc w:val="left"/>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方法学质量评价</w:t>
      </w:r>
    </w:p>
    <w:p w:rsidR="00DA20AA" w:rsidRDefault="009C3292" w:rsidP="00B31DBB">
      <w:pPr>
        <w:ind w:firstLineChars="200" w:firstLine="600"/>
        <w:jc w:val="left"/>
        <w:rPr>
          <w:rFonts w:ascii="黑体" w:eastAsia="黑体" w:hAnsi="黑体" w:cs="黑体"/>
          <w:kern w:val="0"/>
          <w:sz w:val="32"/>
          <w:szCs w:val="32"/>
        </w:rPr>
      </w:pPr>
      <w:r w:rsidRPr="009C3292">
        <w:rPr>
          <w:rFonts w:ascii="仿宋" w:eastAsia="仿宋" w:hAnsi="仿宋" w:cs="仿宋"/>
          <w:sz w:val="30"/>
          <w:szCs w:val="30"/>
        </w:rPr>
        <w:t>2017年3月21日至24日邀请中医皮肤科3位专家、1位方法学专家共4位专家：杨志波、</w:t>
      </w:r>
      <w:r w:rsidR="00A07CA4">
        <w:rPr>
          <w:rFonts w:ascii="仿宋" w:eastAsia="仿宋" w:hAnsi="仿宋" w:cs="仿宋" w:hint="eastAsia"/>
          <w:sz w:val="30"/>
          <w:szCs w:val="30"/>
        </w:rPr>
        <w:t>段逸群</w:t>
      </w:r>
      <w:r w:rsidRPr="009C3292">
        <w:rPr>
          <w:rFonts w:ascii="仿宋" w:eastAsia="仿宋" w:hAnsi="仿宋" w:cs="仿宋"/>
          <w:sz w:val="30"/>
          <w:szCs w:val="30"/>
        </w:rPr>
        <w:t>、刘巧、</w:t>
      </w:r>
      <w:r w:rsidR="00A07CA4">
        <w:rPr>
          <w:rFonts w:ascii="仿宋" w:eastAsia="仿宋" w:hAnsi="仿宋" w:cs="仿宋" w:hint="eastAsia"/>
          <w:sz w:val="30"/>
          <w:szCs w:val="30"/>
        </w:rPr>
        <w:t>邓文青</w:t>
      </w:r>
      <w:r w:rsidRPr="009C3292">
        <w:rPr>
          <w:rFonts w:ascii="仿宋" w:eastAsia="仿宋" w:hAnsi="仿宋" w:cs="仿宋"/>
          <w:sz w:val="30"/>
          <w:szCs w:val="30"/>
        </w:rPr>
        <w:t>，应用</w:t>
      </w:r>
      <w:proofErr w:type="spellStart"/>
      <w:r w:rsidRPr="009C3292">
        <w:rPr>
          <w:rFonts w:ascii="仿宋" w:eastAsia="仿宋" w:hAnsi="仿宋" w:cs="仿宋"/>
          <w:sz w:val="30"/>
          <w:szCs w:val="30"/>
        </w:rPr>
        <w:t>AGREE</w:t>
      </w:r>
      <w:proofErr w:type="gramStart"/>
      <w:r w:rsidRPr="009C3292">
        <w:rPr>
          <w:rFonts w:ascii="仿宋" w:eastAsia="仿宋" w:hAnsi="仿宋" w:cs="仿宋"/>
          <w:sz w:val="30"/>
          <w:szCs w:val="30"/>
        </w:rPr>
        <w:t>Ⅱ</w:t>
      </w:r>
      <w:proofErr w:type="spellEnd"/>
      <w:r w:rsidRPr="009C3292">
        <w:rPr>
          <w:rFonts w:ascii="仿宋" w:eastAsia="仿宋" w:hAnsi="仿宋" w:cs="仿宋"/>
          <w:sz w:val="30"/>
          <w:szCs w:val="30"/>
        </w:rPr>
        <w:t>工具</w:t>
      </w:r>
      <w:proofErr w:type="gramEnd"/>
      <w:r w:rsidRPr="009C3292">
        <w:rPr>
          <w:rFonts w:ascii="仿宋" w:eastAsia="仿宋" w:hAnsi="仿宋" w:cs="仿宋"/>
          <w:sz w:val="30"/>
          <w:szCs w:val="30"/>
        </w:rPr>
        <w:t>对“中医皮肤科常见病诊疗指南·</w:t>
      </w:r>
      <w:r w:rsidR="004E7189">
        <w:rPr>
          <w:rFonts w:ascii="仿宋" w:eastAsia="仿宋" w:hAnsi="仿宋" w:cs="仿宋"/>
          <w:sz w:val="30"/>
          <w:szCs w:val="30"/>
        </w:rPr>
        <w:t>皮痹</w:t>
      </w:r>
      <w:r w:rsidR="00F73D06">
        <w:rPr>
          <w:rFonts w:ascii="仿宋" w:eastAsia="仿宋" w:hAnsi="仿宋" w:cs="仿宋"/>
          <w:sz w:val="30"/>
          <w:szCs w:val="30"/>
        </w:rPr>
        <w:t>（</w:t>
      </w:r>
      <w:r w:rsidR="00F73D06">
        <w:rPr>
          <w:rFonts w:ascii="仿宋" w:eastAsia="仿宋" w:hAnsi="仿宋" w:cs="仿宋" w:hint="eastAsia"/>
          <w:sz w:val="30"/>
          <w:szCs w:val="30"/>
        </w:rPr>
        <w:t>修订</w:t>
      </w:r>
      <w:r w:rsidRPr="009C3292">
        <w:rPr>
          <w:rFonts w:ascii="仿宋" w:eastAsia="仿宋" w:hAnsi="仿宋" w:cs="仿宋"/>
          <w:sz w:val="30"/>
          <w:szCs w:val="30"/>
        </w:rPr>
        <w:t>）”评价稿进行指南方法学的质量评价，4位专家均表示“愿意推荐使用该指南”。工作组汇总撰写了“中医皮肤科常见病诊疗指南·</w:t>
      </w:r>
      <w:r w:rsidR="004E7189">
        <w:rPr>
          <w:rFonts w:ascii="仿宋" w:eastAsia="仿宋" w:hAnsi="仿宋" w:cs="仿宋"/>
          <w:sz w:val="30"/>
          <w:szCs w:val="30"/>
        </w:rPr>
        <w:t>皮</w:t>
      </w:r>
      <w:proofErr w:type="gramStart"/>
      <w:r w:rsidR="004E7189">
        <w:rPr>
          <w:rFonts w:ascii="仿宋" w:eastAsia="仿宋" w:hAnsi="仿宋" w:cs="仿宋"/>
          <w:sz w:val="30"/>
          <w:szCs w:val="30"/>
        </w:rPr>
        <w:t>痹</w:t>
      </w:r>
      <w:proofErr w:type="gramEnd"/>
      <w:r w:rsidR="00F73D06">
        <w:rPr>
          <w:rFonts w:ascii="仿宋" w:eastAsia="仿宋" w:hAnsi="仿宋" w:cs="仿宋"/>
          <w:sz w:val="30"/>
          <w:szCs w:val="30"/>
        </w:rPr>
        <w:t>（</w:t>
      </w:r>
      <w:r w:rsidR="00F73D06">
        <w:rPr>
          <w:rFonts w:ascii="仿宋" w:eastAsia="仿宋" w:hAnsi="仿宋" w:cs="仿宋" w:hint="eastAsia"/>
          <w:sz w:val="30"/>
          <w:szCs w:val="30"/>
        </w:rPr>
        <w:t>修订</w:t>
      </w:r>
      <w:r w:rsidRPr="009C3292">
        <w:rPr>
          <w:rFonts w:ascii="仿宋" w:eastAsia="仿宋" w:hAnsi="仿宋" w:cs="仿宋"/>
          <w:sz w:val="30"/>
          <w:szCs w:val="30"/>
        </w:rPr>
        <w:t>）方法学专家质量评价总结”。</w:t>
      </w:r>
    </w:p>
    <w:p w:rsidR="008D2981" w:rsidRPr="008D2981" w:rsidRDefault="00DA20AA" w:rsidP="008D2981">
      <w:pPr>
        <w:jc w:val="left"/>
        <w:rPr>
          <w:rFonts w:ascii="黑体" w:eastAsia="黑体" w:hAnsi="黑体" w:cs="黑体"/>
          <w:kern w:val="0"/>
          <w:sz w:val="32"/>
          <w:szCs w:val="32"/>
        </w:rPr>
      </w:pPr>
      <w:r>
        <w:rPr>
          <w:rFonts w:ascii="黑体" w:eastAsia="黑体" w:hAnsi="黑体" w:cs="黑体" w:hint="eastAsia"/>
          <w:kern w:val="0"/>
          <w:sz w:val="32"/>
          <w:szCs w:val="32"/>
        </w:rPr>
        <w:t>四、</w:t>
      </w:r>
      <w:r w:rsidR="008D2981" w:rsidRPr="008D2981">
        <w:rPr>
          <w:rFonts w:ascii="黑体" w:eastAsia="黑体" w:hAnsi="黑体" w:cs="黑体" w:hint="eastAsia"/>
          <w:kern w:val="0"/>
          <w:sz w:val="32"/>
          <w:szCs w:val="32"/>
        </w:rPr>
        <w:t>与相关法律、法规和强制性标准的关系</w:t>
      </w:r>
    </w:p>
    <w:p w:rsidR="008D2981" w:rsidRPr="008D2981" w:rsidRDefault="00B57B7F" w:rsidP="008D2981">
      <w:pPr>
        <w:ind w:firstLine="600"/>
        <w:rPr>
          <w:rFonts w:ascii="仿宋" w:eastAsia="仿宋" w:hAnsi="仿宋" w:cs="仿宋"/>
          <w:sz w:val="30"/>
          <w:szCs w:val="30"/>
        </w:rPr>
      </w:pPr>
      <w:r>
        <w:rPr>
          <w:rFonts w:ascii="仿宋" w:eastAsia="仿宋" w:hAnsi="仿宋" w:cs="仿宋" w:hint="eastAsia"/>
          <w:sz w:val="30"/>
          <w:szCs w:val="30"/>
        </w:rPr>
        <w:t>本项目工作组研究形成的《中医皮肤科常见病诊疗指南·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008D2981" w:rsidRPr="008D2981">
        <w:rPr>
          <w:rFonts w:ascii="仿宋" w:eastAsia="仿宋" w:hAnsi="仿宋" w:cs="仿宋" w:hint="eastAsia"/>
          <w:sz w:val="30"/>
          <w:szCs w:val="30"/>
        </w:rPr>
        <w:t>）》与现行法律、法规和强制性标准没有冲突，并且在编制过程中严格遵循已有的国际、国内标准，使文本内容符合规范，言之有据。</w:t>
      </w:r>
    </w:p>
    <w:p w:rsidR="008D2981" w:rsidRPr="008D2981" w:rsidRDefault="00DA20AA" w:rsidP="008D2981">
      <w:pPr>
        <w:rPr>
          <w:rFonts w:ascii="黑体" w:eastAsia="黑体" w:hAnsi="黑体" w:cs="黑体"/>
          <w:sz w:val="32"/>
          <w:szCs w:val="32"/>
        </w:rPr>
      </w:pPr>
      <w:r>
        <w:rPr>
          <w:rFonts w:ascii="黑体" w:eastAsia="黑体" w:hAnsi="黑体" w:cs="黑体" w:hint="eastAsia"/>
          <w:sz w:val="32"/>
          <w:szCs w:val="32"/>
        </w:rPr>
        <w:t>五</w:t>
      </w:r>
      <w:r w:rsidR="008D2981" w:rsidRPr="008D2981">
        <w:rPr>
          <w:rFonts w:ascii="黑体" w:eastAsia="黑体" w:hAnsi="黑体" w:cs="黑体" w:hint="eastAsia"/>
          <w:sz w:val="32"/>
          <w:szCs w:val="32"/>
        </w:rPr>
        <w:t>、重大意见的处理经过和依据</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w:t>
      </w:r>
      <w:r w:rsidR="000C7809">
        <w:rPr>
          <w:rFonts w:ascii="仿宋" w:eastAsia="仿宋" w:hAnsi="仿宋" w:cs="仿宋" w:hint="eastAsia"/>
          <w:b/>
          <w:bCs/>
          <w:sz w:val="30"/>
          <w:szCs w:val="30"/>
        </w:rPr>
        <w:t>专家问卷调查</w:t>
      </w:r>
    </w:p>
    <w:p w:rsidR="008D2981" w:rsidRPr="008D2981" w:rsidRDefault="008D2981" w:rsidP="008D2981">
      <w:pPr>
        <w:rPr>
          <w:rFonts w:ascii="仿宋" w:eastAsia="仿宋" w:hAnsi="仿宋" w:cs="仿宋"/>
          <w:sz w:val="30"/>
          <w:szCs w:val="30"/>
        </w:rPr>
      </w:pPr>
      <w:bookmarkStart w:id="9" w:name="OLE_LINK6"/>
      <w:r w:rsidRPr="008D2981">
        <w:rPr>
          <w:rFonts w:ascii="仿宋" w:eastAsia="仿宋" w:hAnsi="仿宋" w:cs="仿宋" w:hint="eastAsia"/>
          <w:sz w:val="30"/>
          <w:szCs w:val="30"/>
        </w:rPr>
        <w:t xml:space="preserve">   《中医皮肤科常见病诊疗指南·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）》项目工作组在</w:t>
      </w:r>
      <w:r w:rsidRPr="008D2981">
        <w:rPr>
          <w:rFonts w:ascii="仿宋" w:eastAsia="仿宋" w:hAnsi="仿宋" w:cs="仿宋" w:hint="eastAsia"/>
          <w:sz w:val="30"/>
          <w:szCs w:val="30"/>
        </w:rPr>
        <w:lastRenderedPageBreak/>
        <w:t>文献研究阶段结束后，于201</w:t>
      </w:r>
      <w:r w:rsidR="000C7809">
        <w:rPr>
          <w:rFonts w:ascii="仿宋" w:eastAsia="仿宋" w:hAnsi="仿宋" w:cs="仿宋"/>
          <w:sz w:val="30"/>
          <w:szCs w:val="30"/>
        </w:rPr>
        <w:t>5</w:t>
      </w:r>
      <w:r w:rsidRPr="008D2981">
        <w:rPr>
          <w:rFonts w:ascii="仿宋" w:eastAsia="仿宋" w:hAnsi="仿宋" w:cs="仿宋" w:hint="eastAsia"/>
          <w:sz w:val="30"/>
          <w:szCs w:val="30"/>
        </w:rPr>
        <w:t>年</w:t>
      </w:r>
      <w:r w:rsidR="000C7809">
        <w:rPr>
          <w:rFonts w:ascii="仿宋" w:eastAsia="仿宋" w:hAnsi="仿宋" w:cs="仿宋"/>
          <w:sz w:val="30"/>
          <w:szCs w:val="30"/>
        </w:rPr>
        <w:t>7</w:t>
      </w:r>
      <w:r w:rsidRPr="008D2981">
        <w:rPr>
          <w:rFonts w:ascii="仿宋" w:eastAsia="仿宋" w:hAnsi="仿宋" w:cs="仿宋" w:hint="eastAsia"/>
          <w:sz w:val="30"/>
          <w:szCs w:val="30"/>
        </w:rPr>
        <w:t>月</w:t>
      </w:r>
      <w:r w:rsidR="000C7809">
        <w:rPr>
          <w:rFonts w:ascii="仿宋" w:eastAsia="仿宋" w:hAnsi="仿宋" w:cs="仿宋"/>
          <w:sz w:val="30"/>
          <w:szCs w:val="30"/>
        </w:rPr>
        <w:t>4</w:t>
      </w:r>
      <w:r w:rsidRPr="008D2981">
        <w:rPr>
          <w:rFonts w:ascii="仿宋" w:eastAsia="仿宋" w:hAnsi="仿宋" w:cs="仿宋" w:hint="eastAsia"/>
          <w:sz w:val="30"/>
          <w:szCs w:val="30"/>
        </w:rPr>
        <w:t>日组织</w:t>
      </w:r>
      <w:r w:rsidR="000C7809">
        <w:rPr>
          <w:rFonts w:ascii="仿宋" w:eastAsia="仿宋" w:hAnsi="仿宋" w:cs="仿宋"/>
          <w:sz w:val="30"/>
          <w:szCs w:val="30"/>
        </w:rPr>
        <w:t>9</w:t>
      </w:r>
      <w:r w:rsidRPr="008D2981">
        <w:rPr>
          <w:rFonts w:ascii="仿宋" w:eastAsia="仿宋" w:hAnsi="仿宋" w:cs="仿宋" w:hint="eastAsia"/>
          <w:sz w:val="30"/>
          <w:szCs w:val="30"/>
        </w:rPr>
        <w:t>名专家</w:t>
      </w:r>
      <w:r w:rsidR="000C7809">
        <w:rPr>
          <w:rFonts w:ascii="仿宋" w:eastAsia="仿宋" w:hAnsi="仿宋" w:cs="仿宋" w:hint="eastAsia"/>
          <w:sz w:val="30"/>
          <w:szCs w:val="30"/>
        </w:rPr>
        <w:t>会审,</w:t>
      </w:r>
      <w:r w:rsidRPr="008D2981">
        <w:rPr>
          <w:rFonts w:ascii="仿宋" w:eastAsia="仿宋" w:hAnsi="仿宋" w:cs="仿宋" w:hint="eastAsia"/>
          <w:sz w:val="30"/>
          <w:szCs w:val="30"/>
        </w:rPr>
        <w:t>意见综合后</w:t>
      </w:r>
      <w:r w:rsidR="000C7809">
        <w:rPr>
          <w:rFonts w:ascii="仿宋" w:eastAsia="仿宋" w:hAnsi="仿宋" w:cs="仿宋" w:hint="eastAsia"/>
          <w:sz w:val="30"/>
          <w:szCs w:val="30"/>
        </w:rPr>
        <w:t>形成指南及第一轮专家问卷调查表，与2016年3</w:t>
      </w:r>
      <w:r w:rsidR="000C7809">
        <w:rPr>
          <w:rFonts w:ascii="仿宋" w:eastAsia="仿宋" w:hAnsi="仿宋" w:cs="仿宋"/>
          <w:sz w:val="30"/>
          <w:szCs w:val="30"/>
        </w:rPr>
        <w:t>-4</w:t>
      </w:r>
      <w:r w:rsidR="000C7809">
        <w:rPr>
          <w:rFonts w:ascii="仿宋" w:eastAsia="仿宋" w:hAnsi="仿宋" w:cs="仿宋" w:hint="eastAsia"/>
          <w:sz w:val="30"/>
          <w:szCs w:val="30"/>
        </w:rPr>
        <w:t>月</w:t>
      </w:r>
      <w:r w:rsidR="000C7809">
        <w:rPr>
          <w:rFonts w:ascii="仿宋" w:eastAsia="仿宋" w:hAnsi="仿宋" w:cs="仿宋"/>
          <w:sz w:val="30"/>
          <w:szCs w:val="30"/>
        </w:rPr>
        <w:t>完成调查问卷的填写和德尔菲法数据分析，</w:t>
      </w:r>
      <w:r w:rsidR="000C7809">
        <w:rPr>
          <w:rFonts w:ascii="仿宋" w:eastAsia="仿宋" w:hAnsi="仿宋" w:cs="仿宋" w:hint="eastAsia"/>
          <w:sz w:val="30"/>
          <w:szCs w:val="30"/>
        </w:rPr>
        <w:t>对</w:t>
      </w:r>
      <w:r w:rsidR="00E534E0">
        <w:rPr>
          <w:rFonts w:ascii="仿宋" w:eastAsia="仿宋" w:hAnsi="仿宋" w:cs="仿宋" w:hint="eastAsia"/>
          <w:sz w:val="30"/>
          <w:szCs w:val="30"/>
        </w:rPr>
        <w:t>问卷内容中专家意见集中程度和协调程度较高的予以保留，较低的剔除，结合专家建议</w:t>
      </w:r>
      <w:r w:rsidR="000C7809">
        <w:rPr>
          <w:rFonts w:ascii="仿宋" w:eastAsia="仿宋" w:hAnsi="仿宋" w:cs="仿宋"/>
          <w:sz w:val="30"/>
          <w:szCs w:val="30"/>
        </w:rPr>
        <w:t>形成第二轮专家问卷调查表，</w:t>
      </w:r>
      <w:r w:rsidR="000C7809">
        <w:rPr>
          <w:rFonts w:ascii="仿宋" w:eastAsia="仿宋" w:hAnsi="仿宋" w:cs="仿宋" w:hint="eastAsia"/>
          <w:sz w:val="30"/>
          <w:szCs w:val="30"/>
        </w:rPr>
        <w:t>于2016年5月</w:t>
      </w:r>
      <w:r w:rsidR="000C7809">
        <w:rPr>
          <w:rFonts w:ascii="仿宋" w:eastAsia="仿宋" w:hAnsi="仿宋" w:cs="仿宋"/>
          <w:sz w:val="30"/>
          <w:szCs w:val="30"/>
        </w:rPr>
        <w:t>完成，</w:t>
      </w:r>
      <w:r w:rsidR="00E534E0">
        <w:rPr>
          <w:rFonts w:ascii="仿宋" w:eastAsia="仿宋" w:hAnsi="仿宋" w:cs="仿宋" w:hint="eastAsia"/>
          <w:sz w:val="30"/>
          <w:szCs w:val="30"/>
        </w:rPr>
        <w:t>分析后</w:t>
      </w:r>
      <w:r w:rsidR="000C7809">
        <w:rPr>
          <w:rFonts w:ascii="仿宋" w:eastAsia="仿宋" w:hAnsi="仿宋" w:cs="仿宋" w:hint="eastAsia"/>
          <w:sz w:val="30"/>
          <w:szCs w:val="30"/>
        </w:rPr>
        <w:t>根据</w:t>
      </w:r>
      <w:r w:rsidR="000C7809">
        <w:rPr>
          <w:rFonts w:ascii="仿宋" w:eastAsia="仿宋" w:hAnsi="仿宋" w:cs="仿宋"/>
          <w:sz w:val="30"/>
          <w:szCs w:val="30"/>
        </w:rPr>
        <w:t>专家意见形成指南初稿</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2专家论证会</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2016年</w:t>
      </w:r>
      <w:r w:rsidR="000C7809">
        <w:rPr>
          <w:rFonts w:ascii="仿宋" w:eastAsia="仿宋" w:hAnsi="仿宋" w:cs="仿宋"/>
          <w:sz w:val="30"/>
          <w:szCs w:val="30"/>
        </w:rPr>
        <w:t>12</w:t>
      </w:r>
      <w:r w:rsidRPr="008D2981">
        <w:rPr>
          <w:rFonts w:ascii="仿宋" w:eastAsia="仿宋" w:hAnsi="仿宋" w:cs="仿宋" w:hint="eastAsia"/>
          <w:sz w:val="30"/>
          <w:szCs w:val="30"/>
        </w:rPr>
        <w:t>月</w:t>
      </w:r>
      <w:r w:rsidR="000C7809">
        <w:rPr>
          <w:rFonts w:ascii="仿宋" w:eastAsia="仿宋" w:hAnsi="仿宋" w:cs="仿宋"/>
          <w:sz w:val="30"/>
          <w:szCs w:val="30"/>
        </w:rPr>
        <w:t>25</w:t>
      </w:r>
      <w:r w:rsidRPr="008D2981">
        <w:rPr>
          <w:rFonts w:ascii="仿宋" w:eastAsia="仿宋" w:hAnsi="仿宋" w:cs="仿宋" w:hint="eastAsia"/>
          <w:sz w:val="30"/>
          <w:szCs w:val="30"/>
        </w:rPr>
        <w:t>日</w:t>
      </w:r>
      <w:r w:rsidR="000C7809" w:rsidRPr="000C7809">
        <w:rPr>
          <w:rFonts w:ascii="仿宋" w:eastAsia="仿宋" w:hAnsi="仿宋" w:cs="仿宋" w:hint="eastAsia"/>
          <w:sz w:val="30"/>
          <w:szCs w:val="30"/>
        </w:rPr>
        <w:t>在</w:t>
      </w:r>
      <w:r w:rsidR="000C7809">
        <w:rPr>
          <w:rFonts w:ascii="仿宋" w:eastAsia="仿宋" w:hAnsi="仿宋" w:cs="仿宋" w:hint="eastAsia"/>
          <w:sz w:val="30"/>
          <w:szCs w:val="30"/>
        </w:rPr>
        <w:t>西安</w:t>
      </w:r>
      <w:r w:rsidR="000C7809" w:rsidRPr="000C7809">
        <w:rPr>
          <w:rFonts w:ascii="仿宋" w:eastAsia="仿宋" w:hAnsi="仿宋" w:cs="仿宋" w:hint="eastAsia"/>
          <w:sz w:val="30"/>
          <w:szCs w:val="30"/>
        </w:rPr>
        <w:t>举行第二次专家论证会，邀请</w:t>
      </w:r>
      <w:r w:rsidR="000C7809" w:rsidRPr="000C7809">
        <w:rPr>
          <w:rFonts w:ascii="仿宋" w:eastAsia="仿宋" w:hAnsi="仿宋" w:cs="仿宋"/>
          <w:sz w:val="30"/>
          <w:szCs w:val="30"/>
        </w:rPr>
        <w:t>14位中医皮肤科指南专家指导组成员、指南研究方法学和管理学专家对初稿和编制说明进行论证，会后根据专家论证意见，对初稿进行修改，</w:t>
      </w:r>
      <w:r w:rsidR="00CF39E2">
        <w:rPr>
          <w:rFonts w:ascii="仿宋" w:eastAsia="仿宋" w:hAnsi="仿宋" w:cs="仿宋" w:hint="eastAsia"/>
          <w:sz w:val="30"/>
          <w:szCs w:val="30"/>
        </w:rPr>
        <w:t>全体专家基本达</w:t>
      </w:r>
      <w:r w:rsidR="007D76A7" w:rsidRPr="008D2981">
        <w:rPr>
          <w:rFonts w:ascii="仿宋" w:eastAsia="仿宋" w:hAnsi="仿宋" w:cs="仿宋" w:hint="eastAsia"/>
          <w:sz w:val="30"/>
          <w:szCs w:val="30"/>
        </w:rPr>
        <w:t>成共识</w:t>
      </w:r>
      <w:r w:rsidR="000C7809" w:rsidRPr="000C7809">
        <w:rPr>
          <w:rFonts w:ascii="仿宋" w:eastAsia="仿宋" w:hAnsi="仿宋" w:cs="仿宋"/>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3征求意见</w:t>
      </w:r>
    </w:p>
    <w:p w:rsidR="008D2981" w:rsidRPr="008D2981" w:rsidRDefault="007D76A7" w:rsidP="008D2981">
      <w:pPr>
        <w:ind w:firstLine="600"/>
        <w:rPr>
          <w:rFonts w:ascii="仿宋" w:eastAsia="仿宋" w:hAnsi="仿宋" w:cs="仿宋"/>
          <w:sz w:val="30"/>
          <w:szCs w:val="30"/>
        </w:rPr>
      </w:pPr>
      <w:r w:rsidRPr="007D76A7">
        <w:rPr>
          <w:rFonts w:ascii="仿宋" w:eastAsia="仿宋" w:hAnsi="仿宋" w:cs="仿宋" w:hint="eastAsia"/>
          <w:sz w:val="30"/>
          <w:szCs w:val="30"/>
        </w:rPr>
        <w:t>共识会之后根据专家意见对共识稿进行修改完善，形成指南同行征求意见稿。征求意见稿于</w:t>
      </w:r>
      <w:r w:rsidRPr="007D76A7">
        <w:rPr>
          <w:rFonts w:ascii="仿宋" w:eastAsia="仿宋" w:hAnsi="仿宋" w:cs="仿宋"/>
          <w:sz w:val="30"/>
          <w:szCs w:val="30"/>
        </w:rPr>
        <w:t>2017年1月发送给</w:t>
      </w:r>
      <w:r w:rsidR="004F71EB">
        <w:rPr>
          <w:rFonts w:ascii="仿宋" w:eastAsia="仿宋" w:hAnsi="仿宋" w:cs="仿宋" w:hint="eastAsia"/>
          <w:sz w:val="30"/>
          <w:szCs w:val="30"/>
        </w:rPr>
        <w:t>18个医院的</w:t>
      </w:r>
      <w:r w:rsidRPr="007D76A7">
        <w:rPr>
          <w:rFonts w:ascii="仿宋" w:eastAsia="仿宋" w:hAnsi="仿宋" w:cs="仿宋"/>
          <w:sz w:val="30"/>
          <w:szCs w:val="30"/>
        </w:rPr>
        <w:t>30名同行业专家函审，根据专家函审结</w:t>
      </w:r>
      <w:proofErr w:type="gramStart"/>
      <w:r w:rsidRPr="007D76A7">
        <w:rPr>
          <w:rFonts w:ascii="仿宋" w:eastAsia="仿宋" w:hAnsi="仿宋" w:cs="仿宋"/>
          <w:sz w:val="30"/>
          <w:szCs w:val="30"/>
        </w:rPr>
        <w:t>果意见</w:t>
      </w:r>
      <w:proofErr w:type="gramEnd"/>
      <w:r w:rsidRPr="007D76A7">
        <w:rPr>
          <w:rFonts w:ascii="仿宋" w:eastAsia="仿宋" w:hAnsi="仿宋" w:cs="仿宋"/>
          <w:sz w:val="30"/>
          <w:szCs w:val="30"/>
        </w:rPr>
        <w:t>形成“征求意见稿”，提出的意见及处理情况录入征求意见汇总处理表（见附件）。项目工作组逐条讨论了专家们的意见，提出了采纳、不采纳的意见及理由，以之为依据。</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4指南方法学质量评价</w:t>
      </w:r>
    </w:p>
    <w:p w:rsidR="008D2981" w:rsidRPr="008D2981" w:rsidRDefault="00CF39E2" w:rsidP="008D2981">
      <w:pPr>
        <w:ind w:firstLine="600"/>
        <w:rPr>
          <w:rFonts w:ascii="仿宋" w:eastAsia="仿宋" w:hAnsi="仿宋" w:cs="仿宋"/>
          <w:sz w:val="30"/>
          <w:szCs w:val="30"/>
        </w:rPr>
      </w:pPr>
      <w:r w:rsidRPr="00CF39E2">
        <w:rPr>
          <w:rFonts w:ascii="仿宋" w:eastAsia="仿宋" w:hAnsi="仿宋" w:cs="仿宋" w:hint="eastAsia"/>
          <w:sz w:val="30"/>
          <w:szCs w:val="30"/>
        </w:rPr>
        <w:t>皮肤科专家指导组于</w:t>
      </w:r>
      <w:r w:rsidRPr="00CF39E2">
        <w:rPr>
          <w:rFonts w:ascii="仿宋" w:eastAsia="仿宋" w:hAnsi="仿宋" w:cs="仿宋"/>
          <w:sz w:val="30"/>
          <w:szCs w:val="30"/>
        </w:rPr>
        <w:t>2017年3月21日至24日邀请中医皮肤科3位专家、1位方法学专家对“中医皮肤科常见病诊疗指南·</w:t>
      </w:r>
      <w:r w:rsidR="004E7189">
        <w:rPr>
          <w:rFonts w:ascii="仿宋" w:eastAsia="仿宋" w:hAnsi="仿宋" w:cs="仿宋"/>
          <w:sz w:val="30"/>
          <w:szCs w:val="30"/>
        </w:rPr>
        <w:t>皮</w:t>
      </w:r>
      <w:proofErr w:type="gramStart"/>
      <w:r w:rsidR="004E7189">
        <w:rPr>
          <w:rFonts w:ascii="仿宋" w:eastAsia="仿宋" w:hAnsi="仿宋" w:cs="仿宋"/>
          <w:sz w:val="30"/>
          <w:szCs w:val="30"/>
        </w:rPr>
        <w:t>痹</w:t>
      </w:r>
      <w:proofErr w:type="gramEnd"/>
      <w:r w:rsidR="00F73D06">
        <w:rPr>
          <w:rFonts w:ascii="仿宋" w:eastAsia="仿宋" w:hAnsi="仿宋" w:cs="仿宋"/>
          <w:sz w:val="30"/>
          <w:szCs w:val="30"/>
        </w:rPr>
        <w:t>（</w:t>
      </w:r>
      <w:r w:rsidR="00F73D06">
        <w:rPr>
          <w:rFonts w:ascii="仿宋" w:eastAsia="仿宋" w:hAnsi="仿宋" w:cs="仿宋" w:hint="eastAsia"/>
          <w:sz w:val="30"/>
          <w:szCs w:val="30"/>
        </w:rPr>
        <w:t>修订</w:t>
      </w:r>
      <w:r w:rsidRPr="00CF39E2">
        <w:rPr>
          <w:rFonts w:ascii="仿宋" w:eastAsia="仿宋" w:hAnsi="仿宋" w:cs="仿宋"/>
          <w:sz w:val="30"/>
          <w:szCs w:val="30"/>
        </w:rPr>
        <w:t>）”评价稿进行指南方法学的质量评价，</w:t>
      </w:r>
      <w:r>
        <w:rPr>
          <w:rFonts w:ascii="仿宋" w:eastAsia="仿宋" w:hAnsi="仿宋" w:cs="仿宋" w:hint="eastAsia"/>
          <w:sz w:val="30"/>
          <w:szCs w:val="30"/>
        </w:rPr>
        <w:t>4位</w:t>
      </w:r>
      <w:r>
        <w:rPr>
          <w:rFonts w:ascii="仿宋" w:eastAsia="仿宋" w:hAnsi="仿宋" w:cs="仿宋"/>
          <w:sz w:val="30"/>
          <w:szCs w:val="30"/>
        </w:rPr>
        <w:t>专</w:t>
      </w:r>
      <w:r>
        <w:rPr>
          <w:rFonts w:ascii="仿宋" w:eastAsia="仿宋" w:hAnsi="仿宋" w:cs="仿宋"/>
          <w:sz w:val="30"/>
          <w:szCs w:val="30"/>
        </w:rPr>
        <w:lastRenderedPageBreak/>
        <w:t>家</w:t>
      </w:r>
      <w:r w:rsidR="008D2981" w:rsidRPr="008D2981">
        <w:rPr>
          <w:rFonts w:ascii="仿宋" w:eastAsia="仿宋" w:hAnsi="仿宋" w:cs="仿宋" w:hint="eastAsia"/>
          <w:sz w:val="30"/>
          <w:szCs w:val="30"/>
        </w:rPr>
        <w:t>按“临床诊疗指南方法学质量评价文件”的相关说明，对</w:t>
      </w:r>
      <w:r w:rsidR="004E7189">
        <w:rPr>
          <w:rFonts w:ascii="仿宋" w:eastAsia="仿宋" w:hAnsi="仿宋" w:cs="仿宋" w:hint="eastAsia"/>
          <w:sz w:val="30"/>
          <w:szCs w:val="30"/>
        </w:rPr>
        <w:t>皮痹</w:t>
      </w:r>
      <w:r w:rsidR="008D2981" w:rsidRPr="008D2981">
        <w:rPr>
          <w:rFonts w:ascii="仿宋" w:eastAsia="仿宋" w:hAnsi="仿宋" w:cs="仿宋" w:hint="eastAsia"/>
          <w:sz w:val="30"/>
          <w:szCs w:val="30"/>
        </w:rPr>
        <w:t>指南评价稿进行评价，填写了“临床指南研究与评估表”，在每个评价项目下的</w:t>
      </w:r>
      <w:proofErr w:type="gramStart"/>
      <w:r w:rsidR="008D2981" w:rsidRPr="008D2981">
        <w:rPr>
          <w:rFonts w:ascii="仿宋" w:eastAsia="仿宋" w:hAnsi="仿宋" w:cs="仿宋" w:hint="eastAsia"/>
          <w:sz w:val="30"/>
          <w:szCs w:val="30"/>
        </w:rPr>
        <w:t>“内容”栏先写</w:t>
      </w:r>
      <w:proofErr w:type="gramEnd"/>
      <w:r w:rsidR="008D2981" w:rsidRPr="008D2981">
        <w:rPr>
          <w:rFonts w:ascii="仿宋" w:eastAsia="仿宋" w:hAnsi="仿宋" w:cs="仿宋" w:hint="eastAsia"/>
          <w:sz w:val="30"/>
          <w:szCs w:val="30"/>
        </w:rPr>
        <w:t>上得分，然后作必要的文字说明。项目工作组认真讨论，根据专家评价意见对指南评价稿进一步完善。</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5临床一致性评价</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F73D06">
        <w:rPr>
          <w:rFonts w:ascii="仿宋" w:eastAsia="仿宋" w:hAnsi="仿宋" w:cs="仿宋" w:hint="eastAsia"/>
          <w:sz w:val="30"/>
          <w:szCs w:val="30"/>
        </w:rPr>
        <w:t>（修订</w:t>
      </w:r>
      <w:r w:rsidRPr="008D2981">
        <w:rPr>
          <w:rFonts w:ascii="仿宋" w:eastAsia="仿宋" w:hAnsi="仿宋" w:cs="仿宋" w:hint="eastAsia"/>
          <w:sz w:val="30"/>
          <w:szCs w:val="30"/>
        </w:rPr>
        <w:t xml:space="preserve">）项目工作组于 </w:t>
      </w:r>
      <w:r w:rsidR="00A15051" w:rsidRPr="00A15051">
        <w:rPr>
          <w:rFonts w:ascii="仿宋" w:eastAsia="仿宋" w:hAnsi="仿宋" w:cs="仿宋"/>
          <w:sz w:val="30"/>
          <w:szCs w:val="30"/>
        </w:rPr>
        <w:t>2017年</w:t>
      </w:r>
      <w:r w:rsidR="0004281B">
        <w:rPr>
          <w:rFonts w:ascii="仿宋" w:eastAsia="仿宋" w:hAnsi="仿宋" w:cs="仿宋"/>
          <w:sz w:val="30"/>
          <w:szCs w:val="30"/>
        </w:rPr>
        <w:t>3</w:t>
      </w:r>
      <w:r w:rsidR="00A15051" w:rsidRPr="00A15051">
        <w:rPr>
          <w:rFonts w:ascii="仿宋" w:eastAsia="仿宋" w:hAnsi="仿宋" w:cs="仿宋"/>
          <w:sz w:val="30"/>
          <w:szCs w:val="30"/>
        </w:rPr>
        <w:t>月</w:t>
      </w:r>
      <w:r w:rsidR="0004281B">
        <w:rPr>
          <w:rFonts w:ascii="仿宋" w:eastAsia="仿宋" w:hAnsi="仿宋" w:cs="仿宋"/>
          <w:sz w:val="30"/>
          <w:szCs w:val="30"/>
        </w:rPr>
        <w:t>15</w:t>
      </w:r>
      <w:r w:rsidR="00A15051" w:rsidRPr="00A15051">
        <w:rPr>
          <w:rFonts w:ascii="仿宋" w:eastAsia="仿宋" w:hAnsi="仿宋" w:cs="仿宋"/>
          <w:sz w:val="30"/>
          <w:szCs w:val="30"/>
        </w:rPr>
        <w:t>日至2017年</w:t>
      </w:r>
      <w:r w:rsidR="0004281B">
        <w:rPr>
          <w:rFonts w:ascii="仿宋" w:eastAsia="仿宋" w:hAnsi="仿宋" w:cs="仿宋"/>
          <w:sz w:val="30"/>
          <w:szCs w:val="30"/>
        </w:rPr>
        <w:t>10</w:t>
      </w:r>
      <w:r w:rsidR="00A15051" w:rsidRPr="00A15051">
        <w:rPr>
          <w:rFonts w:ascii="仿宋" w:eastAsia="仿宋" w:hAnsi="仿宋" w:cs="仿宋"/>
          <w:sz w:val="30"/>
          <w:szCs w:val="30"/>
        </w:rPr>
        <w:t>月</w:t>
      </w:r>
      <w:r w:rsidR="0004281B">
        <w:rPr>
          <w:rFonts w:ascii="仿宋" w:eastAsia="仿宋" w:hAnsi="仿宋" w:cs="仿宋"/>
          <w:sz w:val="30"/>
          <w:szCs w:val="30"/>
        </w:rPr>
        <w:t>31</w:t>
      </w:r>
      <w:r w:rsidR="00A15051" w:rsidRPr="00A15051">
        <w:rPr>
          <w:rFonts w:ascii="仿宋" w:eastAsia="仿宋" w:hAnsi="仿宋" w:cs="仿宋"/>
          <w:sz w:val="30"/>
          <w:szCs w:val="30"/>
        </w:rPr>
        <w:t>日</w:t>
      </w:r>
      <w:r w:rsidR="00A15051">
        <w:rPr>
          <w:rFonts w:ascii="仿宋" w:eastAsia="仿宋" w:hAnsi="仿宋" w:cs="仿宋" w:hint="eastAsia"/>
          <w:sz w:val="30"/>
          <w:szCs w:val="30"/>
        </w:rPr>
        <w:t>开展了临床一致性评价</w:t>
      </w:r>
      <w:r w:rsidRPr="008D2981">
        <w:rPr>
          <w:rFonts w:ascii="仿宋" w:eastAsia="仿宋" w:hAnsi="仿宋" w:cs="仿宋" w:hint="eastAsia"/>
          <w:sz w:val="30"/>
          <w:szCs w:val="30"/>
        </w:rPr>
        <w:t>工作。项目工作组对病例调查表和一致性测试报告做了认真的汇总统计，对不</w:t>
      </w:r>
      <w:proofErr w:type="gramStart"/>
      <w:r w:rsidRPr="008D2981">
        <w:rPr>
          <w:rFonts w:ascii="仿宋" w:eastAsia="仿宋" w:hAnsi="仿宋" w:cs="仿宋" w:hint="eastAsia"/>
          <w:sz w:val="30"/>
          <w:szCs w:val="30"/>
        </w:rPr>
        <w:t>一致原因</w:t>
      </w:r>
      <w:proofErr w:type="gramEnd"/>
      <w:r w:rsidRPr="008D2981">
        <w:rPr>
          <w:rFonts w:ascii="仿宋" w:eastAsia="仿宋" w:hAnsi="仿宋" w:cs="仿宋" w:hint="eastAsia"/>
          <w:sz w:val="30"/>
          <w:szCs w:val="30"/>
        </w:rPr>
        <w:t>进行了讨论与分析。结果显示不存在重大分歧。</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6专家指导组审核</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在完成评价阶段工作后，在循</w:t>
      </w:r>
      <w:proofErr w:type="gramStart"/>
      <w:r w:rsidRPr="008D2981">
        <w:rPr>
          <w:rFonts w:ascii="仿宋" w:eastAsia="仿宋" w:hAnsi="仿宋" w:cs="仿宋" w:hint="eastAsia"/>
          <w:sz w:val="30"/>
          <w:szCs w:val="30"/>
        </w:rPr>
        <w:t>证专家</w:t>
      </w:r>
      <w:proofErr w:type="gramEnd"/>
      <w:r w:rsidRPr="008D2981">
        <w:rPr>
          <w:rFonts w:ascii="仿宋" w:eastAsia="仿宋" w:hAnsi="仿宋" w:cs="仿宋" w:hint="eastAsia"/>
          <w:sz w:val="30"/>
          <w:szCs w:val="30"/>
        </w:rPr>
        <w:t>的指导下，对结果进行分析，修改，于201</w:t>
      </w:r>
      <w:r w:rsidR="00A15051">
        <w:rPr>
          <w:rFonts w:ascii="仿宋" w:eastAsia="仿宋" w:hAnsi="仿宋" w:cs="仿宋"/>
          <w:sz w:val="30"/>
          <w:szCs w:val="30"/>
        </w:rPr>
        <w:t>7</w:t>
      </w:r>
      <w:r w:rsidRPr="008D2981">
        <w:rPr>
          <w:rFonts w:ascii="仿宋" w:eastAsia="仿宋" w:hAnsi="仿宋" w:cs="仿宋" w:hint="eastAsia"/>
          <w:sz w:val="30"/>
          <w:szCs w:val="30"/>
        </w:rPr>
        <w:t>年</w:t>
      </w:r>
      <w:r w:rsidR="00A15051">
        <w:rPr>
          <w:rFonts w:ascii="仿宋" w:eastAsia="仿宋" w:hAnsi="仿宋" w:cs="仿宋"/>
          <w:sz w:val="30"/>
          <w:szCs w:val="30"/>
        </w:rPr>
        <w:t>9</w:t>
      </w:r>
      <w:r w:rsidR="00A15051">
        <w:rPr>
          <w:rFonts w:ascii="仿宋" w:eastAsia="仿宋" w:hAnsi="仿宋" w:cs="仿宋" w:hint="eastAsia"/>
          <w:sz w:val="30"/>
          <w:szCs w:val="30"/>
        </w:rPr>
        <w:t>月</w:t>
      </w:r>
      <w:r w:rsidRPr="008D2981">
        <w:rPr>
          <w:rFonts w:ascii="仿宋" w:eastAsia="仿宋" w:hAnsi="仿宋" w:cs="仿宋" w:hint="eastAsia"/>
          <w:sz w:val="30"/>
          <w:szCs w:val="30"/>
        </w:rPr>
        <w:t>《中医皮肤科常见病</w:t>
      </w:r>
      <w:r w:rsidR="00A15051">
        <w:rPr>
          <w:rFonts w:ascii="仿宋" w:eastAsia="仿宋" w:hAnsi="仿宋" w:cs="仿宋" w:hint="eastAsia"/>
          <w:sz w:val="30"/>
          <w:szCs w:val="30"/>
        </w:rPr>
        <w:t>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）》专家指导组审核稿完成，工作组根据专家意见修改完善，形成了《中医皮肤科常见病诊疗指南·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）》网上公开征求意见稿和编制说明。</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7网上公开征求意见</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皮肤科专家指导组</w:t>
      </w:r>
      <w:r w:rsidR="00A15051">
        <w:rPr>
          <w:rFonts w:ascii="仿宋" w:eastAsia="仿宋" w:hAnsi="仿宋" w:cs="仿宋" w:hint="eastAsia"/>
          <w:sz w:val="30"/>
          <w:szCs w:val="30"/>
        </w:rPr>
        <w:t>现</w:t>
      </w:r>
      <w:r w:rsidRPr="008D2981">
        <w:rPr>
          <w:rFonts w:ascii="仿宋" w:eastAsia="仿宋" w:hAnsi="仿宋" w:cs="仿宋" w:hint="eastAsia"/>
          <w:sz w:val="30"/>
          <w:szCs w:val="30"/>
        </w:rPr>
        <w:t>将项目工作组形成的《中医皮肤科常见病诊疗指南·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）》网上公开征求意见稿和《中医皮肤科常见病诊疗指南·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）》编制说明，一并上报中华中医药学会标准化办公室，在中华中医药学会网站公开发布，面向全国</w:t>
      </w:r>
      <w:r w:rsidRPr="008D2981">
        <w:rPr>
          <w:rFonts w:ascii="仿宋" w:eastAsia="仿宋" w:hAnsi="仿宋" w:cs="仿宋" w:hint="eastAsia"/>
          <w:sz w:val="30"/>
          <w:szCs w:val="30"/>
        </w:rPr>
        <w:lastRenderedPageBreak/>
        <w:t>征求意见。</w:t>
      </w:r>
    </w:p>
    <w:p w:rsidR="008D2981" w:rsidRPr="008D2981" w:rsidRDefault="00436329" w:rsidP="008D2981">
      <w:pPr>
        <w:rPr>
          <w:rFonts w:ascii="黑体" w:eastAsia="黑体" w:hAnsi="黑体" w:cs="黑体"/>
          <w:sz w:val="32"/>
          <w:szCs w:val="32"/>
        </w:rPr>
      </w:pPr>
      <w:r>
        <w:rPr>
          <w:rFonts w:ascii="黑体" w:eastAsia="黑体" w:hAnsi="黑体" w:cs="黑体" w:hint="eastAsia"/>
          <w:sz w:val="32"/>
          <w:szCs w:val="32"/>
        </w:rPr>
        <w:t>六</w:t>
      </w:r>
      <w:r w:rsidR="008D2981" w:rsidRPr="008D2981">
        <w:rPr>
          <w:rFonts w:ascii="黑体" w:eastAsia="黑体" w:hAnsi="黑体" w:cs="黑体" w:hint="eastAsia"/>
          <w:sz w:val="32"/>
          <w:szCs w:val="32"/>
        </w:rPr>
        <w:t xml:space="preserve">、作为推荐性指南的建议 </w:t>
      </w:r>
    </w:p>
    <w:p w:rsidR="008D2981" w:rsidRPr="008D2981" w:rsidRDefault="008D2981" w:rsidP="00A15051">
      <w:pPr>
        <w:autoSpaceDE w:val="0"/>
        <w:autoSpaceDN w:val="0"/>
        <w:adjustRightInd w:val="0"/>
        <w:ind w:leftChars="-1" w:left="-2" w:firstLineChars="100" w:firstLine="300"/>
        <w:jc w:val="left"/>
        <w:rPr>
          <w:rFonts w:ascii="仿宋" w:eastAsia="仿宋" w:hAnsi="仿宋" w:cs="宋体"/>
          <w:kern w:val="0"/>
          <w:sz w:val="30"/>
          <w:szCs w:val="30"/>
        </w:rPr>
      </w:pPr>
      <w:r w:rsidRPr="008D2981">
        <w:rPr>
          <w:rFonts w:ascii="仿宋" w:eastAsia="仿宋" w:hAnsi="仿宋" w:cs="仿宋" w:hint="eastAsia"/>
          <w:kern w:val="0"/>
          <w:sz w:val="30"/>
          <w:szCs w:val="30"/>
        </w:rPr>
        <w:t>《中医皮肤科常见病诊疗指南·</w:t>
      </w:r>
      <w:r w:rsidR="004E7189">
        <w:rPr>
          <w:rFonts w:ascii="仿宋" w:eastAsia="仿宋" w:hAnsi="仿宋" w:cs="仿宋" w:hint="eastAsia"/>
          <w:kern w:val="0"/>
          <w:sz w:val="30"/>
          <w:szCs w:val="30"/>
        </w:rPr>
        <w:t>皮痹</w:t>
      </w:r>
      <w:r w:rsidR="00F73D06">
        <w:rPr>
          <w:rFonts w:ascii="仿宋" w:eastAsia="仿宋" w:hAnsi="仿宋" w:cs="仿宋" w:hint="eastAsia"/>
          <w:kern w:val="0"/>
          <w:sz w:val="30"/>
          <w:szCs w:val="30"/>
        </w:rPr>
        <w:t>（修订</w:t>
      </w:r>
      <w:r w:rsidRPr="008D2981">
        <w:rPr>
          <w:rFonts w:ascii="仿宋" w:eastAsia="仿宋" w:hAnsi="仿宋" w:cs="仿宋" w:hint="eastAsia"/>
          <w:kern w:val="0"/>
          <w:sz w:val="30"/>
          <w:szCs w:val="30"/>
        </w:rPr>
        <w:t>）》</w:t>
      </w:r>
      <w:r w:rsidRPr="008D2981">
        <w:rPr>
          <w:rFonts w:ascii="仿宋" w:eastAsia="仿宋" w:hAnsi="仿宋" w:cs="宋体" w:hint="eastAsia"/>
          <w:kern w:val="0"/>
          <w:sz w:val="30"/>
          <w:szCs w:val="30"/>
        </w:rPr>
        <w:t>考虑了推荐的治疗方案对健康的益处、毒副作用以及危险，工作组成员及参与论证的有关专家均考虑了患者及其家属的观点和选择意愿，兼顾有效性、安全性、经济性。</w:t>
      </w:r>
      <w:r w:rsidRPr="008D2981">
        <w:rPr>
          <w:rFonts w:ascii="仿宋" w:eastAsia="仿宋" w:hAnsi="仿宋" w:cs="仿宋" w:hint="eastAsia"/>
          <w:kern w:val="0"/>
          <w:sz w:val="30"/>
          <w:szCs w:val="30"/>
        </w:rPr>
        <w:t>应作为推荐性指南使用，以规范中医皮肤科对</w:t>
      </w:r>
      <w:r w:rsidR="004E7189">
        <w:rPr>
          <w:rFonts w:ascii="仿宋" w:eastAsia="仿宋" w:hAnsi="仿宋" w:cs="仿宋" w:hint="eastAsia"/>
          <w:kern w:val="0"/>
          <w:sz w:val="30"/>
          <w:szCs w:val="30"/>
        </w:rPr>
        <w:t>皮</w:t>
      </w:r>
      <w:proofErr w:type="gramStart"/>
      <w:r w:rsidR="004E7189">
        <w:rPr>
          <w:rFonts w:ascii="仿宋" w:eastAsia="仿宋" w:hAnsi="仿宋" w:cs="仿宋" w:hint="eastAsia"/>
          <w:kern w:val="0"/>
          <w:sz w:val="30"/>
          <w:szCs w:val="30"/>
        </w:rPr>
        <w:t>痹</w:t>
      </w:r>
      <w:proofErr w:type="gramEnd"/>
      <w:r w:rsidR="004F71EB">
        <w:rPr>
          <w:rFonts w:ascii="仿宋" w:eastAsia="仿宋" w:hAnsi="仿宋" w:cs="仿宋" w:hint="eastAsia"/>
          <w:kern w:val="0"/>
          <w:sz w:val="30"/>
          <w:szCs w:val="30"/>
        </w:rPr>
        <w:t>的术语、定义、临床诊断、辨证、治疗、疗效评定、预防与调摄</w:t>
      </w:r>
      <w:r w:rsidRPr="008D2981">
        <w:rPr>
          <w:rFonts w:ascii="仿宋" w:eastAsia="仿宋" w:hAnsi="仿宋" w:cs="仿宋" w:hint="eastAsia"/>
          <w:kern w:val="0"/>
          <w:sz w:val="30"/>
          <w:szCs w:val="30"/>
        </w:rPr>
        <w:t>等，为临床医师提供</w:t>
      </w:r>
      <w:r w:rsidR="004E7189">
        <w:rPr>
          <w:rFonts w:ascii="仿宋" w:eastAsia="仿宋" w:hAnsi="仿宋" w:cs="仿宋" w:hint="eastAsia"/>
          <w:kern w:val="0"/>
          <w:sz w:val="30"/>
          <w:szCs w:val="30"/>
        </w:rPr>
        <w:t>皮痹</w:t>
      </w:r>
      <w:r w:rsidRPr="008D2981">
        <w:rPr>
          <w:rFonts w:ascii="仿宋" w:eastAsia="仿宋" w:hAnsi="仿宋" w:cs="仿宋" w:hint="eastAsia"/>
          <w:kern w:val="0"/>
          <w:sz w:val="30"/>
          <w:szCs w:val="30"/>
        </w:rPr>
        <w:t>中医标准化诊断与治疗的策略与方法。</w:t>
      </w:r>
    </w:p>
    <w:p w:rsidR="008D2981" w:rsidRPr="008D2981" w:rsidRDefault="00436329" w:rsidP="008D2981">
      <w:pPr>
        <w:rPr>
          <w:rFonts w:ascii="黑体" w:eastAsia="黑体" w:hAnsi="黑体" w:cs="黑体"/>
          <w:sz w:val="32"/>
          <w:szCs w:val="32"/>
        </w:rPr>
      </w:pPr>
      <w:r>
        <w:rPr>
          <w:rFonts w:ascii="黑体" w:eastAsia="黑体" w:hAnsi="黑体" w:cs="黑体" w:hint="eastAsia"/>
          <w:sz w:val="32"/>
          <w:szCs w:val="32"/>
        </w:rPr>
        <w:t>七</w:t>
      </w:r>
      <w:r w:rsidR="008D2981" w:rsidRPr="008D2981">
        <w:rPr>
          <w:rFonts w:ascii="黑体" w:eastAsia="黑体" w:hAnsi="黑体" w:cs="黑体" w:hint="eastAsia"/>
          <w:sz w:val="32"/>
          <w:szCs w:val="32"/>
        </w:rPr>
        <w:t>、贯彻指南的要求和措施建议</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本项目研究形成的《中医皮肤科常见病诊疗指南·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8D2981">
        <w:rPr>
          <w:rFonts w:ascii="仿宋" w:eastAsia="仿宋" w:hAnsi="仿宋" w:cs="仿宋" w:hint="eastAsia"/>
          <w:sz w:val="30"/>
          <w:szCs w:val="30"/>
        </w:rPr>
        <w:t>）》经审查批准发布后，需要采用多种渠道宣传、贯彻、实施。</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1. 本指南反映了近年来中医皮肤科的最新临床研究进展及专家共识，科学、规范、严格、实用。由国家中医药管理局统一组织行业内的推广和贯彻实施工作。</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2.举办指南应用推广培训班、继续教育学习班，培训中医皮肤科专业人员，促进指南的宣传、推广和应用。</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3.利用中华中医药学会皮肤科分会、</w:t>
      </w:r>
      <w:r w:rsidR="00BA1EF1" w:rsidRPr="00BA1EF1">
        <w:rPr>
          <w:rFonts w:ascii="仿宋" w:eastAsia="仿宋" w:hAnsi="仿宋" w:cs="仿宋" w:hint="eastAsia"/>
          <w:sz w:val="30"/>
          <w:szCs w:val="30"/>
        </w:rPr>
        <w:t>中国中西医结合学会皮肤性病专业委员会</w:t>
      </w:r>
      <w:r w:rsidR="0042215C">
        <w:rPr>
          <w:rFonts w:ascii="仿宋" w:eastAsia="仿宋" w:hAnsi="仿宋" w:cs="仿宋" w:hint="eastAsia"/>
          <w:sz w:val="30"/>
          <w:szCs w:val="30"/>
        </w:rPr>
        <w:t>等</w:t>
      </w:r>
      <w:r w:rsidRPr="008D2981">
        <w:rPr>
          <w:rFonts w:ascii="仿宋" w:eastAsia="仿宋" w:hAnsi="仿宋" w:cs="仿宋" w:hint="eastAsia"/>
          <w:sz w:val="30"/>
          <w:szCs w:val="30"/>
        </w:rPr>
        <w:t>学术平台，在其所开展的各种国内、国际学术活动中加以介绍。</w:t>
      </w:r>
    </w:p>
    <w:p w:rsid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4.在学术杂志上发表指南及相关的学术论文，宣传、推广，并吸收进一步完善的意见。</w:t>
      </w:r>
    </w:p>
    <w:p w:rsidR="00BA1EF1" w:rsidRPr="008D2981" w:rsidRDefault="00BA1EF1" w:rsidP="008D2981">
      <w:pPr>
        <w:ind w:firstLine="600"/>
        <w:rPr>
          <w:rFonts w:ascii="仿宋" w:eastAsia="仿宋" w:hAnsi="仿宋" w:cs="仿宋"/>
          <w:sz w:val="30"/>
          <w:szCs w:val="30"/>
        </w:rPr>
      </w:pPr>
      <w:r>
        <w:rPr>
          <w:rFonts w:ascii="仿宋" w:eastAsia="仿宋" w:hAnsi="仿宋" w:cs="仿宋" w:hint="eastAsia"/>
          <w:sz w:val="30"/>
          <w:szCs w:val="30"/>
        </w:rPr>
        <w:lastRenderedPageBreak/>
        <w:t>5.</w:t>
      </w:r>
      <w:r w:rsidR="00F73D06">
        <w:rPr>
          <w:rFonts w:ascii="仿宋" w:eastAsia="仿宋" w:hAnsi="仿宋" w:cs="仿宋" w:hint="eastAsia"/>
          <w:sz w:val="30"/>
          <w:szCs w:val="30"/>
        </w:rPr>
        <w:t>根据指南制定</w:t>
      </w:r>
      <w:r>
        <w:rPr>
          <w:rFonts w:ascii="仿宋" w:eastAsia="仿宋" w:hAnsi="仿宋" w:cs="仿宋" w:hint="eastAsia"/>
          <w:sz w:val="30"/>
          <w:szCs w:val="30"/>
        </w:rPr>
        <w:t>临床路径，将患者纳入</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Pr>
          <w:rFonts w:ascii="仿宋" w:eastAsia="仿宋" w:hAnsi="仿宋" w:cs="仿宋" w:hint="eastAsia"/>
          <w:sz w:val="30"/>
          <w:szCs w:val="30"/>
        </w:rPr>
        <w:t>临床路径管理。</w:t>
      </w:r>
    </w:p>
    <w:p w:rsidR="008D2981" w:rsidRPr="008D2981" w:rsidRDefault="00436329" w:rsidP="008D2981">
      <w:pPr>
        <w:rPr>
          <w:rFonts w:ascii="黑体" w:eastAsia="黑体" w:hAnsi="黑体" w:cs="黑体"/>
          <w:sz w:val="32"/>
          <w:szCs w:val="32"/>
        </w:rPr>
      </w:pPr>
      <w:r>
        <w:rPr>
          <w:rFonts w:ascii="黑体" w:eastAsia="黑体" w:hAnsi="黑体" w:cs="黑体" w:hint="eastAsia"/>
          <w:sz w:val="32"/>
          <w:szCs w:val="32"/>
        </w:rPr>
        <w:t>八</w:t>
      </w:r>
      <w:r w:rsidR="008D2981" w:rsidRPr="008D2981">
        <w:rPr>
          <w:rFonts w:ascii="黑体" w:eastAsia="黑体" w:hAnsi="黑体" w:cs="黑体" w:hint="eastAsia"/>
          <w:sz w:val="32"/>
          <w:szCs w:val="32"/>
        </w:rPr>
        <w:t>、应当说明的其他事项</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建议在本指南发布实施后，</w:t>
      </w:r>
      <w:r w:rsidR="004F71EB">
        <w:rPr>
          <w:rFonts w:ascii="仿宋" w:eastAsia="仿宋" w:hAnsi="仿宋" w:cs="仿宋" w:hint="eastAsia"/>
          <w:sz w:val="30"/>
          <w:szCs w:val="30"/>
        </w:rPr>
        <w:t>定期</w:t>
      </w:r>
      <w:r w:rsidRPr="008D2981">
        <w:rPr>
          <w:rFonts w:ascii="仿宋" w:eastAsia="仿宋" w:hAnsi="仿宋" w:cs="仿宋" w:hint="eastAsia"/>
          <w:sz w:val="30"/>
          <w:szCs w:val="30"/>
        </w:rPr>
        <w:t>要依据临床研究的进展和技术方法的进步，对本指南进一步补充、修订、更新。</w:t>
      </w:r>
    </w:p>
    <w:p w:rsidR="008D2981" w:rsidRDefault="008D2981" w:rsidP="008D2981">
      <w:pPr>
        <w:ind w:firstLine="600"/>
        <w:rPr>
          <w:rFonts w:ascii="仿宋" w:eastAsia="仿宋" w:hAnsi="仿宋" w:cs="仿宋"/>
          <w:sz w:val="30"/>
          <w:szCs w:val="30"/>
        </w:rPr>
      </w:pPr>
    </w:p>
    <w:p w:rsidR="002E4A16" w:rsidRDefault="002E4A16">
      <w:pPr>
        <w:widowControl/>
        <w:jc w:val="left"/>
        <w:rPr>
          <w:rFonts w:ascii="仿宋" w:eastAsia="仿宋" w:hAnsi="仿宋" w:cs="仿宋"/>
          <w:sz w:val="30"/>
          <w:szCs w:val="30"/>
        </w:rPr>
      </w:pPr>
      <w:r>
        <w:rPr>
          <w:rFonts w:ascii="仿宋" w:eastAsia="仿宋" w:hAnsi="仿宋" w:cs="仿宋"/>
          <w:sz w:val="30"/>
          <w:szCs w:val="30"/>
        </w:rPr>
        <w:br w:type="page"/>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lastRenderedPageBreak/>
        <w:t>附件</w:t>
      </w:r>
      <w:r w:rsidRPr="007400AA">
        <w:rPr>
          <w:rFonts w:ascii="仿宋" w:eastAsia="仿宋" w:hAnsi="仿宋" w:cs="仿宋"/>
          <w:sz w:val="30"/>
          <w:szCs w:val="30"/>
        </w:rPr>
        <w:t xml:space="preserve"> 1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问卷报告</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2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7400AA">
        <w:rPr>
          <w:rFonts w:ascii="仿宋" w:eastAsia="仿宋" w:hAnsi="仿宋" w:cs="仿宋" w:hint="eastAsia"/>
          <w:sz w:val="30"/>
          <w:szCs w:val="30"/>
        </w:rPr>
        <w:t>）》专家论证会会议纪要</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3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w:t>
      </w:r>
      <w:r w:rsidR="00F73D06">
        <w:rPr>
          <w:rFonts w:ascii="仿宋" w:eastAsia="仿宋" w:hAnsi="仿宋" w:cs="仿宋"/>
          <w:sz w:val="30"/>
          <w:szCs w:val="30"/>
        </w:rPr>
        <w:t>订</w:t>
      </w:r>
      <w:r w:rsidRPr="007400AA">
        <w:rPr>
          <w:rFonts w:ascii="仿宋" w:eastAsia="仿宋" w:hAnsi="仿宋" w:cs="仿宋" w:hint="eastAsia"/>
          <w:sz w:val="30"/>
          <w:szCs w:val="30"/>
        </w:rPr>
        <w:t>）》（专家征求意见）意见汇总与处理</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4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00F73D06">
        <w:rPr>
          <w:rFonts w:ascii="仿宋" w:eastAsia="仿宋" w:hAnsi="仿宋" w:cs="仿宋" w:hint="eastAsia"/>
          <w:sz w:val="30"/>
          <w:szCs w:val="30"/>
        </w:rPr>
        <w:t>（修订</w:t>
      </w:r>
      <w:r w:rsidRPr="007400AA">
        <w:rPr>
          <w:rFonts w:ascii="仿宋" w:eastAsia="仿宋" w:hAnsi="仿宋" w:cs="仿宋" w:hint="eastAsia"/>
          <w:sz w:val="30"/>
          <w:szCs w:val="30"/>
        </w:rPr>
        <w:t>）》方法学质量评价总结</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5 </w:t>
      </w:r>
    </w:p>
    <w:p w:rsidR="007400AA" w:rsidRPr="007400AA" w:rsidRDefault="007400AA" w:rsidP="007400AA">
      <w:pPr>
        <w:ind w:firstLine="600"/>
        <w:rPr>
          <w:rFonts w:ascii="仿宋" w:eastAsia="仿宋" w:hAnsi="仿宋" w:cs="仿宋"/>
          <w:sz w:val="30"/>
          <w:szCs w:val="30"/>
        </w:rPr>
      </w:pPr>
      <w:r>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Pr="007400AA">
        <w:rPr>
          <w:rFonts w:ascii="仿宋" w:eastAsia="仿宋" w:hAnsi="仿宋" w:cs="仿宋" w:hint="eastAsia"/>
          <w:sz w:val="30"/>
          <w:szCs w:val="30"/>
        </w:rPr>
        <w:t>（</w:t>
      </w:r>
      <w:r w:rsidR="00F73D06">
        <w:rPr>
          <w:rFonts w:ascii="仿宋" w:eastAsia="仿宋" w:hAnsi="仿宋" w:cs="仿宋" w:hint="eastAsia"/>
          <w:sz w:val="30"/>
          <w:szCs w:val="30"/>
        </w:rPr>
        <w:t>修订</w:t>
      </w:r>
      <w:r w:rsidRPr="007400AA">
        <w:rPr>
          <w:rFonts w:ascii="仿宋" w:eastAsia="仿宋" w:hAnsi="仿宋" w:cs="仿宋" w:hint="eastAsia"/>
          <w:sz w:val="30"/>
          <w:szCs w:val="30"/>
        </w:rPr>
        <w:t>）》临床一致性评价总结</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6 </w:t>
      </w:r>
    </w:p>
    <w:p w:rsidR="007400AA" w:rsidRPr="007400AA" w:rsidRDefault="007400AA" w:rsidP="007400AA">
      <w:pPr>
        <w:ind w:firstLine="600"/>
        <w:rPr>
          <w:rFonts w:ascii="仿宋" w:eastAsia="仿宋" w:hAnsi="仿宋" w:cs="仿宋"/>
          <w:sz w:val="30"/>
          <w:szCs w:val="30"/>
        </w:rPr>
      </w:pPr>
      <w:r>
        <w:rPr>
          <w:rFonts w:ascii="仿宋" w:eastAsia="仿宋" w:hAnsi="仿宋" w:cs="仿宋" w:hint="eastAsia"/>
          <w:sz w:val="30"/>
          <w:szCs w:val="30"/>
        </w:rPr>
        <w:t>《中医皮肤科常见病诊疗指南·</w:t>
      </w:r>
      <w:r w:rsidR="004E7189">
        <w:rPr>
          <w:rFonts w:ascii="仿宋" w:eastAsia="仿宋" w:hAnsi="仿宋" w:cs="仿宋" w:hint="eastAsia"/>
          <w:sz w:val="30"/>
          <w:szCs w:val="30"/>
        </w:rPr>
        <w:t>皮痹</w:t>
      </w:r>
      <w:r w:rsidRPr="007400AA">
        <w:rPr>
          <w:rFonts w:ascii="仿宋" w:eastAsia="仿宋" w:hAnsi="仿宋" w:cs="仿宋" w:hint="eastAsia"/>
          <w:sz w:val="30"/>
          <w:szCs w:val="30"/>
        </w:rPr>
        <w:t>（</w:t>
      </w:r>
      <w:r w:rsidR="00F73D06">
        <w:rPr>
          <w:rFonts w:ascii="仿宋" w:eastAsia="仿宋" w:hAnsi="仿宋" w:cs="仿宋" w:hint="eastAsia"/>
          <w:sz w:val="30"/>
          <w:szCs w:val="30"/>
        </w:rPr>
        <w:t>修订</w:t>
      </w:r>
      <w:r w:rsidRPr="007400AA">
        <w:rPr>
          <w:rFonts w:ascii="仿宋" w:eastAsia="仿宋" w:hAnsi="仿宋" w:cs="仿宋" w:hint="eastAsia"/>
          <w:sz w:val="30"/>
          <w:szCs w:val="30"/>
        </w:rPr>
        <w:t>）》专家指导组审核总结</w:t>
      </w:r>
    </w:p>
    <w:p w:rsidR="007400AA"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7400AA" w:rsidRPr="00F73D06"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lastRenderedPageBreak/>
        <w:t>附件</w:t>
      </w:r>
      <w:r w:rsidRPr="007400AA">
        <w:rPr>
          <w:rFonts w:ascii="仿宋" w:eastAsia="仿宋" w:hAnsi="仿宋" w:cs="仿宋"/>
          <w:sz w:val="30"/>
          <w:szCs w:val="30"/>
        </w:rPr>
        <w:t xml:space="preserve"> 1： </w:t>
      </w:r>
    </w:p>
    <w:p w:rsidR="007400AA" w:rsidRPr="00A36113" w:rsidRDefault="007400AA" w:rsidP="007400AA">
      <w:pPr>
        <w:ind w:firstLine="600"/>
        <w:rPr>
          <w:rFonts w:ascii="仿宋" w:eastAsia="仿宋" w:hAnsi="仿宋" w:cs="仿宋"/>
          <w:b/>
          <w:sz w:val="30"/>
          <w:szCs w:val="30"/>
        </w:rPr>
      </w:pPr>
      <w:r w:rsidRPr="00A36113">
        <w:rPr>
          <w:rFonts w:ascii="仿宋" w:eastAsia="仿宋" w:hAnsi="仿宋" w:cs="仿宋" w:hint="eastAsia"/>
          <w:b/>
          <w:sz w:val="30"/>
          <w:szCs w:val="30"/>
        </w:rPr>
        <w:t>问卷报告</w:t>
      </w:r>
      <w:r w:rsidRPr="00A36113">
        <w:rPr>
          <w:rFonts w:ascii="仿宋" w:eastAsia="仿宋" w:hAnsi="仿宋" w:cs="仿宋"/>
          <w:b/>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sz w:val="30"/>
          <w:szCs w:val="30"/>
        </w:rPr>
        <w:t>2016年</w:t>
      </w:r>
      <w:r>
        <w:rPr>
          <w:rFonts w:ascii="仿宋" w:eastAsia="仿宋" w:hAnsi="仿宋" w:cs="仿宋"/>
          <w:sz w:val="30"/>
          <w:szCs w:val="30"/>
        </w:rPr>
        <w:t>3</w:t>
      </w:r>
      <w:r w:rsidRPr="007400AA">
        <w:rPr>
          <w:rFonts w:ascii="仿宋" w:eastAsia="仿宋" w:hAnsi="仿宋" w:cs="仿宋"/>
          <w:sz w:val="30"/>
          <w:szCs w:val="30"/>
        </w:rPr>
        <w:t>月</w:t>
      </w:r>
      <w:r>
        <w:rPr>
          <w:rFonts w:ascii="仿宋" w:eastAsia="仿宋" w:hAnsi="仿宋" w:cs="仿宋" w:hint="eastAsia"/>
          <w:sz w:val="30"/>
          <w:szCs w:val="30"/>
        </w:rPr>
        <w:t>-</w:t>
      </w:r>
      <w:r>
        <w:rPr>
          <w:rFonts w:ascii="仿宋" w:eastAsia="仿宋" w:hAnsi="仿宋" w:cs="仿宋"/>
          <w:sz w:val="30"/>
          <w:szCs w:val="30"/>
        </w:rPr>
        <w:t>5</w:t>
      </w:r>
      <w:r w:rsidRPr="007400AA">
        <w:rPr>
          <w:rFonts w:ascii="仿宋" w:eastAsia="仿宋" w:hAnsi="仿宋" w:cs="仿宋"/>
          <w:sz w:val="30"/>
          <w:szCs w:val="30"/>
        </w:rPr>
        <w:t>月在</w:t>
      </w:r>
      <w:r w:rsidRPr="007400AA">
        <w:rPr>
          <w:rFonts w:ascii="仿宋" w:eastAsia="仿宋" w:hAnsi="仿宋" w:cs="仿宋" w:hint="eastAsia"/>
          <w:sz w:val="30"/>
          <w:szCs w:val="30"/>
        </w:rPr>
        <w:t>全国</w:t>
      </w:r>
      <w:r w:rsidRPr="007400AA">
        <w:rPr>
          <w:rFonts w:ascii="仿宋" w:eastAsia="仿宋" w:hAnsi="仿宋" w:cs="仿宋"/>
          <w:sz w:val="30"/>
          <w:szCs w:val="30"/>
        </w:rPr>
        <w:t>15所三级甲等医院及2所中医药院校的具有高级职称、从事皮肤科工作10年以上、对本病有一定专长</w:t>
      </w:r>
      <w:r>
        <w:rPr>
          <w:rFonts w:ascii="仿宋" w:eastAsia="仿宋" w:hAnsi="仿宋" w:cs="仿宋" w:hint="eastAsia"/>
          <w:sz w:val="30"/>
          <w:szCs w:val="30"/>
        </w:rPr>
        <w:t>的</w:t>
      </w:r>
      <w:r w:rsidR="00026279">
        <w:rPr>
          <w:rFonts w:ascii="仿宋" w:eastAsia="仿宋" w:hAnsi="仿宋" w:cs="仿宋"/>
          <w:sz w:val="30"/>
          <w:szCs w:val="30"/>
        </w:rPr>
        <w:t>30</w:t>
      </w:r>
      <w:r>
        <w:rPr>
          <w:rFonts w:ascii="仿宋" w:eastAsia="仿宋" w:hAnsi="仿宋" w:cs="仿宋" w:hint="eastAsia"/>
          <w:sz w:val="30"/>
          <w:szCs w:val="30"/>
        </w:rPr>
        <w:t>位</w:t>
      </w:r>
      <w:r w:rsidRPr="007400AA">
        <w:rPr>
          <w:rFonts w:ascii="仿宋" w:eastAsia="仿宋" w:hAnsi="仿宋" w:cs="仿宋"/>
          <w:sz w:val="30"/>
          <w:szCs w:val="30"/>
        </w:rPr>
        <w:t>中医或中西医结合皮肤科专家先后进行两次调查，第一轮调查问卷依据文献研究结果和专家组讨论制定，</w:t>
      </w:r>
      <w:r w:rsidR="00026279">
        <w:rPr>
          <w:rFonts w:ascii="仿宋" w:eastAsia="仿宋" w:hAnsi="仿宋" w:cs="仿宋" w:hint="eastAsia"/>
          <w:sz w:val="30"/>
          <w:szCs w:val="30"/>
        </w:rPr>
        <w:t>结果采用德尔菲法分析，分析结果显示专家意见集中和协调程度高的予以保留，</w:t>
      </w:r>
      <w:r w:rsidRPr="007400AA">
        <w:rPr>
          <w:rFonts w:ascii="仿宋" w:eastAsia="仿宋" w:hAnsi="仿宋" w:cs="仿宋"/>
          <w:sz w:val="30"/>
          <w:szCs w:val="30"/>
        </w:rPr>
        <w:t>第二轮调查问卷在第一轮</w:t>
      </w:r>
      <w:r w:rsidR="00026279">
        <w:rPr>
          <w:rFonts w:ascii="仿宋" w:eastAsia="仿宋" w:hAnsi="仿宋" w:cs="仿宋" w:hint="eastAsia"/>
          <w:sz w:val="30"/>
          <w:szCs w:val="30"/>
        </w:rPr>
        <w:t>分析结果</w:t>
      </w:r>
      <w:r w:rsidRPr="007400AA">
        <w:rPr>
          <w:rFonts w:ascii="仿宋" w:eastAsia="仿宋" w:hAnsi="仿宋" w:cs="仿宋"/>
          <w:sz w:val="30"/>
          <w:szCs w:val="30"/>
        </w:rPr>
        <w:t>的基础上</w:t>
      </w:r>
      <w:r w:rsidR="00026279">
        <w:rPr>
          <w:rFonts w:ascii="仿宋" w:eastAsia="仿宋" w:hAnsi="仿宋" w:cs="仿宋" w:hint="eastAsia"/>
          <w:sz w:val="30"/>
          <w:szCs w:val="30"/>
        </w:rPr>
        <w:t>结合</w:t>
      </w:r>
      <w:r w:rsidRPr="007400AA">
        <w:rPr>
          <w:rFonts w:ascii="仿宋" w:eastAsia="仿宋" w:hAnsi="仿宋" w:cs="仿宋"/>
          <w:sz w:val="30"/>
          <w:szCs w:val="30"/>
        </w:rPr>
        <w:t>第一轮专家的修改建议</w:t>
      </w:r>
      <w:r w:rsidR="00026279">
        <w:rPr>
          <w:rFonts w:ascii="仿宋" w:eastAsia="仿宋" w:hAnsi="仿宋" w:cs="仿宋" w:hint="eastAsia"/>
          <w:sz w:val="30"/>
          <w:szCs w:val="30"/>
        </w:rPr>
        <w:t>制定</w:t>
      </w:r>
      <w:r w:rsidRPr="007400AA">
        <w:rPr>
          <w:rFonts w:ascii="仿宋" w:eastAsia="仿宋" w:hAnsi="仿宋" w:cs="仿宋"/>
          <w:sz w:val="30"/>
          <w:szCs w:val="30"/>
        </w:rPr>
        <w:t>，</w:t>
      </w:r>
      <w:r w:rsidR="00026279">
        <w:rPr>
          <w:rFonts w:ascii="仿宋" w:eastAsia="仿宋" w:hAnsi="仿宋" w:cs="仿宋" w:hint="eastAsia"/>
          <w:sz w:val="30"/>
          <w:szCs w:val="30"/>
        </w:rPr>
        <w:t>第二轮问卷调查分析依然采用德尔菲法</w:t>
      </w:r>
      <w:r w:rsidRPr="007400AA">
        <w:rPr>
          <w:rFonts w:ascii="仿宋" w:eastAsia="仿宋" w:hAnsi="仿宋" w:cs="仿宋"/>
          <w:sz w:val="30"/>
          <w:szCs w:val="30"/>
        </w:rPr>
        <w:t>。第一轮调查问卷共发出专家调查问卷</w:t>
      </w:r>
      <w:r w:rsidR="00026279">
        <w:rPr>
          <w:rFonts w:ascii="仿宋" w:eastAsia="仿宋" w:hAnsi="仿宋" w:cs="仿宋"/>
          <w:sz w:val="30"/>
          <w:szCs w:val="30"/>
        </w:rPr>
        <w:t>30</w:t>
      </w:r>
      <w:r w:rsidRPr="007400AA">
        <w:rPr>
          <w:rFonts w:ascii="仿宋" w:eastAsia="仿宋" w:hAnsi="仿宋" w:cs="仿宋"/>
          <w:sz w:val="30"/>
          <w:szCs w:val="30"/>
        </w:rPr>
        <w:t>份，回收</w:t>
      </w:r>
      <w:r w:rsidR="00026279">
        <w:rPr>
          <w:rFonts w:ascii="仿宋" w:eastAsia="仿宋" w:hAnsi="仿宋" w:cs="仿宋"/>
          <w:sz w:val="30"/>
          <w:szCs w:val="30"/>
        </w:rPr>
        <w:t>24</w:t>
      </w:r>
      <w:r w:rsidRPr="007400AA">
        <w:rPr>
          <w:rFonts w:ascii="仿宋" w:eastAsia="仿宋" w:hAnsi="仿宋" w:cs="仿宋"/>
          <w:sz w:val="30"/>
          <w:szCs w:val="30"/>
        </w:rPr>
        <w:t>份，总回收率为</w:t>
      </w:r>
      <w:r w:rsidR="00026279">
        <w:rPr>
          <w:rFonts w:ascii="仿宋" w:eastAsia="仿宋" w:hAnsi="仿宋" w:cs="仿宋"/>
          <w:sz w:val="30"/>
          <w:szCs w:val="30"/>
        </w:rPr>
        <w:t>80</w:t>
      </w:r>
      <w:r w:rsidRPr="007400AA">
        <w:rPr>
          <w:rFonts w:ascii="仿宋" w:eastAsia="仿宋" w:hAnsi="仿宋" w:cs="仿宋"/>
          <w:sz w:val="30"/>
          <w:szCs w:val="30"/>
        </w:rPr>
        <w:t>%。第二轮调查问卷共</w:t>
      </w:r>
      <w:r w:rsidRPr="007400AA">
        <w:rPr>
          <w:rFonts w:ascii="仿宋" w:eastAsia="仿宋" w:hAnsi="仿宋" w:cs="仿宋" w:hint="eastAsia"/>
          <w:sz w:val="30"/>
          <w:szCs w:val="30"/>
        </w:rPr>
        <w:t>发出专家调查问卷</w:t>
      </w:r>
      <w:r w:rsidR="002E4A16">
        <w:rPr>
          <w:rFonts w:ascii="仿宋" w:eastAsia="仿宋" w:hAnsi="仿宋" w:cs="仿宋"/>
          <w:sz w:val="30"/>
          <w:szCs w:val="30"/>
        </w:rPr>
        <w:t>30</w:t>
      </w:r>
      <w:r w:rsidRPr="007400AA">
        <w:rPr>
          <w:rFonts w:ascii="仿宋" w:eastAsia="仿宋" w:hAnsi="仿宋" w:cs="仿宋"/>
          <w:sz w:val="30"/>
          <w:szCs w:val="30"/>
        </w:rPr>
        <w:t>份，回收</w:t>
      </w:r>
      <w:r w:rsidR="00026279">
        <w:rPr>
          <w:rFonts w:ascii="仿宋" w:eastAsia="仿宋" w:hAnsi="仿宋" w:cs="仿宋"/>
          <w:sz w:val="30"/>
          <w:szCs w:val="30"/>
        </w:rPr>
        <w:t>26</w:t>
      </w:r>
      <w:r w:rsidRPr="007400AA">
        <w:rPr>
          <w:rFonts w:ascii="仿宋" w:eastAsia="仿宋" w:hAnsi="仿宋" w:cs="仿宋"/>
          <w:sz w:val="30"/>
          <w:szCs w:val="30"/>
        </w:rPr>
        <w:t>份，总回收率为</w:t>
      </w:r>
      <w:r w:rsidR="002E4A16">
        <w:rPr>
          <w:rFonts w:ascii="仿宋" w:eastAsia="仿宋" w:hAnsi="仿宋" w:cs="仿宋"/>
          <w:sz w:val="30"/>
          <w:szCs w:val="30"/>
        </w:rPr>
        <w:t>86.7</w:t>
      </w:r>
      <w:r w:rsidRPr="007400AA">
        <w:rPr>
          <w:rFonts w:ascii="仿宋" w:eastAsia="仿宋" w:hAnsi="仿宋" w:cs="仿宋"/>
          <w:sz w:val="30"/>
          <w:szCs w:val="30"/>
        </w:rPr>
        <w:t>%。在第二轮调查问卷中所有的条目</w:t>
      </w:r>
      <w:r w:rsidR="00026279">
        <w:rPr>
          <w:rFonts w:ascii="仿宋" w:eastAsia="仿宋" w:hAnsi="仿宋" w:cs="仿宋" w:hint="eastAsia"/>
          <w:sz w:val="30"/>
          <w:szCs w:val="30"/>
        </w:rPr>
        <w:t>专家意见集中和协调程度较高</w:t>
      </w:r>
      <w:r w:rsidRPr="007400AA">
        <w:rPr>
          <w:rFonts w:ascii="仿宋" w:eastAsia="仿宋" w:hAnsi="仿宋" w:cs="仿宋"/>
          <w:sz w:val="30"/>
          <w:szCs w:val="30"/>
        </w:rPr>
        <w:t>，说明</w:t>
      </w:r>
      <w:r w:rsidR="00026279">
        <w:rPr>
          <w:rFonts w:ascii="仿宋" w:eastAsia="仿宋" w:hAnsi="仿宋" w:cs="仿宋" w:hint="eastAsia"/>
          <w:sz w:val="30"/>
          <w:szCs w:val="30"/>
        </w:rPr>
        <w:t>专家对指南</w:t>
      </w:r>
      <w:r w:rsidRPr="007400AA">
        <w:rPr>
          <w:rFonts w:ascii="仿宋" w:eastAsia="仿宋" w:hAnsi="仿宋" w:cs="仿宋"/>
          <w:sz w:val="30"/>
          <w:szCs w:val="30"/>
        </w:rPr>
        <w:t>认同率基本一致，故未进行第三轮调查。</w:t>
      </w:r>
    </w:p>
    <w:p w:rsidR="007400AA" w:rsidRPr="007400AA" w:rsidRDefault="007400AA" w:rsidP="00A36113">
      <w:pPr>
        <w:ind w:firstLineChars="1200" w:firstLine="3600"/>
        <w:rPr>
          <w:rFonts w:ascii="仿宋" w:eastAsia="仿宋" w:hAnsi="仿宋" w:cs="仿宋"/>
          <w:sz w:val="30"/>
          <w:szCs w:val="30"/>
        </w:rPr>
      </w:pPr>
      <w:r w:rsidRPr="007400AA">
        <w:rPr>
          <w:rFonts w:ascii="仿宋" w:eastAsia="仿宋" w:hAnsi="仿宋" w:cs="仿宋" w:hint="eastAsia"/>
          <w:sz w:val="30"/>
          <w:szCs w:val="30"/>
        </w:rPr>
        <w:t>“</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Pr="007400AA">
        <w:rPr>
          <w:rFonts w:ascii="仿宋" w:eastAsia="仿宋" w:hAnsi="仿宋" w:cs="仿宋" w:hint="eastAsia"/>
          <w:sz w:val="30"/>
          <w:szCs w:val="30"/>
        </w:rPr>
        <w:t>中医诊疗指南制订”</w:t>
      </w:r>
      <w:r w:rsidR="00A36113">
        <w:rPr>
          <w:rFonts w:ascii="仿宋" w:eastAsia="仿宋" w:hAnsi="仿宋" w:cs="仿宋" w:hint="eastAsia"/>
          <w:sz w:val="30"/>
          <w:szCs w:val="30"/>
        </w:rPr>
        <w:t>项目组</w:t>
      </w: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422607" w:rsidRPr="007400AA" w:rsidRDefault="00422607" w:rsidP="007400AA">
      <w:pPr>
        <w:ind w:firstLine="600"/>
        <w:rPr>
          <w:rFonts w:ascii="仿宋" w:eastAsia="仿宋" w:hAnsi="仿宋" w:cs="仿宋" w:hint="eastAsia"/>
          <w:sz w:val="30"/>
          <w:szCs w:val="30"/>
        </w:rPr>
      </w:pPr>
    </w:p>
    <w:p w:rsid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sz w:val="30"/>
          <w:szCs w:val="30"/>
        </w:rPr>
        <w:lastRenderedPageBreak/>
        <w:t xml:space="preserve"> 附件 2 </w:t>
      </w:r>
    </w:p>
    <w:p w:rsidR="007400AA" w:rsidRPr="00A36113" w:rsidRDefault="007400AA" w:rsidP="00605B6C">
      <w:pPr>
        <w:ind w:firstLineChars="100" w:firstLine="301"/>
        <w:rPr>
          <w:rFonts w:ascii="仿宋" w:eastAsia="仿宋" w:hAnsi="仿宋" w:cs="仿宋"/>
          <w:b/>
          <w:sz w:val="30"/>
          <w:szCs w:val="30"/>
        </w:rPr>
      </w:pPr>
      <w:r w:rsidRPr="00A36113">
        <w:rPr>
          <w:rFonts w:ascii="仿宋" w:eastAsia="仿宋" w:hAnsi="仿宋" w:cs="仿宋" w:hint="eastAsia"/>
          <w:b/>
          <w:sz w:val="30"/>
          <w:szCs w:val="30"/>
        </w:rPr>
        <w:t>《中医临床诊疗指南·</w:t>
      </w:r>
      <w:r w:rsidR="004E7189">
        <w:rPr>
          <w:rFonts w:ascii="仿宋" w:eastAsia="仿宋" w:hAnsi="仿宋" w:cs="仿宋" w:hint="eastAsia"/>
          <w:b/>
          <w:sz w:val="30"/>
          <w:szCs w:val="30"/>
        </w:rPr>
        <w:t>皮痹</w:t>
      </w:r>
      <w:r w:rsidRPr="00A36113">
        <w:rPr>
          <w:rFonts w:ascii="仿宋" w:eastAsia="仿宋" w:hAnsi="仿宋" w:cs="仿宋"/>
          <w:b/>
          <w:sz w:val="30"/>
          <w:szCs w:val="30"/>
        </w:rPr>
        <w:t>（</w:t>
      </w:r>
      <w:r w:rsidR="00F73D06" w:rsidRPr="00F73D06">
        <w:rPr>
          <w:rFonts w:ascii="仿宋" w:eastAsia="仿宋" w:hAnsi="仿宋" w:cs="仿宋" w:hint="eastAsia"/>
          <w:b/>
          <w:sz w:val="30"/>
          <w:szCs w:val="30"/>
        </w:rPr>
        <w:t>修订</w:t>
      </w:r>
      <w:r w:rsidRPr="00A36113">
        <w:rPr>
          <w:rFonts w:ascii="仿宋" w:eastAsia="仿宋" w:hAnsi="仿宋" w:cs="仿宋"/>
          <w:b/>
          <w:sz w:val="30"/>
          <w:szCs w:val="30"/>
        </w:rPr>
        <w:t>）》专家论证会会议纪要</w:t>
      </w:r>
    </w:p>
    <w:p w:rsidR="004D628E" w:rsidRPr="004D628E" w:rsidRDefault="004D628E" w:rsidP="004D628E">
      <w:pPr>
        <w:ind w:firstLine="600"/>
        <w:rPr>
          <w:rFonts w:ascii="仿宋" w:eastAsia="仿宋" w:hAnsi="仿宋" w:cs="仿宋"/>
          <w:sz w:val="30"/>
          <w:szCs w:val="30"/>
        </w:rPr>
      </w:pPr>
      <w:bookmarkStart w:id="10" w:name="_Hlk496792732"/>
      <w:r w:rsidRPr="004D628E">
        <w:rPr>
          <w:rFonts w:ascii="仿宋" w:eastAsia="仿宋" w:hAnsi="仿宋" w:cs="仿宋" w:hint="eastAsia"/>
          <w:sz w:val="30"/>
          <w:szCs w:val="30"/>
        </w:rPr>
        <w:t>会议时间：</w:t>
      </w:r>
      <w:r w:rsidRPr="004D628E">
        <w:rPr>
          <w:rFonts w:ascii="仿宋" w:eastAsia="仿宋" w:hAnsi="仿宋" w:cs="仿宋"/>
          <w:sz w:val="30"/>
          <w:szCs w:val="30"/>
        </w:rPr>
        <w:t>2015年7月4日</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会议地点：止园宾馆</w:t>
      </w:r>
      <w:r w:rsidRPr="004D628E">
        <w:rPr>
          <w:rFonts w:ascii="仿宋" w:eastAsia="仿宋" w:hAnsi="仿宋" w:cs="仿宋"/>
          <w:sz w:val="30"/>
          <w:szCs w:val="30"/>
        </w:rPr>
        <w:t>6号楼会议室</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会议主持：闫小宁</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出席与列席会议人员：杨志波、刘巧、刘红霞、刘爱民、周冬梅、吴晓霞、马栓全、许鹏光、张志刚、</w:t>
      </w:r>
      <w:r>
        <w:rPr>
          <w:rFonts w:ascii="仿宋" w:eastAsia="仿宋" w:hAnsi="仿宋" w:cs="仿宋" w:hint="eastAsia"/>
          <w:sz w:val="30"/>
          <w:szCs w:val="30"/>
        </w:rPr>
        <w:t>韩世荣、</w:t>
      </w:r>
      <w:r w:rsidRPr="004D628E">
        <w:rPr>
          <w:rFonts w:ascii="仿宋" w:eastAsia="仿宋" w:hAnsi="仿宋" w:cs="仿宋" w:hint="eastAsia"/>
          <w:sz w:val="30"/>
          <w:szCs w:val="30"/>
        </w:rPr>
        <w:t>李文</w:t>
      </w:r>
      <w:proofErr w:type="gramStart"/>
      <w:r w:rsidRPr="004D628E">
        <w:rPr>
          <w:rFonts w:ascii="仿宋" w:eastAsia="仿宋" w:hAnsi="仿宋" w:cs="仿宋" w:hint="eastAsia"/>
          <w:sz w:val="30"/>
          <w:szCs w:val="30"/>
        </w:rPr>
        <w:t>彬</w:t>
      </w:r>
      <w:proofErr w:type="gramEnd"/>
      <w:r w:rsidRPr="004D628E">
        <w:rPr>
          <w:rFonts w:ascii="仿宋" w:eastAsia="仿宋" w:hAnsi="仿宋" w:cs="仿宋" w:hint="eastAsia"/>
          <w:sz w:val="30"/>
          <w:szCs w:val="30"/>
        </w:rPr>
        <w:t>、赵一丁、李美红、李晓强、周慧、夏利叶</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记录人：陈璐</w:t>
      </w:r>
    </w:p>
    <w:p w:rsidR="007400AA" w:rsidRPr="007400AA" w:rsidRDefault="004D628E" w:rsidP="00F93316">
      <w:pPr>
        <w:ind w:firstLine="600"/>
        <w:rPr>
          <w:rFonts w:ascii="仿宋" w:eastAsia="仿宋" w:hAnsi="仿宋" w:cs="仿宋"/>
          <w:sz w:val="30"/>
          <w:szCs w:val="30"/>
        </w:rPr>
      </w:pPr>
      <w:r w:rsidRPr="004D628E">
        <w:rPr>
          <w:rFonts w:ascii="仿宋" w:eastAsia="仿宋" w:hAnsi="仿宋" w:cs="仿宋" w:hint="eastAsia"/>
          <w:sz w:val="30"/>
          <w:szCs w:val="30"/>
        </w:rPr>
        <w:t>会议内容：</w:t>
      </w:r>
      <w:bookmarkEnd w:id="10"/>
      <w:r w:rsidR="00171CAA">
        <w:rPr>
          <w:rFonts w:ascii="仿宋" w:eastAsia="仿宋" w:hAnsi="仿宋" w:cs="仿宋" w:hint="eastAsia"/>
          <w:sz w:val="30"/>
          <w:szCs w:val="30"/>
        </w:rPr>
        <w:t>首先</w:t>
      </w:r>
      <w:r w:rsidR="0084152B">
        <w:rPr>
          <w:rFonts w:ascii="仿宋" w:eastAsia="仿宋" w:hAnsi="仿宋" w:cs="仿宋" w:hint="eastAsia"/>
          <w:sz w:val="30"/>
          <w:szCs w:val="30"/>
        </w:rPr>
        <w:t>李文</w:t>
      </w:r>
      <w:proofErr w:type="gramStart"/>
      <w:r w:rsidR="0084152B">
        <w:rPr>
          <w:rFonts w:ascii="仿宋" w:eastAsia="仿宋" w:hAnsi="仿宋" w:cs="仿宋" w:hint="eastAsia"/>
          <w:sz w:val="30"/>
          <w:szCs w:val="30"/>
        </w:rPr>
        <w:t>彬</w:t>
      </w:r>
      <w:proofErr w:type="gramEnd"/>
      <w:r w:rsidR="00171CAA">
        <w:rPr>
          <w:rFonts w:ascii="仿宋" w:eastAsia="仿宋" w:hAnsi="仿宋" w:cs="仿宋" w:hint="eastAsia"/>
          <w:sz w:val="30"/>
          <w:szCs w:val="30"/>
        </w:rPr>
        <w:t>博士</w:t>
      </w:r>
      <w:r w:rsidRPr="004D628E">
        <w:rPr>
          <w:rFonts w:ascii="仿宋" w:eastAsia="仿宋" w:hAnsi="仿宋" w:cs="仿宋" w:hint="eastAsia"/>
          <w:sz w:val="30"/>
          <w:szCs w:val="30"/>
        </w:rPr>
        <w:t>汇报</w:t>
      </w:r>
      <w:r w:rsidR="00171CAA">
        <w:rPr>
          <w:rFonts w:ascii="仿宋" w:eastAsia="仿宋" w:hAnsi="仿宋" w:cs="仿宋" w:hint="eastAsia"/>
          <w:sz w:val="30"/>
          <w:szCs w:val="30"/>
        </w:rPr>
        <w:t>了</w:t>
      </w:r>
      <w:r w:rsidRPr="004D628E">
        <w:rPr>
          <w:rFonts w:ascii="仿宋" w:eastAsia="仿宋" w:hAnsi="仿宋" w:cs="仿宋" w:hint="eastAsia"/>
          <w:sz w:val="30"/>
          <w:szCs w:val="30"/>
        </w:rPr>
        <w:t>“</w:t>
      </w:r>
      <w:r w:rsidR="004E7189">
        <w:rPr>
          <w:rFonts w:ascii="仿宋" w:eastAsia="仿宋" w:hAnsi="仿宋" w:cs="仿宋" w:hint="eastAsia"/>
          <w:sz w:val="30"/>
          <w:szCs w:val="30"/>
        </w:rPr>
        <w:t>皮痹</w:t>
      </w:r>
      <w:r w:rsidRPr="004D628E">
        <w:rPr>
          <w:rFonts w:ascii="仿宋" w:eastAsia="仿宋" w:hAnsi="仿宋" w:cs="仿宋" w:hint="eastAsia"/>
          <w:sz w:val="30"/>
          <w:szCs w:val="30"/>
        </w:rPr>
        <w:t>”中医临床诊疗指南修订工作进展</w:t>
      </w:r>
      <w:r w:rsidR="00294BB6">
        <w:rPr>
          <w:rFonts w:ascii="仿宋" w:eastAsia="仿宋" w:hAnsi="仿宋" w:cs="仿宋" w:hint="eastAsia"/>
          <w:sz w:val="30"/>
          <w:szCs w:val="30"/>
        </w:rPr>
        <w:t>，各位专家就文献研究中存在的方法学问题和制定专家调查问卷等问题展开讨论，提出</w:t>
      </w:r>
      <w:r w:rsidRPr="004D628E">
        <w:rPr>
          <w:rFonts w:ascii="仿宋" w:eastAsia="仿宋" w:hAnsi="仿宋" w:cs="仿宋"/>
          <w:sz w:val="30"/>
          <w:szCs w:val="30"/>
        </w:rPr>
        <w:t>1、缺乏经典、名家及专家经验；</w:t>
      </w:r>
      <w:r w:rsidR="0084152B">
        <w:rPr>
          <w:rFonts w:ascii="仿宋" w:eastAsia="仿宋" w:hAnsi="仿宋" w:cs="仿宋"/>
          <w:sz w:val="30"/>
          <w:szCs w:val="30"/>
        </w:rPr>
        <w:t>2</w:t>
      </w:r>
      <w:r w:rsidRPr="004D628E">
        <w:rPr>
          <w:rFonts w:ascii="仿宋" w:eastAsia="仿宋" w:hAnsi="仿宋" w:cs="仿宋"/>
          <w:sz w:val="30"/>
          <w:szCs w:val="30"/>
        </w:rPr>
        <w:t>、</w:t>
      </w:r>
      <w:r w:rsidR="004E7189">
        <w:rPr>
          <w:rFonts w:ascii="仿宋" w:eastAsia="仿宋" w:hAnsi="仿宋" w:cs="仿宋"/>
          <w:sz w:val="30"/>
          <w:szCs w:val="30"/>
        </w:rPr>
        <w:t>皮</w:t>
      </w:r>
      <w:proofErr w:type="gramStart"/>
      <w:r w:rsidR="004E7189">
        <w:rPr>
          <w:rFonts w:ascii="仿宋" w:eastAsia="仿宋" w:hAnsi="仿宋" w:cs="仿宋"/>
          <w:sz w:val="30"/>
          <w:szCs w:val="30"/>
        </w:rPr>
        <w:t>痹</w:t>
      </w:r>
      <w:proofErr w:type="gramEnd"/>
      <w:r w:rsidRPr="004D628E">
        <w:rPr>
          <w:rFonts w:ascii="仿宋" w:eastAsia="仿宋" w:hAnsi="仿宋" w:cs="仿宋"/>
          <w:sz w:val="30"/>
          <w:szCs w:val="30"/>
        </w:rPr>
        <w:t>指南中应涉及预防调护；</w:t>
      </w:r>
      <w:r w:rsidR="0084152B">
        <w:rPr>
          <w:rFonts w:ascii="仿宋" w:eastAsia="仿宋" w:hAnsi="仿宋" w:cs="仿宋"/>
          <w:sz w:val="30"/>
          <w:szCs w:val="30"/>
        </w:rPr>
        <w:t>3</w:t>
      </w:r>
      <w:r w:rsidR="0084152B">
        <w:rPr>
          <w:rFonts w:ascii="仿宋" w:eastAsia="仿宋" w:hAnsi="仿宋" w:cs="仿宋" w:hint="eastAsia"/>
          <w:sz w:val="30"/>
          <w:szCs w:val="30"/>
        </w:rPr>
        <w:t>、</w:t>
      </w:r>
      <w:r w:rsidRPr="004D628E">
        <w:rPr>
          <w:rFonts w:ascii="仿宋" w:eastAsia="仿宋" w:hAnsi="仿宋" w:cs="仿宋"/>
          <w:sz w:val="30"/>
          <w:szCs w:val="30"/>
        </w:rPr>
        <w:t>建立数据库：包括古代文献、名老中医，请专业人员进行数据挖掘。</w:t>
      </w:r>
      <w:r w:rsidR="0084152B">
        <w:rPr>
          <w:rFonts w:ascii="仿宋" w:eastAsia="仿宋" w:hAnsi="仿宋" w:cs="仿宋"/>
          <w:sz w:val="30"/>
          <w:szCs w:val="30"/>
        </w:rPr>
        <w:t>4</w:t>
      </w:r>
      <w:r w:rsidR="0084152B">
        <w:rPr>
          <w:rFonts w:ascii="仿宋" w:eastAsia="仿宋" w:hAnsi="仿宋" w:cs="仿宋" w:hint="eastAsia"/>
          <w:sz w:val="30"/>
          <w:szCs w:val="30"/>
        </w:rPr>
        <w:t>、</w:t>
      </w:r>
      <w:r w:rsidR="0084152B" w:rsidRPr="0084152B">
        <w:rPr>
          <w:rFonts w:ascii="仿宋" w:eastAsia="仿宋" w:hAnsi="仿宋" w:cs="仿宋" w:hint="eastAsia"/>
          <w:sz w:val="30"/>
          <w:szCs w:val="30"/>
        </w:rPr>
        <w:t>皮</w:t>
      </w:r>
      <w:proofErr w:type="gramStart"/>
      <w:r w:rsidR="0084152B" w:rsidRPr="0084152B">
        <w:rPr>
          <w:rFonts w:ascii="仿宋" w:eastAsia="仿宋" w:hAnsi="仿宋" w:cs="仿宋" w:hint="eastAsia"/>
          <w:sz w:val="30"/>
          <w:szCs w:val="30"/>
        </w:rPr>
        <w:t>痹</w:t>
      </w:r>
      <w:proofErr w:type="gramEnd"/>
      <w:r w:rsidR="0084152B" w:rsidRPr="0084152B">
        <w:rPr>
          <w:rFonts w:ascii="仿宋" w:eastAsia="仿宋" w:hAnsi="仿宋" w:cs="仿宋" w:hint="eastAsia"/>
          <w:sz w:val="30"/>
          <w:szCs w:val="30"/>
        </w:rPr>
        <w:t>可分为</w:t>
      </w:r>
      <w:r w:rsidR="0084152B">
        <w:rPr>
          <w:rFonts w:ascii="仿宋" w:eastAsia="仿宋" w:hAnsi="仿宋" w:cs="仿宋"/>
          <w:sz w:val="30"/>
          <w:szCs w:val="30"/>
        </w:rPr>
        <w:t>风湿痹阻和血瘀，血瘀可与气虚、阳虚、气滞等相结合</w:t>
      </w:r>
      <w:r w:rsidR="0084152B" w:rsidRPr="0084152B">
        <w:rPr>
          <w:rFonts w:ascii="仿宋" w:eastAsia="仿宋" w:hAnsi="仿宋" w:cs="仿宋"/>
          <w:sz w:val="30"/>
          <w:szCs w:val="30"/>
        </w:rPr>
        <w:t>。</w:t>
      </w:r>
      <w:r w:rsidR="0084152B">
        <w:rPr>
          <w:rFonts w:ascii="仿宋" w:eastAsia="仿宋" w:hAnsi="仿宋" w:cs="仿宋" w:hint="eastAsia"/>
          <w:sz w:val="30"/>
          <w:szCs w:val="30"/>
        </w:rPr>
        <w:t>5</w:t>
      </w:r>
      <w:r w:rsidR="00294BB6">
        <w:rPr>
          <w:rFonts w:ascii="仿宋" w:eastAsia="仿宋" w:hAnsi="仿宋" w:cs="仿宋"/>
          <w:sz w:val="30"/>
          <w:szCs w:val="30"/>
        </w:rPr>
        <w:t>、</w:t>
      </w:r>
      <w:r w:rsidR="0084152B" w:rsidRPr="0084152B">
        <w:rPr>
          <w:rFonts w:ascii="仿宋" w:eastAsia="仿宋" w:hAnsi="仿宋" w:cs="仿宋" w:hint="eastAsia"/>
          <w:sz w:val="30"/>
          <w:szCs w:val="30"/>
        </w:rPr>
        <w:t>文献应纳入传统经验，低级别杂志的文献应剔除，</w:t>
      </w:r>
      <w:r w:rsidR="0084152B" w:rsidRPr="0084152B">
        <w:rPr>
          <w:rFonts w:ascii="仿宋" w:eastAsia="仿宋" w:hAnsi="仿宋" w:cs="仿宋"/>
          <w:sz w:val="30"/>
          <w:szCs w:val="30"/>
        </w:rPr>
        <w:t>单味药频次分析意义不大，各组方中方药分析、证型用药频次分析更有意义；</w:t>
      </w:r>
      <w:r w:rsidRPr="004D628E">
        <w:rPr>
          <w:rFonts w:ascii="仿宋" w:eastAsia="仿宋" w:hAnsi="仿宋" w:cs="仿宋" w:hint="eastAsia"/>
          <w:sz w:val="30"/>
          <w:szCs w:val="30"/>
        </w:rPr>
        <w:t>闫小宁教授总结发言：</w:t>
      </w:r>
      <w:r w:rsidR="00F93316">
        <w:rPr>
          <w:rFonts w:ascii="仿宋" w:eastAsia="仿宋" w:hAnsi="仿宋" w:cs="仿宋" w:hint="eastAsia"/>
          <w:sz w:val="30"/>
          <w:szCs w:val="30"/>
        </w:rPr>
        <w:t>项目工作组</w:t>
      </w:r>
      <w:r w:rsidRPr="004D628E">
        <w:rPr>
          <w:rFonts w:ascii="仿宋" w:eastAsia="仿宋" w:hAnsi="仿宋" w:cs="仿宋" w:hint="eastAsia"/>
          <w:sz w:val="30"/>
          <w:szCs w:val="30"/>
        </w:rPr>
        <w:t>根据各位专家提出的意见和建议组织下一步工作并对前期工作进行修正、补充</w:t>
      </w:r>
      <w:r w:rsidR="006939E5">
        <w:rPr>
          <w:rFonts w:ascii="仿宋" w:eastAsia="仿宋" w:hAnsi="仿宋" w:cs="仿宋" w:hint="eastAsia"/>
          <w:sz w:val="30"/>
          <w:szCs w:val="30"/>
        </w:rPr>
        <w:t>，进一步形成专家问卷调查表</w:t>
      </w:r>
      <w:r w:rsidRPr="004D628E">
        <w:rPr>
          <w:rFonts w:ascii="仿宋" w:eastAsia="仿宋" w:hAnsi="仿宋" w:cs="仿宋" w:hint="eastAsia"/>
          <w:sz w:val="30"/>
          <w:szCs w:val="30"/>
        </w:rPr>
        <w:t>。</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sz w:val="30"/>
          <w:szCs w:val="30"/>
        </w:rPr>
        <w:t xml:space="preserve">    </w:t>
      </w:r>
      <w:r w:rsidR="00EA4B8C">
        <w:rPr>
          <w:rFonts w:ascii="仿宋" w:eastAsia="仿宋" w:hAnsi="仿宋" w:cs="仿宋"/>
          <w:sz w:val="30"/>
          <w:szCs w:val="30"/>
        </w:rPr>
        <w:t xml:space="preserve">      </w:t>
      </w:r>
      <w:r w:rsidRPr="007400AA">
        <w:rPr>
          <w:rFonts w:ascii="仿宋" w:eastAsia="仿宋" w:hAnsi="仿宋" w:cs="仿宋"/>
          <w:sz w:val="30"/>
          <w:szCs w:val="30"/>
        </w:rPr>
        <w:t xml:space="preserve">《中医临床诊疗指南· </w:t>
      </w:r>
      <w:r w:rsidR="004E7189">
        <w:rPr>
          <w:rFonts w:ascii="仿宋" w:eastAsia="仿宋" w:hAnsi="仿宋" w:cs="仿宋" w:hint="eastAsia"/>
          <w:sz w:val="30"/>
          <w:szCs w:val="30"/>
        </w:rPr>
        <w:t>皮痹</w:t>
      </w:r>
      <w:r w:rsidR="00F73D06">
        <w:rPr>
          <w:rFonts w:ascii="仿宋" w:eastAsia="仿宋" w:hAnsi="仿宋" w:cs="仿宋"/>
          <w:sz w:val="30"/>
          <w:szCs w:val="30"/>
        </w:rPr>
        <w:t>（</w:t>
      </w:r>
      <w:r w:rsidR="00F73D06">
        <w:rPr>
          <w:rFonts w:ascii="仿宋" w:eastAsia="仿宋" w:hAnsi="仿宋" w:cs="仿宋" w:hint="eastAsia"/>
          <w:sz w:val="30"/>
          <w:szCs w:val="30"/>
        </w:rPr>
        <w:t>修订</w:t>
      </w:r>
      <w:r w:rsidRPr="007400AA">
        <w:rPr>
          <w:rFonts w:ascii="仿宋" w:eastAsia="仿宋" w:hAnsi="仿宋" w:cs="仿宋"/>
          <w:sz w:val="30"/>
          <w:szCs w:val="30"/>
        </w:rPr>
        <w:t>）》项目组</w:t>
      </w:r>
    </w:p>
    <w:p w:rsidR="007400AA" w:rsidRPr="007400AA" w:rsidRDefault="007400AA" w:rsidP="007400AA">
      <w:pPr>
        <w:ind w:firstLine="600"/>
        <w:rPr>
          <w:rFonts w:ascii="仿宋" w:eastAsia="仿宋" w:hAnsi="仿宋" w:cs="仿宋"/>
          <w:sz w:val="30"/>
          <w:szCs w:val="30"/>
        </w:rPr>
      </w:pPr>
    </w:p>
    <w:p w:rsidR="00605B6C" w:rsidRDefault="00605B6C" w:rsidP="00605B6C">
      <w:pPr>
        <w:ind w:firstLineChars="100" w:firstLine="301"/>
        <w:jc w:val="center"/>
        <w:rPr>
          <w:rFonts w:ascii="仿宋" w:eastAsia="仿宋" w:hAnsi="仿宋" w:cs="仿宋"/>
          <w:b/>
          <w:sz w:val="30"/>
          <w:szCs w:val="30"/>
        </w:rPr>
      </w:pPr>
      <w:r w:rsidRPr="00A36113">
        <w:rPr>
          <w:rFonts w:ascii="仿宋" w:eastAsia="仿宋" w:hAnsi="仿宋" w:cs="仿宋" w:hint="eastAsia"/>
          <w:b/>
          <w:sz w:val="30"/>
          <w:szCs w:val="30"/>
        </w:rPr>
        <w:lastRenderedPageBreak/>
        <w:t>《中医临床诊疗指南·</w:t>
      </w:r>
      <w:r w:rsidR="004E7189">
        <w:rPr>
          <w:rFonts w:ascii="仿宋" w:eastAsia="仿宋" w:hAnsi="仿宋" w:cs="仿宋" w:hint="eastAsia"/>
          <w:b/>
          <w:sz w:val="30"/>
          <w:szCs w:val="30"/>
        </w:rPr>
        <w:t>皮痹</w:t>
      </w:r>
      <w:r w:rsidR="00F73D06">
        <w:rPr>
          <w:rFonts w:ascii="仿宋" w:eastAsia="仿宋" w:hAnsi="仿宋" w:cs="仿宋"/>
          <w:b/>
          <w:sz w:val="30"/>
          <w:szCs w:val="30"/>
        </w:rPr>
        <w:t>（</w:t>
      </w:r>
      <w:r w:rsidR="00F73D06">
        <w:rPr>
          <w:rFonts w:ascii="仿宋" w:eastAsia="仿宋" w:hAnsi="仿宋" w:cs="仿宋" w:hint="eastAsia"/>
          <w:b/>
          <w:sz w:val="30"/>
          <w:szCs w:val="30"/>
        </w:rPr>
        <w:t>修订</w:t>
      </w:r>
      <w:r w:rsidRPr="00A36113">
        <w:rPr>
          <w:rFonts w:ascii="仿宋" w:eastAsia="仿宋" w:hAnsi="仿宋" w:cs="仿宋"/>
          <w:b/>
          <w:sz w:val="30"/>
          <w:szCs w:val="30"/>
        </w:rPr>
        <w:t>）》</w:t>
      </w:r>
      <w:r>
        <w:rPr>
          <w:rFonts w:ascii="仿宋" w:eastAsia="仿宋" w:hAnsi="仿宋" w:cs="仿宋" w:hint="eastAsia"/>
          <w:b/>
          <w:sz w:val="30"/>
          <w:szCs w:val="30"/>
        </w:rPr>
        <w:t>（评价稿）</w:t>
      </w:r>
    </w:p>
    <w:p w:rsidR="00605B6C" w:rsidRPr="00A36113" w:rsidRDefault="00605B6C" w:rsidP="00605B6C">
      <w:pPr>
        <w:ind w:firstLineChars="100" w:firstLine="301"/>
        <w:jc w:val="center"/>
        <w:rPr>
          <w:rFonts w:ascii="仿宋" w:eastAsia="仿宋" w:hAnsi="仿宋" w:cs="仿宋"/>
          <w:b/>
          <w:sz w:val="30"/>
          <w:szCs w:val="30"/>
        </w:rPr>
      </w:pPr>
      <w:r w:rsidRPr="00A36113">
        <w:rPr>
          <w:rFonts w:ascii="仿宋" w:eastAsia="仿宋" w:hAnsi="仿宋" w:cs="仿宋"/>
          <w:b/>
          <w:sz w:val="30"/>
          <w:szCs w:val="30"/>
        </w:rPr>
        <w:t>专家论证会会议纪要</w:t>
      </w:r>
    </w:p>
    <w:p w:rsidR="00605B6C" w:rsidRPr="00605B6C" w:rsidRDefault="00605B6C" w:rsidP="00605B6C">
      <w:pPr>
        <w:ind w:firstLine="600"/>
        <w:rPr>
          <w:rFonts w:ascii="仿宋" w:eastAsia="仿宋" w:hAnsi="仿宋" w:cs="仿宋"/>
          <w:sz w:val="30"/>
          <w:szCs w:val="30"/>
        </w:rPr>
      </w:pPr>
      <w:r w:rsidRPr="00605B6C">
        <w:rPr>
          <w:rFonts w:ascii="仿宋" w:eastAsia="仿宋" w:hAnsi="仿宋" w:cs="仿宋" w:hint="eastAsia"/>
          <w:sz w:val="30"/>
          <w:szCs w:val="30"/>
        </w:rPr>
        <w:t>会议时间：</w:t>
      </w:r>
      <w:r>
        <w:rPr>
          <w:rFonts w:ascii="仿宋" w:eastAsia="仿宋" w:hAnsi="仿宋" w:cs="仿宋"/>
          <w:sz w:val="30"/>
          <w:szCs w:val="30"/>
        </w:rPr>
        <w:t>2016</w:t>
      </w:r>
      <w:r w:rsidRPr="00605B6C">
        <w:rPr>
          <w:rFonts w:ascii="仿宋" w:eastAsia="仿宋" w:hAnsi="仿宋" w:cs="仿宋"/>
          <w:sz w:val="30"/>
          <w:szCs w:val="30"/>
        </w:rPr>
        <w:t>年</w:t>
      </w:r>
      <w:r>
        <w:rPr>
          <w:rFonts w:ascii="仿宋" w:eastAsia="仿宋" w:hAnsi="仿宋" w:cs="仿宋"/>
          <w:sz w:val="30"/>
          <w:szCs w:val="30"/>
        </w:rPr>
        <w:t>12</w:t>
      </w:r>
      <w:r w:rsidRPr="00605B6C">
        <w:rPr>
          <w:rFonts w:ascii="仿宋" w:eastAsia="仿宋" w:hAnsi="仿宋" w:cs="仿宋"/>
          <w:sz w:val="30"/>
          <w:szCs w:val="30"/>
        </w:rPr>
        <w:t>月</w:t>
      </w:r>
      <w:r>
        <w:rPr>
          <w:rFonts w:ascii="仿宋" w:eastAsia="仿宋" w:hAnsi="仿宋" w:cs="仿宋"/>
          <w:sz w:val="30"/>
          <w:szCs w:val="30"/>
        </w:rPr>
        <w:t>25</w:t>
      </w:r>
      <w:r w:rsidRPr="00605B6C">
        <w:rPr>
          <w:rFonts w:ascii="仿宋" w:eastAsia="仿宋" w:hAnsi="仿宋" w:cs="仿宋"/>
          <w:sz w:val="30"/>
          <w:szCs w:val="30"/>
        </w:rPr>
        <w:t>日</w:t>
      </w:r>
    </w:p>
    <w:p w:rsidR="00605B6C" w:rsidRPr="00605B6C" w:rsidRDefault="00605B6C" w:rsidP="00605B6C">
      <w:pPr>
        <w:ind w:firstLine="600"/>
        <w:rPr>
          <w:rFonts w:ascii="仿宋" w:eastAsia="仿宋" w:hAnsi="仿宋" w:cs="仿宋"/>
          <w:sz w:val="30"/>
          <w:szCs w:val="30"/>
        </w:rPr>
      </w:pPr>
      <w:r>
        <w:rPr>
          <w:rFonts w:ascii="仿宋" w:eastAsia="仿宋" w:hAnsi="仿宋" w:cs="仿宋" w:hint="eastAsia"/>
          <w:sz w:val="30"/>
          <w:szCs w:val="30"/>
        </w:rPr>
        <w:t>会议地点：陕西省中医医院十二楼第三会议室</w:t>
      </w:r>
    </w:p>
    <w:p w:rsidR="00605B6C" w:rsidRPr="00605B6C" w:rsidRDefault="00605B6C" w:rsidP="00605B6C">
      <w:pPr>
        <w:ind w:firstLine="600"/>
        <w:rPr>
          <w:rFonts w:ascii="仿宋" w:eastAsia="仿宋" w:hAnsi="仿宋" w:cs="仿宋"/>
          <w:sz w:val="30"/>
          <w:szCs w:val="30"/>
        </w:rPr>
      </w:pPr>
      <w:r w:rsidRPr="00605B6C">
        <w:rPr>
          <w:rFonts w:ascii="仿宋" w:eastAsia="仿宋" w:hAnsi="仿宋" w:cs="仿宋" w:hint="eastAsia"/>
          <w:sz w:val="30"/>
          <w:szCs w:val="30"/>
        </w:rPr>
        <w:t>会议主持：闫小宁</w:t>
      </w:r>
    </w:p>
    <w:p w:rsidR="00605B6C" w:rsidRPr="00605B6C" w:rsidRDefault="00605B6C" w:rsidP="00605B6C">
      <w:pPr>
        <w:ind w:firstLine="600"/>
        <w:rPr>
          <w:rFonts w:ascii="仿宋" w:eastAsia="仿宋" w:hAnsi="仿宋" w:cs="仿宋"/>
          <w:sz w:val="30"/>
          <w:szCs w:val="30"/>
        </w:rPr>
      </w:pPr>
      <w:r w:rsidRPr="00605B6C">
        <w:rPr>
          <w:rFonts w:ascii="仿宋" w:eastAsia="仿宋" w:hAnsi="仿宋" w:cs="仿宋" w:hint="eastAsia"/>
          <w:sz w:val="30"/>
          <w:szCs w:val="30"/>
        </w:rPr>
        <w:t>出席与列席会议人员：</w:t>
      </w:r>
      <w:r w:rsidR="00B641A7">
        <w:rPr>
          <w:rFonts w:ascii="仿宋" w:eastAsia="仿宋" w:hAnsi="仿宋" w:cs="仿宋" w:hint="eastAsia"/>
          <w:sz w:val="30"/>
          <w:szCs w:val="30"/>
        </w:rPr>
        <w:t>刘平、</w:t>
      </w:r>
      <w:r w:rsidR="00B641A7" w:rsidRPr="00B641A7">
        <w:rPr>
          <w:rFonts w:ascii="仿宋" w:eastAsia="仿宋" w:hAnsi="仿宋" w:cs="仿宋" w:hint="eastAsia"/>
          <w:sz w:val="30"/>
          <w:szCs w:val="30"/>
        </w:rPr>
        <w:t>杨志波、段逸群、</w:t>
      </w:r>
      <w:r w:rsidR="00B641A7">
        <w:rPr>
          <w:rFonts w:ascii="仿宋" w:eastAsia="仿宋" w:hAnsi="仿宋" w:cs="仿宋" w:hint="eastAsia"/>
          <w:sz w:val="30"/>
          <w:szCs w:val="30"/>
        </w:rPr>
        <w:t>范瑞强、刘巧、周小勇、刘红霞、李斌、刁庆春、周冬梅、王玮蓁</w:t>
      </w:r>
      <w:r w:rsidR="00B641A7" w:rsidRPr="00B641A7">
        <w:rPr>
          <w:rFonts w:ascii="仿宋" w:eastAsia="仿宋" w:hAnsi="仿宋" w:cs="仿宋" w:hint="eastAsia"/>
          <w:sz w:val="30"/>
          <w:szCs w:val="30"/>
        </w:rPr>
        <w:t>、周冬梅、陈晴燕</w:t>
      </w:r>
      <w:r w:rsidR="00B641A7">
        <w:rPr>
          <w:rFonts w:ascii="仿宋" w:eastAsia="仿宋" w:hAnsi="仿宋" w:cs="仿宋" w:hint="eastAsia"/>
          <w:sz w:val="30"/>
          <w:szCs w:val="30"/>
        </w:rPr>
        <w:t>、闫小宁、李文</w:t>
      </w:r>
      <w:proofErr w:type="gramStart"/>
      <w:r w:rsidR="00B641A7">
        <w:rPr>
          <w:rFonts w:ascii="仿宋" w:eastAsia="仿宋" w:hAnsi="仿宋" w:cs="仿宋" w:hint="eastAsia"/>
          <w:sz w:val="30"/>
          <w:szCs w:val="30"/>
        </w:rPr>
        <w:t>彬</w:t>
      </w:r>
      <w:proofErr w:type="gramEnd"/>
      <w:r w:rsidR="00B641A7">
        <w:rPr>
          <w:rFonts w:ascii="仿宋" w:eastAsia="仿宋" w:hAnsi="仿宋" w:cs="仿宋" w:hint="eastAsia"/>
          <w:sz w:val="30"/>
          <w:szCs w:val="30"/>
        </w:rPr>
        <w:t>及</w:t>
      </w:r>
      <w:r>
        <w:rPr>
          <w:rFonts w:ascii="仿宋" w:eastAsia="仿宋" w:hAnsi="仿宋" w:cs="仿宋" w:hint="eastAsia"/>
          <w:sz w:val="30"/>
          <w:szCs w:val="30"/>
        </w:rPr>
        <w:t>项目工作组成员等</w:t>
      </w:r>
    </w:p>
    <w:p w:rsidR="00605B6C" w:rsidRPr="00605B6C" w:rsidRDefault="00605B6C" w:rsidP="00605B6C">
      <w:pPr>
        <w:ind w:firstLine="600"/>
        <w:rPr>
          <w:rFonts w:ascii="仿宋" w:eastAsia="仿宋" w:hAnsi="仿宋" w:cs="仿宋"/>
          <w:sz w:val="30"/>
          <w:szCs w:val="30"/>
        </w:rPr>
      </w:pPr>
      <w:r>
        <w:rPr>
          <w:rFonts w:ascii="仿宋" w:eastAsia="仿宋" w:hAnsi="仿宋" w:cs="仿宋" w:hint="eastAsia"/>
          <w:sz w:val="30"/>
          <w:szCs w:val="30"/>
        </w:rPr>
        <w:t>记录人：孙丹</w:t>
      </w:r>
    </w:p>
    <w:p w:rsidR="00EA4B8C" w:rsidRPr="00F450DF" w:rsidRDefault="00605B6C" w:rsidP="00B641A7">
      <w:pPr>
        <w:ind w:firstLine="600"/>
        <w:rPr>
          <w:rFonts w:ascii="仿宋" w:eastAsia="仿宋" w:hAnsi="仿宋" w:cs="仿宋"/>
          <w:sz w:val="30"/>
          <w:szCs w:val="30"/>
        </w:rPr>
      </w:pPr>
      <w:r w:rsidRPr="00605B6C">
        <w:rPr>
          <w:rFonts w:ascii="仿宋" w:eastAsia="仿宋" w:hAnsi="仿宋" w:cs="仿宋" w:hint="eastAsia"/>
          <w:sz w:val="30"/>
          <w:szCs w:val="30"/>
        </w:rPr>
        <w:t>会议内容：</w:t>
      </w:r>
      <w:r w:rsidR="00EA4B8C" w:rsidRPr="00EA4B8C">
        <w:rPr>
          <w:rFonts w:ascii="仿宋" w:eastAsia="仿宋" w:hAnsi="仿宋" w:cs="仿宋" w:hint="eastAsia"/>
          <w:sz w:val="30"/>
          <w:szCs w:val="30"/>
        </w:rPr>
        <w:t>中华中医药学会学术部刘平主任亲临会场，对标准化工作的内容及方法学等方面做了具体指示。</w:t>
      </w:r>
      <w:r w:rsidR="00B641A7">
        <w:rPr>
          <w:rFonts w:ascii="仿宋" w:eastAsia="仿宋" w:hAnsi="仿宋" w:cs="仿宋"/>
          <w:sz w:val="30"/>
          <w:szCs w:val="30"/>
        </w:rPr>
        <w:t>论证会中陕西省中医医院指南制修订工作组</w:t>
      </w:r>
      <w:r w:rsidR="00281BB8">
        <w:rPr>
          <w:rFonts w:ascii="仿宋" w:eastAsia="仿宋" w:hAnsi="仿宋" w:cs="仿宋" w:hint="eastAsia"/>
          <w:sz w:val="30"/>
          <w:szCs w:val="30"/>
        </w:rPr>
        <w:t>陈璐硕士</w:t>
      </w:r>
      <w:r w:rsidR="00B641A7">
        <w:rPr>
          <w:rFonts w:ascii="仿宋" w:eastAsia="仿宋" w:hAnsi="仿宋" w:cs="仿宋" w:hint="eastAsia"/>
          <w:sz w:val="30"/>
          <w:szCs w:val="30"/>
        </w:rPr>
        <w:t>对</w:t>
      </w:r>
      <w:r w:rsidR="004E7189">
        <w:rPr>
          <w:rFonts w:ascii="仿宋" w:eastAsia="仿宋" w:hAnsi="仿宋" w:cs="仿宋" w:hint="eastAsia"/>
          <w:sz w:val="30"/>
          <w:szCs w:val="30"/>
        </w:rPr>
        <w:t>皮</w:t>
      </w:r>
      <w:proofErr w:type="gramStart"/>
      <w:r w:rsidR="004E7189">
        <w:rPr>
          <w:rFonts w:ascii="仿宋" w:eastAsia="仿宋" w:hAnsi="仿宋" w:cs="仿宋" w:hint="eastAsia"/>
          <w:sz w:val="30"/>
          <w:szCs w:val="30"/>
        </w:rPr>
        <w:t>痹</w:t>
      </w:r>
      <w:proofErr w:type="gramEnd"/>
      <w:r w:rsidR="00F73D06">
        <w:rPr>
          <w:rFonts w:ascii="仿宋" w:eastAsia="仿宋" w:hAnsi="仿宋" w:cs="仿宋" w:hint="eastAsia"/>
          <w:sz w:val="30"/>
          <w:szCs w:val="30"/>
        </w:rPr>
        <w:t>指南修订</w:t>
      </w:r>
      <w:r w:rsidR="00B641A7">
        <w:rPr>
          <w:rFonts w:ascii="仿宋" w:eastAsia="仿宋" w:hAnsi="仿宋" w:cs="仿宋" w:hint="eastAsia"/>
          <w:sz w:val="30"/>
          <w:szCs w:val="30"/>
        </w:rPr>
        <w:t>工作中文献研究、专家问卷调查结果及指南、编制说明初稿进行了详尽的汇报，</w:t>
      </w:r>
      <w:r w:rsidR="00B641A7" w:rsidRPr="00B641A7">
        <w:rPr>
          <w:rFonts w:ascii="仿宋" w:eastAsia="仿宋" w:hAnsi="仿宋" w:cs="仿宋" w:hint="eastAsia"/>
          <w:sz w:val="30"/>
          <w:szCs w:val="30"/>
        </w:rPr>
        <w:t>提出了</w:t>
      </w:r>
      <w:r w:rsidR="00B641A7">
        <w:rPr>
          <w:rFonts w:ascii="仿宋" w:eastAsia="仿宋" w:hAnsi="仿宋" w:cs="仿宋" w:hint="eastAsia"/>
          <w:sz w:val="30"/>
          <w:szCs w:val="30"/>
        </w:rPr>
        <w:t>病名、诊断、辨证分型、治疗、预防和调护中的争议及</w:t>
      </w:r>
      <w:r w:rsidR="00B641A7" w:rsidRPr="00B641A7">
        <w:rPr>
          <w:rFonts w:ascii="仿宋" w:eastAsia="仿宋" w:hAnsi="仿宋" w:cs="仿宋"/>
          <w:sz w:val="30"/>
          <w:szCs w:val="30"/>
        </w:rPr>
        <w:t>问题，专家们针对问题各抒己见，形成了具有实用性、推广性、可行性的推荐建议，所有问题达</w:t>
      </w:r>
      <w:r w:rsidR="00B641A7">
        <w:rPr>
          <w:rFonts w:ascii="仿宋" w:eastAsia="仿宋" w:hAnsi="仿宋" w:cs="仿宋" w:hint="eastAsia"/>
          <w:sz w:val="30"/>
          <w:szCs w:val="30"/>
        </w:rPr>
        <w:t>成基本</w:t>
      </w:r>
      <w:r w:rsidR="00B641A7" w:rsidRPr="00B641A7">
        <w:rPr>
          <w:rFonts w:ascii="仿宋" w:eastAsia="仿宋" w:hAnsi="仿宋" w:cs="仿宋"/>
          <w:sz w:val="30"/>
          <w:szCs w:val="30"/>
        </w:rPr>
        <w:t>共识。</w:t>
      </w:r>
      <w:r w:rsidR="0079567D" w:rsidRPr="0079567D">
        <w:rPr>
          <w:rFonts w:ascii="仿宋" w:eastAsia="仿宋" w:hAnsi="仿宋" w:cs="仿宋" w:hint="eastAsia"/>
          <w:sz w:val="30"/>
          <w:szCs w:val="30"/>
        </w:rPr>
        <w:t>杨志波教授在最后的总结中肯</w:t>
      </w:r>
      <w:proofErr w:type="gramStart"/>
      <w:r w:rsidR="0079567D" w:rsidRPr="0079567D">
        <w:rPr>
          <w:rFonts w:ascii="仿宋" w:eastAsia="仿宋" w:hAnsi="仿宋" w:cs="仿宋" w:hint="eastAsia"/>
          <w:sz w:val="30"/>
          <w:szCs w:val="30"/>
        </w:rPr>
        <w:t>定</w:t>
      </w:r>
      <w:r w:rsidR="0079567D">
        <w:rPr>
          <w:rFonts w:ascii="仿宋" w:eastAsia="仿宋" w:hAnsi="仿宋" w:cs="仿宋" w:hint="eastAsia"/>
          <w:sz w:val="30"/>
          <w:szCs w:val="30"/>
        </w:rPr>
        <w:t>本次</w:t>
      </w:r>
      <w:proofErr w:type="gramEnd"/>
      <w:r w:rsidR="0079567D">
        <w:rPr>
          <w:rFonts w:ascii="仿宋" w:eastAsia="仿宋" w:hAnsi="仿宋" w:cs="仿宋" w:hint="eastAsia"/>
          <w:sz w:val="30"/>
          <w:szCs w:val="30"/>
        </w:rPr>
        <w:t>共识会达到了预期效果，号召皮肤科同仁共同努力做好标准化工作</w:t>
      </w:r>
      <w:r w:rsidR="007E1670">
        <w:rPr>
          <w:rFonts w:ascii="仿宋" w:eastAsia="仿宋" w:hAnsi="仿宋" w:cs="仿宋" w:hint="eastAsia"/>
          <w:sz w:val="30"/>
          <w:szCs w:val="30"/>
        </w:rPr>
        <w:t>，最后</w:t>
      </w:r>
      <w:r w:rsidR="007E1670" w:rsidRPr="007E1670">
        <w:rPr>
          <w:rFonts w:ascii="仿宋" w:eastAsia="仿宋" w:hAnsi="仿宋" w:cs="仿宋" w:hint="eastAsia"/>
          <w:sz w:val="30"/>
          <w:szCs w:val="30"/>
        </w:rPr>
        <w:t>全体与会人员照相留念。</w:t>
      </w:r>
    </w:p>
    <w:bookmarkEnd w:id="9"/>
    <w:p w:rsidR="00670592" w:rsidRDefault="00FA22CC">
      <w:r>
        <w:br/>
      </w:r>
    </w:p>
    <w:p w:rsidR="00FA22CC" w:rsidRDefault="00FA22CC"/>
    <w:p w:rsidR="00FA22CC" w:rsidRDefault="00FA22CC"/>
    <w:p w:rsidR="00FA22CC" w:rsidRDefault="00FA22CC"/>
    <w:p w:rsidR="00FA22CC" w:rsidRDefault="00FA22CC"/>
    <w:p w:rsidR="00FA22CC" w:rsidRDefault="00FA22CC"/>
    <w:p w:rsidR="00FA22CC" w:rsidRDefault="00FA22CC"/>
    <w:p w:rsidR="00B0333F" w:rsidRDefault="00B0333F">
      <w:pPr>
        <w:sectPr w:rsidR="00B0333F" w:rsidSect="00C141FB">
          <w:footerReference w:type="default" r:id="rId11"/>
          <w:pgSz w:w="11906" w:h="16838"/>
          <w:pgMar w:top="1440" w:right="1800" w:bottom="1440" w:left="1800" w:header="851" w:footer="992" w:gutter="0"/>
          <w:pgNumType w:start="1"/>
          <w:cols w:space="425"/>
          <w:docGrid w:type="lines" w:linePitch="312"/>
        </w:sectPr>
      </w:pPr>
    </w:p>
    <w:p w:rsidR="00D54480" w:rsidRDefault="00D54480" w:rsidP="00D54480">
      <w:pPr>
        <w:rPr>
          <w:rFonts w:ascii="仿宋" w:eastAsia="仿宋" w:hAnsi="仿宋" w:cs="仿宋"/>
          <w:kern w:val="0"/>
          <w:sz w:val="30"/>
          <w:szCs w:val="30"/>
        </w:rPr>
      </w:pPr>
      <w:r>
        <w:rPr>
          <w:rFonts w:ascii="仿宋" w:eastAsia="仿宋" w:hAnsi="仿宋" w:cs="仿宋" w:hint="eastAsia"/>
          <w:kern w:val="0"/>
          <w:sz w:val="30"/>
          <w:szCs w:val="30"/>
        </w:rPr>
        <w:lastRenderedPageBreak/>
        <w:t xml:space="preserve">附件 </w:t>
      </w:r>
      <w:r>
        <w:rPr>
          <w:rFonts w:ascii="仿宋" w:eastAsia="仿宋" w:hAnsi="仿宋" w:cs="仿宋"/>
          <w:kern w:val="0"/>
          <w:sz w:val="30"/>
          <w:szCs w:val="30"/>
        </w:rPr>
        <w:t>3</w:t>
      </w:r>
    </w:p>
    <w:p w:rsidR="00D54480" w:rsidRPr="007C4AF8" w:rsidRDefault="00D54480" w:rsidP="00D54480">
      <w:pPr>
        <w:jc w:val="center"/>
        <w:rPr>
          <w:rFonts w:ascii="方正小标宋简体" w:eastAsia="方正小标宋简体"/>
          <w:sz w:val="28"/>
          <w:szCs w:val="28"/>
        </w:rPr>
      </w:pPr>
      <w:bookmarkStart w:id="11" w:name="OLE_LINK25"/>
      <w:bookmarkStart w:id="12" w:name="OLE_LINK26"/>
      <w:r>
        <w:rPr>
          <w:rFonts w:ascii="方正小标宋简体" w:eastAsia="方正小标宋简体" w:hint="eastAsia"/>
          <w:sz w:val="28"/>
          <w:szCs w:val="28"/>
        </w:rPr>
        <w:t>征求意见汇总处理表</w:t>
      </w:r>
    </w:p>
    <w:p w:rsidR="00D54480" w:rsidRDefault="00D54480" w:rsidP="00D54480">
      <w:pPr>
        <w:spacing w:line="360" w:lineRule="auto"/>
      </w:pPr>
      <w:r>
        <w:rPr>
          <w:rFonts w:hint="eastAsia"/>
        </w:rPr>
        <w:t>标准名称：</w:t>
      </w:r>
      <w:r>
        <w:rPr>
          <w:rFonts w:hint="eastAsia"/>
          <w:u w:val="single"/>
        </w:rPr>
        <w:t xml:space="preserve">    </w:t>
      </w:r>
      <w:r w:rsidRPr="007C4AF8">
        <w:rPr>
          <w:rFonts w:hint="eastAsia"/>
          <w:u w:val="single"/>
        </w:rPr>
        <w:t>《中医皮肤科常见病临床诊疗指南·</w:t>
      </w:r>
      <w:r w:rsidR="004E7189">
        <w:rPr>
          <w:rFonts w:hint="eastAsia"/>
          <w:u w:val="single"/>
        </w:rPr>
        <w:t>皮痹</w:t>
      </w:r>
      <w:r w:rsidRPr="007C4AF8">
        <w:rPr>
          <w:rFonts w:hint="eastAsia"/>
          <w:u w:val="single"/>
        </w:rPr>
        <w:t>》</w:t>
      </w:r>
      <w:r>
        <w:rPr>
          <w:rFonts w:hint="eastAsia"/>
          <w:u w:val="single"/>
        </w:rPr>
        <w:t xml:space="preserve"> </w:t>
      </w:r>
      <w:r>
        <w:rPr>
          <w:rFonts w:hint="eastAsia"/>
        </w:rPr>
        <w:t xml:space="preserve">                 </w:t>
      </w:r>
    </w:p>
    <w:p w:rsidR="00D54480" w:rsidRDefault="00D54480" w:rsidP="00D54480">
      <w:pPr>
        <w:spacing w:line="360" w:lineRule="auto"/>
      </w:pPr>
      <w:r>
        <w:rPr>
          <w:rFonts w:hint="eastAsia"/>
        </w:rPr>
        <w:t>负责起草单位：</w:t>
      </w:r>
      <w:r>
        <w:rPr>
          <w:rFonts w:hint="eastAsia"/>
          <w:u w:val="single"/>
        </w:rPr>
        <w:t xml:space="preserve"> 陕西省中医医院</w:t>
      </w:r>
    </w:p>
    <w:p w:rsidR="00D54480" w:rsidRDefault="00D54480" w:rsidP="00D54480">
      <w:pPr>
        <w:spacing w:line="360" w:lineRule="auto"/>
      </w:pPr>
      <w:r>
        <w:rPr>
          <w:rFonts w:hint="eastAsia"/>
        </w:rPr>
        <w:t>承办人：</w:t>
      </w:r>
      <w:r>
        <w:rPr>
          <w:rFonts w:hint="eastAsia"/>
          <w:u w:val="single"/>
        </w:rPr>
        <w:t xml:space="preserve">   闫小宁  </w:t>
      </w:r>
      <w:r>
        <w:rPr>
          <w:rFonts w:hint="eastAsia"/>
        </w:rPr>
        <w:t xml:space="preserve"> 电话：</w:t>
      </w:r>
      <w:r>
        <w:rPr>
          <w:u w:val="single"/>
        </w:rPr>
        <w:t>15829291985</w:t>
      </w:r>
      <w:r>
        <w:rPr>
          <w:rFonts w:hint="eastAsia"/>
        </w:rPr>
        <w:t>填写日期：</w:t>
      </w:r>
      <w:r w:rsidRPr="00FA14F5">
        <w:rPr>
          <w:rFonts w:ascii="宋体" w:hAnsi="宋体" w:hint="eastAsia"/>
          <w:color w:val="000000"/>
        </w:rPr>
        <w:t>_</w:t>
      </w:r>
      <w:r w:rsidRPr="00FA14F5">
        <w:rPr>
          <w:rFonts w:ascii="宋体" w:hAnsi="宋体" w:hint="eastAsia"/>
          <w:color w:val="000000"/>
          <w:u w:val="single"/>
        </w:rPr>
        <w:t>201</w:t>
      </w:r>
      <w:r>
        <w:rPr>
          <w:rFonts w:ascii="宋体" w:hAnsi="宋体"/>
          <w:color w:val="000000"/>
          <w:u w:val="single"/>
        </w:rPr>
        <w:t>7</w:t>
      </w:r>
      <w:r w:rsidRPr="00FA14F5">
        <w:rPr>
          <w:rFonts w:ascii="宋体" w:hAnsi="宋体" w:hint="eastAsia"/>
          <w:color w:val="000000"/>
        </w:rPr>
        <w:t>_</w:t>
      </w:r>
      <w:r w:rsidRPr="00FA14F5">
        <w:rPr>
          <w:rFonts w:ascii="宋体" w:hAnsi="宋体" w:hint="eastAsia"/>
          <w:color w:val="000000"/>
        </w:rPr>
        <w:t>年</w:t>
      </w:r>
      <w:r w:rsidRPr="00FA14F5">
        <w:rPr>
          <w:rFonts w:ascii="宋体" w:hAnsi="宋体" w:hint="eastAsia"/>
          <w:color w:val="000000"/>
        </w:rPr>
        <w:t>_</w:t>
      </w:r>
      <w:r w:rsidRPr="00FA14F5">
        <w:rPr>
          <w:rFonts w:ascii="宋体" w:hAnsi="宋体" w:hint="eastAsia"/>
          <w:color w:val="000000"/>
          <w:u w:val="single"/>
        </w:rPr>
        <w:t xml:space="preserve">  </w:t>
      </w:r>
      <w:r w:rsidR="0084152B">
        <w:rPr>
          <w:rFonts w:ascii="宋体" w:hAnsi="宋体"/>
          <w:color w:val="000000"/>
          <w:u w:val="single"/>
        </w:rPr>
        <w:t>03</w:t>
      </w:r>
      <w:r w:rsidRPr="00FA14F5">
        <w:rPr>
          <w:rFonts w:ascii="宋体" w:hAnsi="宋体" w:hint="eastAsia"/>
          <w:color w:val="000000"/>
          <w:u w:val="single"/>
        </w:rPr>
        <w:t xml:space="preserve"> _</w:t>
      </w:r>
      <w:r w:rsidRPr="00FA14F5">
        <w:rPr>
          <w:rFonts w:ascii="宋体" w:hAnsi="宋体" w:hint="eastAsia"/>
          <w:color w:val="000000"/>
        </w:rPr>
        <w:t>_</w:t>
      </w:r>
      <w:r w:rsidRPr="00FA14F5">
        <w:rPr>
          <w:rFonts w:ascii="宋体" w:hAnsi="宋体" w:hint="eastAsia"/>
          <w:color w:val="000000"/>
        </w:rPr>
        <w:t>月</w:t>
      </w:r>
      <w:r w:rsidR="008374AB">
        <w:rPr>
          <w:rFonts w:ascii="宋体" w:hAnsi="宋体" w:hint="eastAsia"/>
          <w:color w:val="000000"/>
          <w:u w:val="single"/>
        </w:rPr>
        <w:t xml:space="preserve">_ </w:t>
      </w:r>
      <w:r w:rsidR="008374AB">
        <w:rPr>
          <w:rFonts w:ascii="宋体" w:hAnsi="宋体"/>
          <w:color w:val="000000"/>
          <w:u w:val="single"/>
        </w:rPr>
        <w:t>13</w:t>
      </w:r>
      <w:r w:rsidRPr="00FA14F5">
        <w:rPr>
          <w:rFonts w:ascii="宋体" w:hAnsi="宋体" w:hint="eastAsia"/>
          <w:color w:val="000000"/>
        </w:rPr>
        <w:t>_</w:t>
      </w:r>
      <w:r w:rsidRPr="00FA14F5">
        <w:rPr>
          <w:rFonts w:ascii="宋体" w:hAnsi="宋体" w:hint="eastAsia"/>
          <w:color w:val="000000"/>
        </w:rPr>
        <w:t>日</w:t>
      </w:r>
      <w:r w:rsidRPr="00FA14F5">
        <w:rPr>
          <w:rFonts w:ascii="宋体" w:hAnsi="宋体" w:hint="eastAsia"/>
          <w:color w:val="000000"/>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426"/>
        <w:gridCol w:w="667"/>
        <w:gridCol w:w="738"/>
        <w:gridCol w:w="2718"/>
        <w:gridCol w:w="1299"/>
        <w:gridCol w:w="1895"/>
        <w:gridCol w:w="533"/>
      </w:tblGrid>
      <w:tr w:rsidR="00D54480" w:rsidTr="00264257">
        <w:trPr>
          <w:trHeight w:val="90"/>
        </w:trPr>
        <w:tc>
          <w:tcPr>
            <w:tcW w:w="5000" w:type="pct"/>
            <w:gridSpan w:val="7"/>
            <w:tcBorders>
              <w:top w:val="single" w:sz="12" w:space="0" w:color="000000"/>
            </w:tcBorders>
          </w:tcPr>
          <w:p w:rsidR="00D54480" w:rsidRDefault="00D54480" w:rsidP="00264257">
            <w:pPr>
              <w:spacing w:line="240" w:lineRule="atLeast"/>
              <w:jc w:val="center"/>
              <w:rPr>
                <w:rFonts w:ascii="宋体" w:hAnsi="宋体" w:cs="宋体"/>
                <w:b/>
                <w:szCs w:val="21"/>
              </w:rPr>
            </w:pPr>
            <w:r>
              <w:rPr>
                <w:rFonts w:ascii="宋体" w:hAnsi="宋体" w:cs="宋体" w:hint="eastAsia"/>
                <w:b/>
                <w:szCs w:val="21"/>
              </w:rPr>
              <w:t>意见汇总及处理情况</w:t>
            </w:r>
          </w:p>
        </w:tc>
      </w:tr>
      <w:tr w:rsidR="00D54480" w:rsidTr="00CA2B5B">
        <w:tc>
          <w:tcPr>
            <w:tcW w:w="257" w:type="pct"/>
          </w:tcPr>
          <w:p w:rsidR="00D54480" w:rsidRDefault="00D54480" w:rsidP="00264257">
            <w:pPr>
              <w:spacing w:line="240" w:lineRule="atLeast"/>
              <w:jc w:val="center"/>
              <w:rPr>
                <w:rFonts w:ascii="宋体" w:hAnsi="宋体" w:cs="宋体"/>
                <w:szCs w:val="21"/>
              </w:rPr>
            </w:pPr>
            <w:bookmarkStart w:id="13" w:name="OLE_LINK21" w:colFirst="0" w:colLast="5"/>
            <w:bookmarkStart w:id="14" w:name="OLE_LINK22" w:colFirst="0" w:colLast="5"/>
            <w:bookmarkStart w:id="15" w:name="_Hlk351639498"/>
            <w:r>
              <w:rPr>
                <w:rFonts w:ascii="宋体" w:hAnsi="宋体" w:cs="宋体" w:hint="eastAsia"/>
                <w:szCs w:val="21"/>
              </w:rPr>
              <w:t>序号</w:t>
            </w:r>
          </w:p>
        </w:tc>
        <w:tc>
          <w:tcPr>
            <w:tcW w:w="403" w:type="pct"/>
          </w:tcPr>
          <w:p w:rsidR="00D54480" w:rsidRDefault="00D54480" w:rsidP="00264257">
            <w:pPr>
              <w:spacing w:line="240" w:lineRule="atLeast"/>
              <w:jc w:val="center"/>
              <w:rPr>
                <w:rFonts w:ascii="宋体" w:hAnsi="宋体" w:cs="宋体"/>
                <w:szCs w:val="21"/>
              </w:rPr>
            </w:pPr>
            <w:proofErr w:type="gramStart"/>
            <w:r>
              <w:rPr>
                <w:rFonts w:ascii="宋体" w:hAnsi="宋体" w:cs="宋体" w:hint="eastAsia"/>
                <w:szCs w:val="21"/>
              </w:rPr>
              <w:t>标准章条编号</w:t>
            </w:r>
            <w:proofErr w:type="gramEnd"/>
          </w:p>
        </w:tc>
        <w:tc>
          <w:tcPr>
            <w:tcW w:w="446"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提出单位</w:t>
            </w:r>
            <w:r>
              <w:rPr>
                <w:rFonts w:ascii="宋体" w:hAnsi="宋体" w:cs="宋体" w:hint="eastAsia"/>
                <w:szCs w:val="21"/>
              </w:rPr>
              <w:t>/</w:t>
            </w:r>
            <w:r>
              <w:rPr>
                <w:rFonts w:ascii="宋体" w:hAnsi="宋体" w:cs="宋体" w:hint="eastAsia"/>
                <w:szCs w:val="21"/>
              </w:rPr>
              <w:t>个人</w:t>
            </w:r>
          </w:p>
        </w:tc>
        <w:tc>
          <w:tcPr>
            <w:tcW w:w="1642"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标准内容</w:t>
            </w:r>
          </w:p>
        </w:tc>
        <w:tc>
          <w:tcPr>
            <w:tcW w:w="785"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意见内容及理由</w:t>
            </w:r>
          </w:p>
        </w:tc>
        <w:tc>
          <w:tcPr>
            <w:tcW w:w="1145"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处理意见</w:t>
            </w:r>
          </w:p>
        </w:tc>
        <w:tc>
          <w:tcPr>
            <w:tcW w:w="322"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备注</w:t>
            </w:r>
          </w:p>
        </w:tc>
      </w:tr>
      <w:bookmarkEnd w:id="13"/>
      <w:bookmarkEnd w:id="14"/>
      <w:bookmarkEnd w:id="15"/>
      <w:tr w:rsidR="00D54480" w:rsidTr="00CA2B5B">
        <w:tc>
          <w:tcPr>
            <w:tcW w:w="257" w:type="pct"/>
            <w:vAlign w:val="center"/>
          </w:tcPr>
          <w:p w:rsidR="00D54480" w:rsidRDefault="00CA2B5B" w:rsidP="00264257">
            <w:pPr>
              <w:spacing w:line="240" w:lineRule="atLeast"/>
              <w:jc w:val="center"/>
              <w:rPr>
                <w:rFonts w:ascii="宋体" w:hAnsi="宋体" w:cs="宋体"/>
                <w:szCs w:val="21"/>
              </w:rPr>
            </w:pPr>
            <w:r>
              <w:rPr>
                <w:rFonts w:ascii="宋体" w:hAnsi="宋体" w:cs="宋体" w:hint="eastAsia"/>
                <w:szCs w:val="21"/>
              </w:rPr>
              <w:t>1</w:t>
            </w:r>
          </w:p>
        </w:tc>
        <w:tc>
          <w:tcPr>
            <w:tcW w:w="403" w:type="pct"/>
            <w:vAlign w:val="center"/>
          </w:tcPr>
          <w:p w:rsidR="00D54480" w:rsidRPr="007C4AF8" w:rsidRDefault="00395F7F" w:rsidP="00264257">
            <w:pPr>
              <w:spacing w:line="240" w:lineRule="atLeast"/>
              <w:jc w:val="center"/>
              <w:rPr>
                <w:rFonts w:ascii="宋体" w:hAnsi="宋体" w:cs="宋体"/>
                <w:szCs w:val="21"/>
              </w:rPr>
            </w:pPr>
            <w:r>
              <w:rPr>
                <w:rFonts w:ascii="宋体" w:hAnsi="宋体" w:hint="eastAsia"/>
                <w:szCs w:val="21"/>
              </w:rPr>
              <w:t>4</w:t>
            </w:r>
          </w:p>
        </w:tc>
        <w:tc>
          <w:tcPr>
            <w:tcW w:w="446" w:type="pct"/>
          </w:tcPr>
          <w:p w:rsidR="00D54480" w:rsidRDefault="00395F7F" w:rsidP="00264257">
            <w:pPr>
              <w:spacing w:line="240" w:lineRule="atLeast"/>
              <w:rPr>
                <w:rFonts w:ascii="宋体" w:hAnsi="宋体" w:cs="宋体"/>
                <w:szCs w:val="21"/>
              </w:rPr>
            </w:pPr>
            <w:r>
              <w:rPr>
                <w:rFonts w:ascii="宋体" w:hAnsi="宋体" w:hint="eastAsia"/>
                <w:szCs w:val="21"/>
              </w:rPr>
              <w:t>武汉中西医结合</w:t>
            </w:r>
            <w:r w:rsidR="00D54480" w:rsidRPr="007C4AF8">
              <w:rPr>
                <w:rFonts w:ascii="宋体" w:hAnsi="宋体" w:hint="eastAsia"/>
                <w:szCs w:val="21"/>
              </w:rPr>
              <w:t>医院</w:t>
            </w:r>
            <w:r w:rsidR="00D54480" w:rsidRPr="007C4AF8">
              <w:rPr>
                <w:rFonts w:ascii="宋体" w:hAnsi="宋体" w:hint="eastAsia"/>
                <w:szCs w:val="21"/>
              </w:rPr>
              <w:t>/</w:t>
            </w:r>
            <w:r>
              <w:rPr>
                <w:rFonts w:ascii="宋体" w:hAnsi="宋体" w:hint="eastAsia"/>
                <w:szCs w:val="21"/>
              </w:rPr>
              <w:t>段逸群</w:t>
            </w:r>
          </w:p>
        </w:tc>
        <w:tc>
          <w:tcPr>
            <w:tcW w:w="1642" w:type="pct"/>
          </w:tcPr>
          <w:p w:rsidR="00D54480" w:rsidRPr="007C4AF8" w:rsidRDefault="00335AA2" w:rsidP="00264257">
            <w:pPr>
              <w:spacing w:line="240" w:lineRule="atLeast"/>
              <w:rPr>
                <w:rFonts w:ascii="宋体" w:hAnsi="宋体" w:cs="宋体"/>
                <w:szCs w:val="21"/>
              </w:rPr>
            </w:pPr>
            <w:r>
              <w:rPr>
                <w:rFonts w:ascii="宋体" w:hAnsi="宋体" w:hint="eastAsia"/>
                <w:szCs w:val="21"/>
              </w:rPr>
              <w:t>4</w:t>
            </w:r>
            <w:r>
              <w:rPr>
                <w:rFonts w:ascii="宋体" w:hAnsi="宋体" w:hint="eastAsia"/>
                <w:szCs w:val="21"/>
              </w:rPr>
              <w:t>诊断</w:t>
            </w:r>
          </w:p>
        </w:tc>
        <w:tc>
          <w:tcPr>
            <w:tcW w:w="785" w:type="pct"/>
          </w:tcPr>
          <w:p w:rsidR="00D54480" w:rsidRPr="007C4AF8" w:rsidRDefault="004E7189" w:rsidP="00264257">
            <w:pPr>
              <w:spacing w:line="240" w:lineRule="atLeast"/>
              <w:rPr>
                <w:rFonts w:ascii="宋体" w:hAnsi="宋体" w:cs="宋体"/>
                <w:szCs w:val="21"/>
              </w:rPr>
            </w:pPr>
            <w:r>
              <w:rPr>
                <w:rFonts w:ascii="宋体" w:hAnsi="宋体" w:hint="eastAsia"/>
                <w:szCs w:val="21"/>
              </w:rPr>
              <w:t>皮</w:t>
            </w:r>
            <w:proofErr w:type="gramStart"/>
            <w:r>
              <w:rPr>
                <w:rFonts w:ascii="宋体" w:hAnsi="宋体" w:hint="eastAsia"/>
                <w:szCs w:val="21"/>
              </w:rPr>
              <w:t>痹</w:t>
            </w:r>
            <w:proofErr w:type="gramEnd"/>
            <w:r w:rsidR="00335AA2">
              <w:rPr>
                <w:rFonts w:ascii="宋体" w:hAnsi="宋体" w:hint="eastAsia"/>
                <w:szCs w:val="21"/>
              </w:rPr>
              <w:t>应区分局限性和系统性</w:t>
            </w:r>
          </w:p>
        </w:tc>
        <w:tc>
          <w:tcPr>
            <w:tcW w:w="1145" w:type="pct"/>
          </w:tcPr>
          <w:p w:rsidR="00D54480" w:rsidRPr="007C4AF8" w:rsidRDefault="00335AA2" w:rsidP="00264257">
            <w:pPr>
              <w:spacing w:line="240" w:lineRule="atLeast"/>
              <w:rPr>
                <w:rFonts w:ascii="宋体" w:hAnsi="宋体" w:cs="宋体"/>
                <w:szCs w:val="21"/>
              </w:rPr>
            </w:pPr>
            <w:r>
              <w:rPr>
                <w:rFonts w:ascii="宋体" w:hAnsi="宋体" w:hint="eastAsia"/>
                <w:szCs w:val="21"/>
              </w:rPr>
              <w:t>未采纳，本指南</w:t>
            </w:r>
            <w:r w:rsidR="00773E72">
              <w:rPr>
                <w:rFonts w:ascii="宋体" w:hAnsi="宋体" w:hint="eastAsia"/>
                <w:szCs w:val="21"/>
              </w:rPr>
              <w:t>皮</w:t>
            </w:r>
            <w:proofErr w:type="gramStart"/>
            <w:r w:rsidR="00773E72">
              <w:rPr>
                <w:rFonts w:ascii="宋体" w:hAnsi="宋体" w:hint="eastAsia"/>
                <w:szCs w:val="21"/>
              </w:rPr>
              <w:t>痹</w:t>
            </w:r>
            <w:proofErr w:type="gramEnd"/>
            <w:r w:rsidR="00773E72">
              <w:rPr>
                <w:rFonts w:ascii="宋体" w:hAnsi="宋体" w:hint="eastAsia"/>
                <w:szCs w:val="21"/>
              </w:rPr>
              <w:t>特指系统性皮痹</w:t>
            </w:r>
            <w:r w:rsidR="00D54480" w:rsidRPr="007C4AF8">
              <w:rPr>
                <w:rFonts w:ascii="宋体" w:hAnsi="宋体" w:hint="eastAsia"/>
                <w:szCs w:val="21"/>
              </w:rPr>
              <w:t>。</w:t>
            </w:r>
            <w:r w:rsidR="00D54480" w:rsidRPr="007C4AF8">
              <w:rPr>
                <w:rFonts w:ascii="宋体" w:hAnsi="宋体" w:cs="宋体" w:hint="eastAsia"/>
                <w:szCs w:val="21"/>
              </w:rPr>
              <w:t xml:space="preserve"> </w:t>
            </w:r>
          </w:p>
        </w:tc>
        <w:tc>
          <w:tcPr>
            <w:tcW w:w="322" w:type="pct"/>
            <w:vAlign w:val="center"/>
          </w:tcPr>
          <w:p w:rsidR="00D54480" w:rsidRDefault="00D54480" w:rsidP="00264257">
            <w:pPr>
              <w:tabs>
                <w:tab w:val="left" w:pos="7020"/>
              </w:tabs>
              <w:spacing w:line="240" w:lineRule="atLeast"/>
              <w:jc w:val="center"/>
              <w:rPr>
                <w:rFonts w:ascii="宋体" w:hAnsi="宋体" w:cs="宋体"/>
                <w:szCs w:val="21"/>
              </w:rPr>
            </w:pPr>
          </w:p>
        </w:tc>
      </w:tr>
      <w:tr w:rsidR="00D54480" w:rsidTr="00CA2B5B">
        <w:tc>
          <w:tcPr>
            <w:tcW w:w="257" w:type="pct"/>
            <w:vAlign w:val="center"/>
          </w:tcPr>
          <w:p w:rsidR="00D54480" w:rsidRDefault="00CA2B5B" w:rsidP="00CA2B5B">
            <w:pPr>
              <w:spacing w:line="240" w:lineRule="atLeast"/>
              <w:rPr>
                <w:rFonts w:ascii="宋体" w:hAnsi="宋体" w:cs="宋体"/>
                <w:szCs w:val="21"/>
              </w:rPr>
            </w:pPr>
            <w:r>
              <w:rPr>
                <w:rFonts w:ascii="宋体" w:hAnsi="宋体" w:cs="宋体"/>
                <w:szCs w:val="21"/>
              </w:rPr>
              <w:t>2</w:t>
            </w:r>
          </w:p>
        </w:tc>
        <w:tc>
          <w:tcPr>
            <w:tcW w:w="403" w:type="pct"/>
            <w:vAlign w:val="center"/>
          </w:tcPr>
          <w:p w:rsidR="00D54480" w:rsidRDefault="00773E72" w:rsidP="00264257">
            <w:pPr>
              <w:spacing w:line="240" w:lineRule="atLeast"/>
              <w:jc w:val="center"/>
              <w:rPr>
                <w:rFonts w:ascii="宋体" w:hAnsi="宋体" w:cs="宋体"/>
                <w:szCs w:val="21"/>
              </w:rPr>
            </w:pPr>
            <w:r>
              <w:rPr>
                <w:rFonts w:ascii="宋体" w:hAnsi="宋体" w:hint="eastAsia"/>
                <w:szCs w:val="21"/>
              </w:rPr>
              <w:t>6.3</w:t>
            </w:r>
            <w:r w:rsidR="00395F7F">
              <w:rPr>
                <w:rFonts w:ascii="宋体" w:hAnsi="宋体" w:hint="eastAsia"/>
                <w:szCs w:val="21"/>
              </w:rPr>
              <w:t>中成药</w:t>
            </w:r>
          </w:p>
        </w:tc>
        <w:tc>
          <w:tcPr>
            <w:tcW w:w="446" w:type="pct"/>
          </w:tcPr>
          <w:p w:rsidR="00D54480" w:rsidRPr="00395F7F" w:rsidRDefault="00395F7F" w:rsidP="00264257">
            <w:pPr>
              <w:spacing w:line="240" w:lineRule="atLeast"/>
              <w:rPr>
                <w:rFonts w:ascii="宋体" w:hAnsi="宋体" w:cs="宋体"/>
                <w:szCs w:val="21"/>
              </w:rPr>
            </w:pPr>
            <w:r>
              <w:rPr>
                <w:rFonts w:ascii="宋体" w:hAnsi="宋体" w:hint="eastAsia"/>
                <w:szCs w:val="21"/>
              </w:rPr>
              <w:t>上海中医药大学附属岳阳中西医结合医院</w:t>
            </w:r>
            <w:r w:rsidR="00D54480" w:rsidRPr="007C4AF8">
              <w:rPr>
                <w:rFonts w:ascii="宋体" w:hAnsi="宋体" w:hint="eastAsia"/>
                <w:szCs w:val="21"/>
              </w:rPr>
              <w:t>/</w:t>
            </w:r>
            <w:r>
              <w:rPr>
                <w:rFonts w:ascii="宋体" w:hAnsi="宋体" w:hint="eastAsia"/>
                <w:szCs w:val="21"/>
              </w:rPr>
              <w:t>李斌</w:t>
            </w:r>
          </w:p>
        </w:tc>
        <w:tc>
          <w:tcPr>
            <w:tcW w:w="1642" w:type="pct"/>
          </w:tcPr>
          <w:p w:rsidR="00D54480" w:rsidRPr="007C4AF8" w:rsidRDefault="00773E72" w:rsidP="00264257">
            <w:pPr>
              <w:spacing w:line="240" w:lineRule="atLeast"/>
              <w:rPr>
                <w:rFonts w:ascii="宋体" w:hAnsi="宋体" w:cs="宋体"/>
                <w:szCs w:val="21"/>
              </w:rPr>
            </w:pPr>
            <w:r>
              <w:rPr>
                <w:rFonts w:ascii="宋体" w:hAnsi="宋体" w:hint="eastAsia"/>
                <w:szCs w:val="21"/>
              </w:rPr>
              <w:t>6.3</w:t>
            </w:r>
            <w:r w:rsidR="00395F7F">
              <w:rPr>
                <w:rFonts w:ascii="宋体" w:hAnsi="宋体" w:hint="eastAsia"/>
                <w:szCs w:val="21"/>
              </w:rPr>
              <w:t>中成药</w:t>
            </w:r>
          </w:p>
          <w:p w:rsidR="00D54480" w:rsidRDefault="00D54480" w:rsidP="00264257">
            <w:pPr>
              <w:spacing w:line="240" w:lineRule="atLeast"/>
              <w:rPr>
                <w:rFonts w:ascii="宋体" w:hAnsi="宋体" w:cs="宋体"/>
                <w:szCs w:val="21"/>
              </w:rPr>
            </w:pPr>
          </w:p>
        </w:tc>
        <w:tc>
          <w:tcPr>
            <w:tcW w:w="785" w:type="pct"/>
          </w:tcPr>
          <w:p w:rsidR="00D54480" w:rsidRPr="007C4AF8" w:rsidRDefault="00773E72" w:rsidP="00264257">
            <w:pPr>
              <w:spacing w:line="240" w:lineRule="atLeast"/>
              <w:rPr>
                <w:rFonts w:ascii="宋体" w:hAnsi="宋体" w:cs="宋体"/>
                <w:szCs w:val="21"/>
              </w:rPr>
            </w:pPr>
            <w:r>
              <w:rPr>
                <w:rFonts w:ascii="宋体" w:hAnsi="宋体" w:cs="宋体" w:hint="eastAsia"/>
                <w:szCs w:val="21"/>
              </w:rPr>
              <w:t>临床常用雷公藤多</w:t>
            </w:r>
            <w:proofErr w:type="gramStart"/>
            <w:r>
              <w:rPr>
                <w:rFonts w:ascii="宋体" w:hAnsi="宋体" w:cs="宋体" w:hint="eastAsia"/>
                <w:szCs w:val="21"/>
              </w:rPr>
              <w:t>甙</w:t>
            </w:r>
            <w:proofErr w:type="gramEnd"/>
            <w:r>
              <w:rPr>
                <w:rFonts w:ascii="宋体" w:hAnsi="宋体" w:cs="宋体" w:hint="eastAsia"/>
                <w:szCs w:val="21"/>
              </w:rPr>
              <w:t>，应加入</w:t>
            </w:r>
          </w:p>
        </w:tc>
        <w:tc>
          <w:tcPr>
            <w:tcW w:w="1145" w:type="pct"/>
          </w:tcPr>
          <w:p w:rsidR="00D54480" w:rsidRDefault="00D54480" w:rsidP="00264257">
            <w:pPr>
              <w:spacing w:line="240" w:lineRule="atLeast"/>
              <w:rPr>
                <w:rFonts w:ascii="宋体" w:hAnsi="宋体" w:cs="宋体"/>
                <w:szCs w:val="21"/>
              </w:rPr>
            </w:pPr>
            <w:r w:rsidRPr="00395F7F">
              <w:rPr>
                <w:rFonts w:ascii="宋体" w:hAnsi="宋体" w:hint="eastAsia"/>
                <w:szCs w:val="21"/>
              </w:rPr>
              <w:t>采纳。</w:t>
            </w:r>
            <w:r w:rsidRPr="00395F7F">
              <w:rPr>
                <w:rFonts w:ascii="宋体" w:hAnsi="宋体" w:hint="eastAsia"/>
                <w:szCs w:val="21"/>
              </w:rPr>
              <w:t xml:space="preserve"> </w:t>
            </w:r>
          </w:p>
        </w:tc>
        <w:tc>
          <w:tcPr>
            <w:tcW w:w="322" w:type="pct"/>
            <w:vAlign w:val="center"/>
          </w:tcPr>
          <w:p w:rsidR="00D54480" w:rsidRDefault="00D54480" w:rsidP="00264257">
            <w:pPr>
              <w:tabs>
                <w:tab w:val="left" w:pos="7020"/>
              </w:tabs>
              <w:spacing w:line="240" w:lineRule="atLeast"/>
              <w:jc w:val="center"/>
              <w:rPr>
                <w:rFonts w:ascii="宋体" w:hAnsi="宋体" w:cs="宋体"/>
                <w:szCs w:val="21"/>
              </w:rPr>
            </w:pPr>
          </w:p>
        </w:tc>
      </w:tr>
      <w:tr w:rsidR="00D54480" w:rsidTr="00CA2B5B">
        <w:tc>
          <w:tcPr>
            <w:tcW w:w="257" w:type="pct"/>
            <w:vAlign w:val="center"/>
          </w:tcPr>
          <w:p w:rsidR="00D54480" w:rsidRDefault="00CA2B5B" w:rsidP="00264257">
            <w:pPr>
              <w:spacing w:line="240" w:lineRule="atLeast"/>
              <w:jc w:val="center"/>
              <w:rPr>
                <w:rFonts w:ascii="宋体" w:hAnsi="宋体" w:cs="宋体"/>
                <w:szCs w:val="21"/>
              </w:rPr>
            </w:pPr>
            <w:r>
              <w:rPr>
                <w:rFonts w:ascii="宋体" w:hAnsi="宋体" w:cs="宋体" w:hint="eastAsia"/>
                <w:szCs w:val="21"/>
              </w:rPr>
              <w:t>3</w:t>
            </w:r>
          </w:p>
        </w:tc>
        <w:tc>
          <w:tcPr>
            <w:tcW w:w="403" w:type="pct"/>
            <w:vAlign w:val="center"/>
          </w:tcPr>
          <w:p w:rsidR="00D54480" w:rsidRPr="007C4AF8" w:rsidRDefault="00CA2B5B" w:rsidP="00264257">
            <w:pPr>
              <w:spacing w:line="240" w:lineRule="atLeast"/>
              <w:jc w:val="center"/>
              <w:rPr>
                <w:rFonts w:ascii="宋体" w:hAnsi="宋体" w:cs="宋体"/>
                <w:szCs w:val="21"/>
              </w:rPr>
            </w:pPr>
            <w:r>
              <w:rPr>
                <w:rFonts w:ascii="宋体" w:hAnsi="宋体"/>
                <w:szCs w:val="21"/>
              </w:rPr>
              <w:t>6.3</w:t>
            </w:r>
          </w:p>
        </w:tc>
        <w:tc>
          <w:tcPr>
            <w:tcW w:w="446" w:type="pct"/>
          </w:tcPr>
          <w:p w:rsidR="00D54480" w:rsidRPr="007C4AF8" w:rsidRDefault="00395F7F" w:rsidP="00264257">
            <w:pPr>
              <w:spacing w:line="240" w:lineRule="atLeast"/>
              <w:rPr>
                <w:rFonts w:ascii="宋体" w:hAnsi="宋体" w:cs="宋体"/>
                <w:szCs w:val="21"/>
              </w:rPr>
            </w:pPr>
            <w:r>
              <w:rPr>
                <w:rFonts w:ascii="宋体" w:hAnsi="宋体" w:hint="eastAsia"/>
                <w:szCs w:val="21"/>
              </w:rPr>
              <w:t>北京中医药大学东方医院</w:t>
            </w:r>
            <w:r w:rsidR="00D54480" w:rsidRPr="007C4AF8">
              <w:rPr>
                <w:rFonts w:ascii="宋体" w:hAnsi="宋体" w:hint="eastAsia"/>
                <w:szCs w:val="21"/>
              </w:rPr>
              <w:t>/</w:t>
            </w:r>
            <w:r>
              <w:rPr>
                <w:rFonts w:ascii="宋体" w:hAnsi="宋体" w:hint="eastAsia"/>
                <w:szCs w:val="21"/>
              </w:rPr>
              <w:t>李元文</w:t>
            </w:r>
          </w:p>
        </w:tc>
        <w:tc>
          <w:tcPr>
            <w:tcW w:w="1642" w:type="pct"/>
          </w:tcPr>
          <w:p w:rsidR="00D54480" w:rsidRPr="007C4AF8" w:rsidRDefault="00CA2B5B" w:rsidP="00264257">
            <w:pPr>
              <w:spacing w:line="240" w:lineRule="atLeast"/>
              <w:rPr>
                <w:rFonts w:ascii="宋体" w:hAnsi="宋体" w:cs="宋体"/>
                <w:szCs w:val="21"/>
              </w:rPr>
            </w:pPr>
            <w:r>
              <w:rPr>
                <w:rFonts w:ascii="宋体" w:hAnsi="宋体"/>
                <w:szCs w:val="21"/>
              </w:rPr>
              <w:t>6.3</w:t>
            </w:r>
            <w:r>
              <w:rPr>
                <w:rFonts w:ascii="宋体" w:hAnsi="宋体" w:hint="eastAsia"/>
                <w:szCs w:val="21"/>
              </w:rPr>
              <w:t>中成药</w:t>
            </w:r>
          </w:p>
        </w:tc>
        <w:tc>
          <w:tcPr>
            <w:tcW w:w="785" w:type="pct"/>
          </w:tcPr>
          <w:p w:rsidR="00D54480" w:rsidRPr="007C4AF8" w:rsidRDefault="00CA2B5B" w:rsidP="00264257">
            <w:pPr>
              <w:spacing w:line="240" w:lineRule="atLeast"/>
              <w:rPr>
                <w:rFonts w:ascii="宋体" w:hAnsi="宋体" w:cs="宋体"/>
                <w:szCs w:val="21"/>
              </w:rPr>
            </w:pPr>
            <w:r w:rsidRPr="00CA2B5B">
              <w:rPr>
                <w:rFonts w:ascii="宋体" w:hAnsi="宋体" w:hint="eastAsia"/>
                <w:szCs w:val="21"/>
              </w:rPr>
              <w:t>皮</w:t>
            </w:r>
            <w:proofErr w:type="gramStart"/>
            <w:r w:rsidRPr="00CA2B5B">
              <w:rPr>
                <w:rFonts w:ascii="宋体" w:hAnsi="宋体" w:hint="eastAsia"/>
                <w:szCs w:val="21"/>
              </w:rPr>
              <w:t>痹</w:t>
            </w:r>
            <w:proofErr w:type="gramEnd"/>
            <w:r w:rsidRPr="00CA2B5B">
              <w:rPr>
                <w:rFonts w:ascii="宋体" w:hAnsi="宋体" w:hint="eastAsia"/>
                <w:szCs w:val="21"/>
              </w:rPr>
              <w:t>推荐中成药过少，可适当加入临床上常用的丹参注射液、雷公藤、积雪苷、薄芝糖肽、白芍总苷、大黄蛰虫丸</w:t>
            </w:r>
          </w:p>
        </w:tc>
        <w:tc>
          <w:tcPr>
            <w:tcW w:w="1145" w:type="pct"/>
          </w:tcPr>
          <w:p w:rsidR="00D54480" w:rsidRDefault="00D54480" w:rsidP="00264257">
            <w:pPr>
              <w:spacing w:line="240" w:lineRule="atLeast"/>
              <w:rPr>
                <w:rFonts w:ascii="宋体" w:hAnsi="宋体" w:cs="宋体"/>
                <w:szCs w:val="21"/>
              </w:rPr>
            </w:pPr>
            <w:r>
              <w:rPr>
                <w:rFonts w:ascii="宋体" w:hAnsi="宋体" w:cs="宋体" w:hint="eastAsia"/>
                <w:szCs w:val="21"/>
              </w:rPr>
              <w:t>采纳。</w:t>
            </w:r>
          </w:p>
        </w:tc>
        <w:tc>
          <w:tcPr>
            <w:tcW w:w="322" w:type="pct"/>
            <w:vAlign w:val="center"/>
          </w:tcPr>
          <w:p w:rsidR="00D54480" w:rsidRDefault="00D54480" w:rsidP="00264257">
            <w:pPr>
              <w:spacing w:line="240" w:lineRule="atLeast"/>
              <w:jc w:val="center"/>
              <w:rPr>
                <w:rFonts w:ascii="宋体" w:hAnsi="宋体" w:cs="宋体"/>
                <w:szCs w:val="21"/>
              </w:rPr>
            </w:pPr>
          </w:p>
        </w:tc>
      </w:tr>
      <w:tr w:rsidR="00D54480" w:rsidTr="00CA2B5B">
        <w:tc>
          <w:tcPr>
            <w:tcW w:w="257" w:type="pct"/>
            <w:vAlign w:val="center"/>
          </w:tcPr>
          <w:p w:rsidR="00D54480" w:rsidRDefault="00CA2B5B" w:rsidP="00264257">
            <w:pPr>
              <w:spacing w:line="240" w:lineRule="atLeast"/>
              <w:jc w:val="center"/>
              <w:rPr>
                <w:rFonts w:ascii="宋体" w:hAnsi="宋体" w:cs="宋体"/>
                <w:szCs w:val="21"/>
              </w:rPr>
            </w:pPr>
            <w:r>
              <w:rPr>
                <w:rFonts w:ascii="宋体" w:hAnsi="宋体" w:cs="宋体" w:hint="eastAsia"/>
                <w:szCs w:val="21"/>
              </w:rPr>
              <w:t>4</w:t>
            </w:r>
          </w:p>
        </w:tc>
        <w:tc>
          <w:tcPr>
            <w:tcW w:w="403" w:type="pct"/>
            <w:vAlign w:val="center"/>
          </w:tcPr>
          <w:p w:rsidR="00D54480" w:rsidRPr="007C4AF8" w:rsidRDefault="00997B1E" w:rsidP="00264257">
            <w:pPr>
              <w:spacing w:line="240" w:lineRule="atLeast"/>
              <w:jc w:val="center"/>
              <w:rPr>
                <w:rFonts w:ascii="宋体" w:hAnsi="宋体" w:cs="宋体"/>
                <w:szCs w:val="21"/>
              </w:rPr>
            </w:pPr>
            <w:r>
              <w:rPr>
                <w:rFonts w:ascii="宋体" w:hAnsi="宋体" w:cs="宋体" w:hint="eastAsia"/>
                <w:szCs w:val="21"/>
              </w:rPr>
              <w:t>6</w:t>
            </w:r>
            <w:r w:rsidR="006357E9">
              <w:rPr>
                <w:rFonts w:ascii="宋体" w:hAnsi="宋体" w:cs="宋体" w:hint="eastAsia"/>
                <w:szCs w:val="21"/>
              </w:rPr>
              <w:t>.1</w:t>
            </w:r>
          </w:p>
        </w:tc>
        <w:tc>
          <w:tcPr>
            <w:tcW w:w="446" w:type="pct"/>
          </w:tcPr>
          <w:p w:rsidR="00D54480" w:rsidRPr="007C4AF8" w:rsidRDefault="006357E9" w:rsidP="00264257">
            <w:pPr>
              <w:spacing w:line="240" w:lineRule="atLeast"/>
              <w:rPr>
                <w:rFonts w:ascii="宋体" w:hAnsi="宋体" w:cs="宋体"/>
                <w:szCs w:val="21"/>
              </w:rPr>
            </w:pPr>
            <w:r>
              <w:rPr>
                <w:rFonts w:ascii="宋体" w:hAnsi="宋体" w:hint="eastAsia"/>
                <w:szCs w:val="21"/>
              </w:rPr>
              <w:t>武汉中西</w:t>
            </w:r>
            <w:r>
              <w:rPr>
                <w:rFonts w:ascii="宋体" w:hAnsi="宋体" w:hint="eastAsia"/>
                <w:szCs w:val="21"/>
              </w:rPr>
              <w:lastRenderedPageBreak/>
              <w:t>医结合医院</w:t>
            </w:r>
            <w:r w:rsidR="00D54480" w:rsidRPr="007C4AF8">
              <w:rPr>
                <w:rFonts w:ascii="宋体" w:hAnsi="宋体" w:hint="eastAsia"/>
                <w:szCs w:val="21"/>
              </w:rPr>
              <w:t>/</w:t>
            </w:r>
            <w:r>
              <w:rPr>
                <w:rFonts w:ascii="宋体" w:hAnsi="宋体" w:hint="eastAsia"/>
                <w:szCs w:val="21"/>
              </w:rPr>
              <w:t>周小勇</w:t>
            </w:r>
          </w:p>
        </w:tc>
        <w:tc>
          <w:tcPr>
            <w:tcW w:w="1642" w:type="pct"/>
          </w:tcPr>
          <w:p w:rsidR="00D54480" w:rsidRPr="007C4AF8" w:rsidRDefault="00997B1E" w:rsidP="00264257">
            <w:pPr>
              <w:spacing w:line="240" w:lineRule="atLeast"/>
              <w:rPr>
                <w:rFonts w:ascii="宋体" w:hAnsi="宋体" w:cs="宋体"/>
                <w:szCs w:val="21"/>
              </w:rPr>
            </w:pPr>
            <w:r>
              <w:rPr>
                <w:rFonts w:ascii="宋体" w:hAnsi="宋体"/>
                <w:szCs w:val="21"/>
              </w:rPr>
              <w:lastRenderedPageBreak/>
              <w:t>6</w:t>
            </w:r>
            <w:r w:rsidR="006357E9">
              <w:rPr>
                <w:rFonts w:ascii="宋体" w:hAnsi="宋体"/>
                <w:szCs w:val="21"/>
              </w:rPr>
              <w:t>.1</w:t>
            </w:r>
            <w:r>
              <w:rPr>
                <w:rFonts w:ascii="宋体" w:hAnsi="宋体" w:hint="eastAsia"/>
                <w:szCs w:val="21"/>
              </w:rPr>
              <w:t>治疗原则</w:t>
            </w:r>
          </w:p>
        </w:tc>
        <w:tc>
          <w:tcPr>
            <w:tcW w:w="785" w:type="pct"/>
          </w:tcPr>
          <w:p w:rsidR="00D54480" w:rsidRPr="007C4AF8" w:rsidRDefault="00773E72" w:rsidP="00264257">
            <w:pPr>
              <w:spacing w:line="240" w:lineRule="atLeast"/>
              <w:rPr>
                <w:rFonts w:ascii="宋体" w:hAnsi="宋体" w:cs="宋体"/>
                <w:szCs w:val="21"/>
              </w:rPr>
            </w:pPr>
            <w:r w:rsidRPr="00773E72">
              <w:rPr>
                <w:rFonts w:ascii="宋体" w:hAnsi="宋体" w:hint="eastAsia"/>
                <w:szCs w:val="21"/>
              </w:rPr>
              <w:t>系统性</w:t>
            </w:r>
            <w:r>
              <w:rPr>
                <w:rFonts w:ascii="宋体" w:hAnsi="宋体" w:hint="eastAsia"/>
                <w:szCs w:val="21"/>
              </w:rPr>
              <w:t>皮</w:t>
            </w:r>
            <w:proofErr w:type="gramStart"/>
            <w:r>
              <w:rPr>
                <w:rFonts w:ascii="宋体" w:hAnsi="宋体" w:hint="eastAsia"/>
                <w:szCs w:val="21"/>
              </w:rPr>
              <w:t>痹</w:t>
            </w:r>
            <w:proofErr w:type="gramEnd"/>
            <w:r w:rsidRPr="00773E72">
              <w:rPr>
                <w:rFonts w:ascii="宋体" w:hAnsi="宋体" w:hint="eastAsia"/>
                <w:szCs w:val="21"/>
              </w:rPr>
              <w:t>很难单纯用</w:t>
            </w:r>
            <w:r w:rsidRPr="00773E72">
              <w:rPr>
                <w:rFonts w:ascii="宋体" w:hAnsi="宋体" w:hint="eastAsia"/>
                <w:szCs w:val="21"/>
              </w:rPr>
              <w:lastRenderedPageBreak/>
              <w:t>中医治疗，应加入西医治疗原则和方法</w:t>
            </w:r>
          </w:p>
        </w:tc>
        <w:tc>
          <w:tcPr>
            <w:tcW w:w="1145" w:type="pct"/>
          </w:tcPr>
          <w:p w:rsidR="00D54480" w:rsidRPr="007C4AF8" w:rsidRDefault="00D54480" w:rsidP="00264257">
            <w:pPr>
              <w:spacing w:line="240" w:lineRule="atLeast"/>
              <w:rPr>
                <w:rFonts w:ascii="宋体" w:hAnsi="宋体" w:cs="宋体"/>
                <w:szCs w:val="21"/>
              </w:rPr>
            </w:pPr>
            <w:r w:rsidRPr="007C4AF8">
              <w:rPr>
                <w:rFonts w:ascii="宋体" w:hAnsi="宋体" w:hint="eastAsia"/>
                <w:szCs w:val="21"/>
              </w:rPr>
              <w:lastRenderedPageBreak/>
              <w:t>采纳。</w:t>
            </w:r>
          </w:p>
        </w:tc>
        <w:tc>
          <w:tcPr>
            <w:tcW w:w="322" w:type="pct"/>
            <w:vAlign w:val="center"/>
          </w:tcPr>
          <w:p w:rsidR="00D54480" w:rsidRDefault="00D54480" w:rsidP="00264257">
            <w:pPr>
              <w:spacing w:line="240" w:lineRule="atLeast"/>
              <w:jc w:val="center"/>
              <w:rPr>
                <w:rFonts w:ascii="宋体" w:hAnsi="宋体" w:cs="宋体"/>
                <w:szCs w:val="21"/>
              </w:rPr>
            </w:pPr>
          </w:p>
        </w:tc>
      </w:tr>
      <w:tr w:rsidR="00D54480" w:rsidTr="00CA2B5B">
        <w:tc>
          <w:tcPr>
            <w:tcW w:w="257" w:type="pct"/>
            <w:vAlign w:val="center"/>
          </w:tcPr>
          <w:p w:rsidR="00D54480" w:rsidRDefault="00285BEA" w:rsidP="00264257">
            <w:pPr>
              <w:spacing w:line="240" w:lineRule="atLeast"/>
              <w:jc w:val="center"/>
              <w:rPr>
                <w:rFonts w:ascii="宋体" w:hAnsi="宋体" w:cs="宋体"/>
                <w:szCs w:val="21"/>
              </w:rPr>
            </w:pPr>
            <w:r>
              <w:rPr>
                <w:rFonts w:ascii="宋体" w:hAnsi="宋体" w:cs="宋体" w:hint="eastAsia"/>
                <w:szCs w:val="21"/>
              </w:rPr>
              <w:t>5</w:t>
            </w:r>
          </w:p>
        </w:tc>
        <w:tc>
          <w:tcPr>
            <w:tcW w:w="403" w:type="pct"/>
          </w:tcPr>
          <w:p w:rsidR="00D54480" w:rsidRPr="007C4AF8" w:rsidRDefault="00CA2B5B" w:rsidP="00264257">
            <w:pPr>
              <w:spacing w:line="240" w:lineRule="atLeast"/>
              <w:jc w:val="center"/>
              <w:rPr>
                <w:rFonts w:ascii="宋体" w:hAnsi="宋体" w:cs="宋体"/>
                <w:szCs w:val="21"/>
              </w:rPr>
            </w:pPr>
            <w:r>
              <w:rPr>
                <w:rFonts w:ascii="宋体" w:hAnsi="宋体" w:hint="eastAsia"/>
                <w:szCs w:val="21"/>
              </w:rPr>
              <w:t>6.1</w:t>
            </w:r>
          </w:p>
        </w:tc>
        <w:tc>
          <w:tcPr>
            <w:tcW w:w="446" w:type="pct"/>
          </w:tcPr>
          <w:p w:rsidR="00D54480" w:rsidRDefault="006357E9" w:rsidP="00264257">
            <w:pPr>
              <w:spacing w:line="240" w:lineRule="atLeast"/>
              <w:rPr>
                <w:rFonts w:ascii="宋体" w:hAnsi="宋体" w:cs="宋体"/>
                <w:szCs w:val="21"/>
              </w:rPr>
            </w:pPr>
            <w:r>
              <w:rPr>
                <w:rFonts w:ascii="宋体" w:hAnsi="宋体" w:hint="eastAsia"/>
                <w:szCs w:val="21"/>
              </w:rPr>
              <w:t>沈阳市中西医结合医院</w:t>
            </w:r>
            <w:r w:rsidR="00D54480" w:rsidRPr="007C4AF8">
              <w:rPr>
                <w:rFonts w:ascii="宋体" w:hAnsi="宋体" w:hint="eastAsia"/>
                <w:szCs w:val="21"/>
              </w:rPr>
              <w:t>/</w:t>
            </w:r>
            <w:r>
              <w:rPr>
                <w:rFonts w:ascii="宋体" w:hAnsi="宋体" w:hint="eastAsia"/>
                <w:szCs w:val="21"/>
              </w:rPr>
              <w:t>陈晴燕</w:t>
            </w:r>
          </w:p>
        </w:tc>
        <w:tc>
          <w:tcPr>
            <w:tcW w:w="1642" w:type="pct"/>
          </w:tcPr>
          <w:p w:rsidR="00D54480" w:rsidRPr="007C4AF8" w:rsidRDefault="00CA2B5B" w:rsidP="00264257">
            <w:pPr>
              <w:spacing w:line="240" w:lineRule="atLeast"/>
              <w:rPr>
                <w:rFonts w:ascii="宋体" w:hAnsi="宋体" w:cs="宋体"/>
                <w:szCs w:val="21"/>
              </w:rPr>
            </w:pPr>
            <w:r>
              <w:rPr>
                <w:rFonts w:ascii="宋体" w:hAnsi="宋体"/>
                <w:szCs w:val="21"/>
              </w:rPr>
              <w:t>6.1</w:t>
            </w:r>
            <w:r>
              <w:rPr>
                <w:rFonts w:ascii="宋体" w:hAnsi="宋体" w:hint="eastAsia"/>
                <w:szCs w:val="21"/>
              </w:rPr>
              <w:t>针灸疗法</w:t>
            </w:r>
          </w:p>
          <w:p w:rsidR="00D54480" w:rsidRDefault="00D54480" w:rsidP="00264257">
            <w:pPr>
              <w:spacing w:line="240" w:lineRule="atLeast"/>
              <w:rPr>
                <w:rFonts w:ascii="宋体" w:hAnsi="宋体" w:cs="宋体"/>
                <w:szCs w:val="21"/>
              </w:rPr>
            </w:pPr>
          </w:p>
        </w:tc>
        <w:tc>
          <w:tcPr>
            <w:tcW w:w="785" w:type="pct"/>
          </w:tcPr>
          <w:p w:rsidR="00D54480" w:rsidRPr="007C4AF8" w:rsidRDefault="00CA2B5B" w:rsidP="00264257">
            <w:pPr>
              <w:spacing w:line="240" w:lineRule="atLeast"/>
              <w:rPr>
                <w:rFonts w:ascii="宋体" w:hAnsi="宋体" w:cs="宋体"/>
                <w:szCs w:val="21"/>
              </w:rPr>
            </w:pPr>
            <w:r>
              <w:rPr>
                <w:rFonts w:ascii="宋体" w:hAnsi="宋体" w:hint="eastAsia"/>
                <w:szCs w:val="21"/>
              </w:rPr>
              <w:t>部分皮</w:t>
            </w:r>
            <w:proofErr w:type="gramStart"/>
            <w:r>
              <w:rPr>
                <w:rFonts w:ascii="宋体" w:hAnsi="宋体" w:hint="eastAsia"/>
                <w:szCs w:val="21"/>
              </w:rPr>
              <w:t>痹</w:t>
            </w:r>
            <w:proofErr w:type="gramEnd"/>
            <w:r>
              <w:rPr>
                <w:rFonts w:ascii="宋体" w:hAnsi="宋体" w:hint="eastAsia"/>
                <w:szCs w:val="21"/>
              </w:rPr>
              <w:t>可使用围刺治疗</w:t>
            </w:r>
          </w:p>
        </w:tc>
        <w:tc>
          <w:tcPr>
            <w:tcW w:w="1145" w:type="pct"/>
          </w:tcPr>
          <w:p w:rsidR="00D54480" w:rsidRPr="007C4AF8" w:rsidRDefault="006357E9" w:rsidP="00264257">
            <w:pPr>
              <w:spacing w:line="240" w:lineRule="atLeast"/>
              <w:rPr>
                <w:rFonts w:ascii="宋体" w:hAnsi="宋体" w:cs="宋体"/>
                <w:szCs w:val="21"/>
              </w:rPr>
            </w:pPr>
            <w:r>
              <w:rPr>
                <w:rFonts w:ascii="宋体" w:hAnsi="宋体" w:hint="eastAsia"/>
                <w:szCs w:val="21"/>
              </w:rPr>
              <w:t>未采纳，缺乏文献证据支持。</w:t>
            </w:r>
          </w:p>
        </w:tc>
        <w:tc>
          <w:tcPr>
            <w:tcW w:w="322" w:type="pct"/>
            <w:vAlign w:val="center"/>
          </w:tcPr>
          <w:p w:rsidR="00D54480" w:rsidRDefault="00D54480" w:rsidP="00264257">
            <w:pPr>
              <w:spacing w:line="240" w:lineRule="atLeast"/>
              <w:jc w:val="center"/>
              <w:rPr>
                <w:rFonts w:ascii="宋体" w:hAnsi="宋体" w:cs="宋体"/>
                <w:szCs w:val="21"/>
              </w:rPr>
            </w:pPr>
          </w:p>
        </w:tc>
      </w:tr>
      <w:tr w:rsidR="00D54480" w:rsidTr="00CA2B5B">
        <w:tc>
          <w:tcPr>
            <w:tcW w:w="257" w:type="pct"/>
            <w:vAlign w:val="center"/>
          </w:tcPr>
          <w:p w:rsidR="00D54480" w:rsidRDefault="00285BEA" w:rsidP="00264257">
            <w:pPr>
              <w:spacing w:line="240" w:lineRule="atLeast"/>
              <w:jc w:val="center"/>
              <w:rPr>
                <w:rFonts w:ascii="宋体" w:hAnsi="宋体" w:cs="宋体"/>
                <w:szCs w:val="21"/>
              </w:rPr>
            </w:pPr>
            <w:r>
              <w:rPr>
                <w:rFonts w:ascii="宋体" w:hAnsi="宋体" w:cs="宋体" w:hint="eastAsia"/>
                <w:szCs w:val="21"/>
              </w:rPr>
              <w:t>6</w:t>
            </w:r>
          </w:p>
        </w:tc>
        <w:tc>
          <w:tcPr>
            <w:tcW w:w="403" w:type="pct"/>
            <w:vAlign w:val="center"/>
          </w:tcPr>
          <w:p w:rsidR="00D54480" w:rsidRDefault="008A21C4" w:rsidP="00264257">
            <w:pPr>
              <w:spacing w:line="240" w:lineRule="atLeast"/>
              <w:jc w:val="center"/>
              <w:rPr>
                <w:rFonts w:ascii="宋体" w:hAnsi="宋体" w:cs="宋体"/>
                <w:szCs w:val="21"/>
              </w:rPr>
            </w:pPr>
            <w:r>
              <w:rPr>
                <w:rFonts w:ascii="宋体" w:hAnsi="宋体" w:cs="宋体" w:hint="eastAsia"/>
                <w:szCs w:val="21"/>
              </w:rPr>
              <w:t>6</w:t>
            </w:r>
            <w:r w:rsidR="00997B1E">
              <w:rPr>
                <w:rFonts w:ascii="宋体" w:hAnsi="宋体" w:cs="宋体" w:hint="eastAsia"/>
                <w:szCs w:val="21"/>
              </w:rPr>
              <w:t>.4</w:t>
            </w:r>
          </w:p>
        </w:tc>
        <w:tc>
          <w:tcPr>
            <w:tcW w:w="446" w:type="pct"/>
          </w:tcPr>
          <w:p w:rsidR="00D54480" w:rsidRPr="007C4AF8" w:rsidRDefault="009854ED" w:rsidP="00264257">
            <w:pPr>
              <w:spacing w:line="360" w:lineRule="auto"/>
              <w:jc w:val="center"/>
              <w:rPr>
                <w:rFonts w:ascii="宋体" w:hAnsi="宋体"/>
                <w:szCs w:val="21"/>
              </w:rPr>
            </w:pPr>
            <w:r>
              <w:rPr>
                <w:rFonts w:ascii="宋体" w:hAnsi="宋体" w:hint="eastAsia"/>
                <w:szCs w:val="21"/>
              </w:rPr>
              <w:t>广东省中医院</w:t>
            </w:r>
          </w:p>
          <w:p w:rsidR="00D54480" w:rsidRDefault="00D54480" w:rsidP="00264257">
            <w:pPr>
              <w:spacing w:line="240" w:lineRule="atLeast"/>
              <w:rPr>
                <w:rFonts w:ascii="宋体" w:hAnsi="宋体" w:cs="宋体"/>
                <w:szCs w:val="21"/>
              </w:rPr>
            </w:pPr>
            <w:r w:rsidRPr="007C4AF8">
              <w:rPr>
                <w:rFonts w:ascii="宋体" w:hAnsi="宋体" w:hint="eastAsia"/>
                <w:szCs w:val="21"/>
              </w:rPr>
              <w:t>/</w:t>
            </w:r>
            <w:r w:rsidR="009854ED">
              <w:rPr>
                <w:rFonts w:ascii="宋体" w:hAnsi="宋体" w:hint="eastAsia"/>
                <w:szCs w:val="21"/>
              </w:rPr>
              <w:t>范瑞强</w:t>
            </w:r>
          </w:p>
        </w:tc>
        <w:tc>
          <w:tcPr>
            <w:tcW w:w="1642" w:type="pct"/>
          </w:tcPr>
          <w:p w:rsidR="00D54480" w:rsidRDefault="008A21C4" w:rsidP="00264257">
            <w:pPr>
              <w:spacing w:line="240" w:lineRule="atLeast"/>
              <w:rPr>
                <w:rFonts w:ascii="宋体" w:hAnsi="宋体" w:cs="宋体"/>
                <w:szCs w:val="21"/>
              </w:rPr>
            </w:pPr>
            <w:r>
              <w:rPr>
                <w:rFonts w:ascii="宋体" w:hAnsi="宋体" w:cs="宋体" w:hint="eastAsia"/>
                <w:szCs w:val="21"/>
              </w:rPr>
              <w:t>6</w:t>
            </w:r>
            <w:r w:rsidR="00D54480">
              <w:rPr>
                <w:rFonts w:ascii="宋体" w:hAnsi="宋体" w:cs="宋体" w:hint="eastAsia"/>
                <w:szCs w:val="21"/>
              </w:rPr>
              <w:t>.</w:t>
            </w:r>
            <w:r w:rsidR="00997B1E">
              <w:rPr>
                <w:rFonts w:ascii="宋体" w:hAnsi="宋体" w:cs="宋体"/>
                <w:szCs w:val="21"/>
              </w:rPr>
              <w:t>4.2</w:t>
            </w:r>
            <w:r w:rsidR="00997B1E">
              <w:rPr>
                <w:rFonts w:ascii="宋体" w:hAnsi="宋体" w:cs="宋体" w:hint="eastAsia"/>
                <w:szCs w:val="21"/>
              </w:rPr>
              <w:t>中药热敷</w:t>
            </w:r>
            <w:r w:rsidR="00997B1E">
              <w:rPr>
                <w:rFonts w:ascii="宋体" w:hAnsi="宋体" w:cs="宋体" w:hint="eastAsia"/>
                <w:szCs w:val="21"/>
              </w:rPr>
              <w:t>6.4.3</w:t>
            </w:r>
            <w:r w:rsidR="00997B1E">
              <w:rPr>
                <w:rFonts w:ascii="宋体" w:hAnsi="宋体" w:cs="宋体" w:hint="eastAsia"/>
                <w:szCs w:val="21"/>
              </w:rPr>
              <w:t>中药熏蒸</w:t>
            </w:r>
          </w:p>
          <w:p w:rsidR="00D54480" w:rsidRDefault="00D54480" w:rsidP="00264257">
            <w:pPr>
              <w:spacing w:line="240" w:lineRule="atLeast"/>
              <w:rPr>
                <w:rFonts w:ascii="宋体" w:hAnsi="宋体" w:cs="宋体"/>
                <w:szCs w:val="21"/>
              </w:rPr>
            </w:pPr>
          </w:p>
        </w:tc>
        <w:tc>
          <w:tcPr>
            <w:tcW w:w="785" w:type="pct"/>
          </w:tcPr>
          <w:p w:rsidR="00D54480" w:rsidRDefault="00997B1E" w:rsidP="00264257">
            <w:pPr>
              <w:spacing w:line="240" w:lineRule="atLeast"/>
              <w:rPr>
                <w:rFonts w:ascii="宋体" w:hAnsi="宋体" w:cs="宋体"/>
                <w:szCs w:val="21"/>
              </w:rPr>
            </w:pPr>
            <w:r w:rsidRPr="00997B1E">
              <w:rPr>
                <w:rFonts w:ascii="宋体" w:hAnsi="宋体" w:hint="eastAsia"/>
                <w:szCs w:val="21"/>
              </w:rPr>
              <w:t>皮</w:t>
            </w:r>
            <w:proofErr w:type="gramStart"/>
            <w:r w:rsidRPr="00997B1E">
              <w:rPr>
                <w:rFonts w:ascii="宋体" w:hAnsi="宋体" w:hint="eastAsia"/>
                <w:szCs w:val="21"/>
              </w:rPr>
              <w:t>痹</w:t>
            </w:r>
            <w:proofErr w:type="gramEnd"/>
            <w:r w:rsidRPr="00997B1E">
              <w:rPr>
                <w:rFonts w:ascii="宋体" w:hAnsi="宋体" w:hint="eastAsia"/>
                <w:szCs w:val="21"/>
              </w:rPr>
              <w:t>外治法中不建议推荐具体方药，可以推荐治疗原则</w:t>
            </w:r>
          </w:p>
        </w:tc>
        <w:tc>
          <w:tcPr>
            <w:tcW w:w="1145" w:type="pct"/>
          </w:tcPr>
          <w:p w:rsidR="00D54480" w:rsidRDefault="00D54480" w:rsidP="00264257">
            <w:pPr>
              <w:spacing w:line="240" w:lineRule="atLeast"/>
              <w:rPr>
                <w:rFonts w:ascii="宋体" w:hAnsi="宋体" w:cs="宋体"/>
                <w:szCs w:val="21"/>
              </w:rPr>
            </w:pPr>
            <w:r>
              <w:rPr>
                <w:rFonts w:ascii="宋体" w:hAnsi="宋体" w:cs="宋体" w:hint="eastAsia"/>
                <w:szCs w:val="21"/>
              </w:rPr>
              <w:t>采纳。</w:t>
            </w:r>
          </w:p>
        </w:tc>
        <w:tc>
          <w:tcPr>
            <w:tcW w:w="322" w:type="pct"/>
            <w:vAlign w:val="center"/>
          </w:tcPr>
          <w:p w:rsidR="00D54480" w:rsidRDefault="00D54480" w:rsidP="00264257">
            <w:pPr>
              <w:spacing w:line="240" w:lineRule="atLeast"/>
              <w:jc w:val="center"/>
              <w:rPr>
                <w:rFonts w:ascii="宋体" w:hAnsi="宋体" w:cs="宋体"/>
                <w:szCs w:val="21"/>
              </w:rPr>
            </w:pPr>
          </w:p>
        </w:tc>
      </w:tr>
      <w:tr w:rsidR="00D54480" w:rsidTr="00CA2B5B">
        <w:tc>
          <w:tcPr>
            <w:tcW w:w="257" w:type="pct"/>
            <w:vAlign w:val="center"/>
          </w:tcPr>
          <w:p w:rsidR="00D54480" w:rsidRDefault="00285BEA" w:rsidP="00264257">
            <w:pPr>
              <w:spacing w:line="240" w:lineRule="atLeast"/>
              <w:jc w:val="center"/>
              <w:rPr>
                <w:rFonts w:ascii="宋体" w:hAnsi="宋体" w:cs="宋体"/>
                <w:szCs w:val="21"/>
              </w:rPr>
            </w:pPr>
            <w:r>
              <w:rPr>
                <w:rFonts w:ascii="宋体" w:hAnsi="宋体" w:cs="宋体" w:hint="eastAsia"/>
                <w:szCs w:val="21"/>
              </w:rPr>
              <w:t>7</w:t>
            </w:r>
          </w:p>
        </w:tc>
        <w:tc>
          <w:tcPr>
            <w:tcW w:w="403" w:type="pct"/>
            <w:vAlign w:val="center"/>
          </w:tcPr>
          <w:p w:rsidR="00D54480" w:rsidRPr="007C4AF8" w:rsidRDefault="00C86365" w:rsidP="00264257">
            <w:pPr>
              <w:spacing w:line="240" w:lineRule="atLeast"/>
              <w:jc w:val="center"/>
              <w:rPr>
                <w:rFonts w:ascii="宋体" w:hAnsi="宋体" w:cs="宋体"/>
                <w:szCs w:val="21"/>
              </w:rPr>
            </w:pPr>
            <w:r>
              <w:rPr>
                <w:rFonts w:ascii="宋体" w:hAnsi="宋体"/>
                <w:szCs w:val="21"/>
              </w:rPr>
              <w:t>7</w:t>
            </w:r>
          </w:p>
        </w:tc>
        <w:tc>
          <w:tcPr>
            <w:tcW w:w="446" w:type="pct"/>
          </w:tcPr>
          <w:p w:rsidR="00D54480" w:rsidRPr="009854ED" w:rsidRDefault="009854ED" w:rsidP="00264257">
            <w:pPr>
              <w:spacing w:line="240" w:lineRule="atLeast"/>
              <w:rPr>
                <w:rFonts w:ascii="宋体" w:hAnsi="宋体" w:cs="宋体"/>
                <w:szCs w:val="21"/>
              </w:rPr>
            </w:pPr>
            <w:r>
              <w:rPr>
                <w:rFonts w:ascii="宋体" w:hAnsi="宋体" w:hint="eastAsia"/>
                <w:szCs w:val="21"/>
              </w:rPr>
              <w:t>湖南中医药大学二附院</w:t>
            </w:r>
            <w:r w:rsidR="00D54480" w:rsidRPr="007C4AF8">
              <w:rPr>
                <w:rFonts w:ascii="宋体" w:hAnsi="宋体" w:hint="eastAsia"/>
                <w:szCs w:val="21"/>
              </w:rPr>
              <w:t>医院</w:t>
            </w:r>
            <w:r w:rsidR="00D54480" w:rsidRPr="007C4AF8">
              <w:rPr>
                <w:rFonts w:ascii="宋体" w:hAnsi="宋体" w:hint="eastAsia"/>
                <w:szCs w:val="21"/>
              </w:rPr>
              <w:t>/</w:t>
            </w:r>
            <w:r>
              <w:rPr>
                <w:rFonts w:ascii="宋体" w:hAnsi="宋体" w:hint="eastAsia"/>
                <w:szCs w:val="21"/>
              </w:rPr>
              <w:t>杨志波</w:t>
            </w:r>
          </w:p>
        </w:tc>
        <w:tc>
          <w:tcPr>
            <w:tcW w:w="1642" w:type="pct"/>
          </w:tcPr>
          <w:p w:rsidR="00D54480" w:rsidRPr="007C4AF8" w:rsidRDefault="00C86365" w:rsidP="00264257">
            <w:pPr>
              <w:spacing w:line="240" w:lineRule="atLeast"/>
              <w:rPr>
                <w:rFonts w:ascii="宋体" w:hAnsi="宋体" w:cs="宋体"/>
                <w:szCs w:val="21"/>
              </w:rPr>
            </w:pPr>
            <w:r>
              <w:rPr>
                <w:rFonts w:ascii="宋体" w:hAnsi="宋体"/>
                <w:szCs w:val="21"/>
              </w:rPr>
              <w:t>7</w:t>
            </w:r>
            <w:r>
              <w:rPr>
                <w:rFonts w:ascii="宋体" w:hAnsi="宋体" w:hint="eastAsia"/>
                <w:szCs w:val="21"/>
              </w:rPr>
              <w:t>预防和调护</w:t>
            </w:r>
          </w:p>
        </w:tc>
        <w:tc>
          <w:tcPr>
            <w:tcW w:w="785" w:type="pct"/>
          </w:tcPr>
          <w:p w:rsidR="00D54480" w:rsidRPr="007C4AF8" w:rsidRDefault="008A21C4" w:rsidP="00264257">
            <w:pPr>
              <w:spacing w:line="240" w:lineRule="atLeast"/>
              <w:rPr>
                <w:rFonts w:ascii="宋体" w:hAnsi="宋体" w:cs="宋体"/>
                <w:szCs w:val="21"/>
              </w:rPr>
            </w:pPr>
            <w:r w:rsidRPr="008A21C4">
              <w:rPr>
                <w:rFonts w:ascii="宋体" w:hAnsi="宋体" w:hint="eastAsia"/>
                <w:szCs w:val="21"/>
              </w:rPr>
              <w:t>预防调护</w:t>
            </w:r>
            <w:r w:rsidR="00CA2B5B">
              <w:rPr>
                <w:rFonts w:ascii="宋体" w:hAnsi="宋体" w:hint="eastAsia"/>
                <w:szCs w:val="21"/>
              </w:rPr>
              <w:t>应详细描述</w:t>
            </w:r>
          </w:p>
        </w:tc>
        <w:tc>
          <w:tcPr>
            <w:tcW w:w="1145" w:type="pct"/>
          </w:tcPr>
          <w:p w:rsidR="00D54480" w:rsidRDefault="00D54480" w:rsidP="00264257">
            <w:pPr>
              <w:spacing w:line="240" w:lineRule="atLeast"/>
              <w:rPr>
                <w:rFonts w:ascii="宋体" w:hAnsi="宋体" w:cs="宋体"/>
                <w:szCs w:val="21"/>
              </w:rPr>
            </w:pPr>
            <w:r>
              <w:rPr>
                <w:rFonts w:ascii="宋体" w:hAnsi="宋体" w:cs="宋体" w:hint="eastAsia"/>
                <w:szCs w:val="21"/>
              </w:rPr>
              <w:t>采纳。</w:t>
            </w:r>
          </w:p>
        </w:tc>
        <w:tc>
          <w:tcPr>
            <w:tcW w:w="322" w:type="pct"/>
            <w:vAlign w:val="center"/>
          </w:tcPr>
          <w:p w:rsidR="00D54480" w:rsidRDefault="00D54480" w:rsidP="00264257">
            <w:pPr>
              <w:spacing w:line="240" w:lineRule="atLeast"/>
              <w:jc w:val="center"/>
              <w:rPr>
                <w:rFonts w:ascii="宋体" w:hAnsi="宋体" w:cs="宋体"/>
                <w:szCs w:val="21"/>
              </w:rPr>
            </w:pPr>
          </w:p>
        </w:tc>
      </w:tr>
      <w:tr w:rsidR="00B44405" w:rsidTr="00CA2B5B">
        <w:tc>
          <w:tcPr>
            <w:tcW w:w="257" w:type="pct"/>
            <w:vAlign w:val="center"/>
          </w:tcPr>
          <w:p w:rsidR="00B44405" w:rsidRDefault="00285BEA" w:rsidP="00264257">
            <w:pPr>
              <w:spacing w:line="240" w:lineRule="atLeast"/>
              <w:jc w:val="center"/>
              <w:rPr>
                <w:rFonts w:ascii="宋体" w:hAnsi="宋体" w:cs="宋体"/>
                <w:szCs w:val="21"/>
              </w:rPr>
            </w:pPr>
            <w:r>
              <w:rPr>
                <w:rFonts w:ascii="宋体" w:hAnsi="宋体" w:cs="宋体" w:hint="eastAsia"/>
                <w:szCs w:val="21"/>
              </w:rPr>
              <w:t>8</w:t>
            </w:r>
          </w:p>
        </w:tc>
        <w:tc>
          <w:tcPr>
            <w:tcW w:w="403" w:type="pct"/>
            <w:vAlign w:val="center"/>
          </w:tcPr>
          <w:p w:rsidR="00B44405" w:rsidRDefault="00773E72" w:rsidP="00264257">
            <w:pPr>
              <w:spacing w:line="240" w:lineRule="atLeast"/>
              <w:jc w:val="center"/>
              <w:rPr>
                <w:rFonts w:ascii="宋体" w:hAnsi="宋体"/>
                <w:szCs w:val="21"/>
              </w:rPr>
            </w:pPr>
            <w:r>
              <w:rPr>
                <w:rFonts w:ascii="宋体" w:hAnsi="宋体" w:hint="eastAsia"/>
                <w:szCs w:val="21"/>
              </w:rPr>
              <w:t>4.2</w:t>
            </w:r>
          </w:p>
        </w:tc>
        <w:tc>
          <w:tcPr>
            <w:tcW w:w="446" w:type="pct"/>
          </w:tcPr>
          <w:p w:rsidR="00B44405" w:rsidRDefault="00773E72" w:rsidP="00264257">
            <w:pPr>
              <w:spacing w:line="360" w:lineRule="auto"/>
              <w:rPr>
                <w:rFonts w:ascii="宋体" w:hAnsi="宋体"/>
                <w:szCs w:val="21"/>
              </w:rPr>
            </w:pPr>
            <w:r>
              <w:rPr>
                <w:rFonts w:ascii="宋体" w:hAnsi="宋体" w:hint="eastAsia"/>
                <w:szCs w:val="21"/>
              </w:rPr>
              <w:t>北京市中医医院</w:t>
            </w:r>
            <w:r w:rsidR="00B44405">
              <w:rPr>
                <w:rFonts w:ascii="宋体" w:hAnsi="宋体" w:hint="eastAsia"/>
                <w:szCs w:val="21"/>
              </w:rPr>
              <w:t>/</w:t>
            </w:r>
            <w:r>
              <w:rPr>
                <w:rFonts w:ascii="宋体" w:hAnsi="宋体" w:hint="eastAsia"/>
                <w:szCs w:val="21"/>
              </w:rPr>
              <w:t>周冬梅</w:t>
            </w:r>
          </w:p>
        </w:tc>
        <w:tc>
          <w:tcPr>
            <w:tcW w:w="1642" w:type="pct"/>
          </w:tcPr>
          <w:p w:rsidR="00B44405" w:rsidRDefault="00B44405" w:rsidP="00264257">
            <w:pPr>
              <w:spacing w:line="240" w:lineRule="atLeast"/>
              <w:rPr>
                <w:rFonts w:ascii="宋体" w:hAnsi="宋体"/>
                <w:szCs w:val="21"/>
              </w:rPr>
            </w:pPr>
            <w:r>
              <w:rPr>
                <w:rFonts w:ascii="宋体" w:hAnsi="宋体" w:hint="eastAsia"/>
                <w:szCs w:val="21"/>
              </w:rPr>
              <w:t>4.</w:t>
            </w:r>
            <w:r w:rsidR="00773E72">
              <w:rPr>
                <w:rFonts w:ascii="宋体" w:hAnsi="宋体"/>
                <w:szCs w:val="21"/>
              </w:rPr>
              <w:t>2.3</w:t>
            </w:r>
            <w:r w:rsidR="00773E72">
              <w:rPr>
                <w:rFonts w:ascii="宋体" w:hAnsi="宋体" w:hint="eastAsia"/>
                <w:szCs w:val="21"/>
              </w:rPr>
              <w:t>鉴别诊断</w:t>
            </w:r>
          </w:p>
        </w:tc>
        <w:tc>
          <w:tcPr>
            <w:tcW w:w="785" w:type="pct"/>
          </w:tcPr>
          <w:p w:rsidR="00B44405" w:rsidRPr="004777C7" w:rsidRDefault="00773E72" w:rsidP="00264257">
            <w:pPr>
              <w:spacing w:line="240" w:lineRule="atLeast"/>
              <w:rPr>
                <w:rFonts w:ascii="宋体" w:hAnsi="宋体"/>
                <w:szCs w:val="21"/>
              </w:rPr>
            </w:pPr>
            <w:r w:rsidRPr="00773E72">
              <w:rPr>
                <w:rFonts w:ascii="宋体" w:hAnsi="宋体" w:hint="eastAsia"/>
                <w:szCs w:val="21"/>
              </w:rPr>
              <w:t>应与成人硬肿病、嗜酸性筋膜炎鉴别</w:t>
            </w:r>
          </w:p>
        </w:tc>
        <w:tc>
          <w:tcPr>
            <w:tcW w:w="1145" w:type="pct"/>
          </w:tcPr>
          <w:p w:rsidR="00B44405" w:rsidRDefault="00B44405" w:rsidP="00264257">
            <w:pPr>
              <w:spacing w:line="240" w:lineRule="atLeast"/>
              <w:rPr>
                <w:rFonts w:ascii="宋体" w:hAnsi="宋体" w:cs="宋体"/>
                <w:szCs w:val="21"/>
              </w:rPr>
            </w:pPr>
            <w:r>
              <w:rPr>
                <w:rFonts w:ascii="宋体" w:hAnsi="宋体" w:cs="宋体" w:hint="eastAsia"/>
                <w:szCs w:val="21"/>
              </w:rPr>
              <w:t>采纳。</w:t>
            </w:r>
          </w:p>
        </w:tc>
        <w:tc>
          <w:tcPr>
            <w:tcW w:w="322" w:type="pct"/>
            <w:vAlign w:val="center"/>
          </w:tcPr>
          <w:p w:rsidR="00B44405" w:rsidRDefault="00B44405" w:rsidP="00264257">
            <w:pPr>
              <w:spacing w:line="240" w:lineRule="atLeast"/>
              <w:jc w:val="center"/>
              <w:rPr>
                <w:rFonts w:ascii="宋体" w:hAnsi="宋体" w:cs="宋体"/>
                <w:szCs w:val="21"/>
              </w:rPr>
            </w:pPr>
          </w:p>
        </w:tc>
      </w:tr>
      <w:tr w:rsidR="00D54480" w:rsidTr="00264257">
        <w:tc>
          <w:tcPr>
            <w:tcW w:w="5000" w:type="pct"/>
            <w:gridSpan w:val="7"/>
            <w:vAlign w:val="center"/>
          </w:tcPr>
          <w:p w:rsidR="00D54480" w:rsidRDefault="00D54480" w:rsidP="00264257">
            <w:pPr>
              <w:spacing w:line="240" w:lineRule="atLeast"/>
              <w:rPr>
                <w:rFonts w:ascii="宋体" w:hAnsi="宋体" w:cs="宋体"/>
                <w:szCs w:val="21"/>
              </w:rPr>
            </w:pPr>
            <w:r>
              <w:rPr>
                <w:rFonts w:ascii="宋体" w:hAnsi="宋体" w:cs="宋体" w:hint="eastAsia"/>
                <w:szCs w:val="21"/>
              </w:rPr>
              <w:t>说明：</w:t>
            </w:r>
            <w:r>
              <w:rPr>
                <w:rFonts w:ascii="宋体" w:hAnsi="宋体" w:cs="宋体" w:hint="eastAsia"/>
                <w:szCs w:val="21"/>
              </w:rPr>
              <w:t>1.</w:t>
            </w:r>
            <w:r>
              <w:rPr>
                <w:rFonts w:ascii="宋体" w:hAnsi="宋体" w:cs="宋体" w:hint="eastAsia"/>
                <w:szCs w:val="21"/>
              </w:rPr>
              <w:t>发送“征求意见稿”的单位数</w:t>
            </w:r>
            <w:r>
              <w:rPr>
                <w:rFonts w:ascii="宋体" w:hAnsi="宋体" w:cs="宋体" w:hint="eastAsia"/>
                <w:szCs w:val="21"/>
                <w:u w:val="single"/>
              </w:rPr>
              <w:t xml:space="preserve"> 1</w:t>
            </w:r>
            <w:r w:rsidR="00E06F40">
              <w:rPr>
                <w:rFonts w:ascii="宋体" w:hAnsi="宋体" w:cs="宋体"/>
                <w:szCs w:val="21"/>
                <w:u w:val="single"/>
              </w:rPr>
              <w:t>8</w:t>
            </w:r>
            <w:r>
              <w:rPr>
                <w:rFonts w:ascii="宋体" w:hAnsi="宋体" w:cs="宋体" w:hint="eastAsia"/>
                <w:szCs w:val="21"/>
              </w:rPr>
              <w:t>个；</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2.</w:t>
            </w:r>
            <w:r>
              <w:rPr>
                <w:rFonts w:ascii="宋体" w:hAnsi="宋体" w:cs="宋体" w:hint="eastAsia"/>
                <w:szCs w:val="21"/>
              </w:rPr>
              <w:t>收到“征求意见稿”后，回函的单位数</w:t>
            </w:r>
            <w:r w:rsidR="008E023C">
              <w:rPr>
                <w:rFonts w:ascii="宋体" w:hAnsi="宋体" w:cs="宋体" w:hint="eastAsia"/>
                <w:szCs w:val="21"/>
                <w:u w:val="single"/>
              </w:rPr>
              <w:t xml:space="preserve">  16</w:t>
            </w:r>
            <w:r>
              <w:rPr>
                <w:rFonts w:ascii="宋体" w:hAnsi="宋体" w:cs="宋体" w:hint="eastAsia"/>
                <w:szCs w:val="21"/>
              </w:rPr>
              <w:t>个；</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3.</w:t>
            </w:r>
            <w:r>
              <w:rPr>
                <w:rFonts w:ascii="宋体" w:hAnsi="宋体" w:cs="宋体" w:hint="eastAsia"/>
                <w:szCs w:val="21"/>
              </w:rPr>
              <w:t>收到“征求意见稿”后，回函并有建议或意见的单位数</w:t>
            </w:r>
            <w:r>
              <w:rPr>
                <w:rFonts w:ascii="宋体" w:hAnsi="宋体" w:cs="宋体" w:hint="eastAsia"/>
                <w:szCs w:val="21"/>
                <w:u w:val="single"/>
              </w:rPr>
              <w:t xml:space="preserve"> </w:t>
            </w:r>
            <w:r w:rsidR="008E023C">
              <w:rPr>
                <w:rFonts w:ascii="宋体" w:hAnsi="宋体" w:cs="宋体"/>
                <w:szCs w:val="21"/>
                <w:u w:val="single"/>
              </w:rPr>
              <w:t>8</w:t>
            </w:r>
            <w:r>
              <w:rPr>
                <w:rFonts w:ascii="宋体" w:hAnsi="宋体" w:cs="宋体" w:hint="eastAsia"/>
                <w:szCs w:val="21"/>
              </w:rPr>
              <w:t>个；</w:t>
            </w:r>
            <w:r>
              <w:rPr>
                <w:rFonts w:ascii="宋体" w:hAnsi="宋体" w:cs="宋体" w:hint="eastAsia"/>
                <w:szCs w:val="21"/>
              </w:rPr>
              <w:t xml:space="preserve"> </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4.</w:t>
            </w:r>
            <w:r>
              <w:rPr>
                <w:rFonts w:ascii="宋体" w:hAnsi="宋体" w:cs="宋体" w:hint="eastAsia"/>
                <w:szCs w:val="21"/>
              </w:rPr>
              <w:t>没收回函的单位数</w:t>
            </w:r>
            <w:r>
              <w:rPr>
                <w:rFonts w:ascii="宋体" w:hAnsi="宋体" w:cs="宋体" w:hint="eastAsia"/>
                <w:szCs w:val="21"/>
                <w:u w:val="single"/>
              </w:rPr>
              <w:t xml:space="preserve">  </w:t>
            </w:r>
            <w:r w:rsidR="008E023C">
              <w:rPr>
                <w:rFonts w:ascii="宋体" w:hAnsi="宋体" w:cs="宋体"/>
                <w:szCs w:val="21"/>
                <w:u w:val="single"/>
              </w:rPr>
              <w:t>2</w:t>
            </w:r>
            <w:r>
              <w:rPr>
                <w:rFonts w:ascii="宋体" w:hAnsi="宋体" w:cs="宋体" w:hint="eastAsia"/>
                <w:szCs w:val="21"/>
                <w:u w:val="single"/>
              </w:rPr>
              <w:t xml:space="preserve"> </w:t>
            </w:r>
            <w:proofErr w:type="gramStart"/>
            <w:r>
              <w:rPr>
                <w:rFonts w:ascii="宋体" w:hAnsi="宋体" w:cs="宋体" w:hint="eastAsia"/>
                <w:szCs w:val="21"/>
              </w:rPr>
              <w:t>个</w:t>
            </w:r>
            <w:proofErr w:type="gramEnd"/>
            <w:r>
              <w:rPr>
                <w:rFonts w:ascii="宋体" w:hAnsi="宋体" w:cs="宋体" w:hint="eastAsia"/>
                <w:szCs w:val="21"/>
              </w:rPr>
              <w:t>。（注：上述说明附在本表的最后一页下面）</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5.</w:t>
            </w:r>
            <w:r>
              <w:rPr>
                <w:rFonts w:ascii="宋体" w:hAnsi="宋体" w:cs="宋体" w:hint="eastAsia"/>
                <w:szCs w:val="21"/>
              </w:rPr>
              <w:t>如果需要汇总的意见较多，可以从第</w:t>
            </w:r>
            <w:r>
              <w:rPr>
                <w:rFonts w:ascii="宋体" w:hAnsi="宋体" w:cs="宋体" w:hint="eastAsia"/>
                <w:szCs w:val="21"/>
              </w:rPr>
              <w:t>2</w:t>
            </w:r>
            <w:r>
              <w:rPr>
                <w:rFonts w:ascii="宋体" w:hAnsi="宋体" w:cs="宋体" w:hint="eastAsia"/>
                <w:szCs w:val="21"/>
              </w:rPr>
              <w:t>页起以“意见汇总及处理情况”下一行作为表头继续填写。</w:t>
            </w:r>
          </w:p>
        </w:tc>
      </w:tr>
      <w:bookmarkEnd w:id="11"/>
      <w:bookmarkEnd w:id="12"/>
    </w:tbl>
    <w:p w:rsidR="00FA22CC" w:rsidRDefault="00FA22CC"/>
    <w:p w:rsidR="00E06F40" w:rsidRDefault="00E06F40"/>
    <w:p w:rsidR="00FA22CC" w:rsidRDefault="00FA22CC" w:rsidP="00FA22CC">
      <w:pPr>
        <w:rPr>
          <w:rFonts w:ascii="仿宋" w:eastAsia="仿宋" w:hAnsi="仿宋" w:cs="仿宋"/>
          <w:kern w:val="0"/>
          <w:sz w:val="30"/>
          <w:szCs w:val="30"/>
        </w:rPr>
      </w:pPr>
      <w:r>
        <w:rPr>
          <w:rFonts w:ascii="仿宋" w:eastAsia="仿宋" w:hAnsi="仿宋" w:cs="仿宋" w:hint="eastAsia"/>
          <w:kern w:val="0"/>
          <w:sz w:val="30"/>
          <w:szCs w:val="30"/>
        </w:rPr>
        <w:lastRenderedPageBreak/>
        <w:t xml:space="preserve">附件 4 </w:t>
      </w:r>
    </w:p>
    <w:p w:rsidR="00FA22CC" w:rsidRDefault="00FA22CC" w:rsidP="00FA22CC">
      <w:pPr>
        <w:rPr>
          <w:rFonts w:ascii="仿宋" w:eastAsia="仿宋" w:hAnsi="仿宋" w:cs="仿宋"/>
          <w:b/>
          <w:bCs/>
          <w:kern w:val="0"/>
          <w:sz w:val="30"/>
          <w:szCs w:val="30"/>
        </w:rPr>
      </w:pPr>
      <w:r>
        <w:rPr>
          <w:rFonts w:ascii="仿宋" w:eastAsia="仿宋" w:hAnsi="仿宋" w:cs="仿宋" w:hint="eastAsia"/>
          <w:b/>
          <w:bCs/>
          <w:kern w:val="0"/>
          <w:sz w:val="30"/>
          <w:szCs w:val="30"/>
        </w:rPr>
        <w:t>《中医临床诊疗指南·</w:t>
      </w:r>
      <w:r w:rsidR="004E7189">
        <w:rPr>
          <w:rFonts w:ascii="仿宋" w:eastAsia="仿宋" w:hAnsi="仿宋" w:cs="仿宋" w:hint="eastAsia"/>
          <w:b/>
          <w:bCs/>
          <w:kern w:val="0"/>
          <w:sz w:val="30"/>
          <w:szCs w:val="30"/>
        </w:rPr>
        <w:t>皮痹</w:t>
      </w:r>
      <w:r w:rsidR="00F73D06">
        <w:rPr>
          <w:rFonts w:ascii="仿宋" w:eastAsia="仿宋" w:hAnsi="仿宋" w:cs="仿宋" w:hint="eastAsia"/>
          <w:b/>
          <w:bCs/>
          <w:kern w:val="0"/>
          <w:sz w:val="30"/>
          <w:szCs w:val="30"/>
        </w:rPr>
        <w:t>（修订</w:t>
      </w:r>
      <w:r>
        <w:rPr>
          <w:rFonts w:ascii="仿宋" w:eastAsia="仿宋" w:hAnsi="仿宋" w:cs="仿宋" w:hint="eastAsia"/>
          <w:b/>
          <w:bCs/>
          <w:kern w:val="0"/>
          <w:sz w:val="30"/>
          <w:szCs w:val="30"/>
        </w:rPr>
        <w:t xml:space="preserve">）》临床一致性评价总结 </w:t>
      </w:r>
    </w:p>
    <w:p w:rsidR="00FA22CC" w:rsidRDefault="004E7189" w:rsidP="00FA22CC">
      <w:pPr>
        <w:jc w:val="center"/>
        <w:rPr>
          <w:rFonts w:ascii="仿宋" w:eastAsia="仿宋" w:hAnsi="仿宋" w:cs="仿宋"/>
          <w:b/>
          <w:bCs/>
          <w:kern w:val="0"/>
          <w:sz w:val="30"/>
          <w:szCs w:val="30"/>
        </w:rPr>
      </w:pPr>
      <w:r>
        <w:rPr>
          <w:rFonts w:ascii="仿宋" w:eastAsia="仿宋" w:hAnsi="仿宋" w:cs="仿宋" w:hint="eastAsia"/>
          <w:b/>
          <w:bCs/>
          <w:kern w:val="0"/>
          <w:sz w:val="30"/>
          <w:szCs w:val="30"/>
        </w:rPr>
        <w:t>皮</w:t>
      </w:r>
      <w:proofErr w:type="gramStart"/>
      <w:r>
        <w:rPr>
          <w:rFonts w:ascii="仿宋" w:eastAsia="仿宋" w:hAnsi="仿宋" w:cs="仿宋" w:hint="eastAsia"/>
          <w:b/>
          <w:bCs/>
          <w:kern w:val="0"/>
          <w:sz w:val="30"/>
          <w:szCs w:val="30"/>
        </w:rPr>
        <w:t>痹</w:t>
      </w:r>
      <w:proofErr w:type="gramEnd"/>
      <w:r w:rsidR="00FA22CC">
        <w:rPr>
          <w:rFonts w:ascii="仿宋" w:eastAsia="仿宋" w:hAnsi="仿宋" w:cs="仿宋" w:hint="eastAsia"/>
          <w:b/>
          <w:bCs/>
          <w:kern w:val="0"/>
          <w:sz w:val="30"/>
          <w:szCs w:val="30"/>
        </w:rPr>
        <w:t>中医临床诊疗指南一致性测试报告</w:t>
      </w:r>
    </w:p>
    <w:p w:rsidR="00FA22CC" w:rsidRDefault="00FA22CC" w:rsidP="00FA22CC">
      <w:pPr>
        <w:rPr>
          <w:rFonts w:ascii="仿宋" w:eastAsia="仿宋" w:hAnsi="仿宋"/>
          <w:b/>
          <w:bCs/>
          <w:kern w:val="44"/>
          <w:sz w:val="30"/>
          <w:szCs w:val="30"/>
        </w:rPr>
      </w:pPr>
      <w:r>
        <w:rPr>
          <w:rFonts w:ascii="仿宋" w:eastAsia="仿宋" w:hAnsi="仿宋" w:hint="eastAsia"/>
          <w:b/>
          <w:bCs/>
          <w:kern w:val="44"/>
          <w:sz w:val="30"/>
          <w:szCs w:val="30"/>
        </w:rPr>
        <w:t>1．时间：201</w:t>
      </w:r>
      <w:r>
        <w:rPr>
          <w:rFonts w:ascii="仿宋" w:eastAsia="仿宋" w:hAnsi="仿宋"/>
          <w:b/>
          <w:bCs/>
          <w:kern w:val="44"/>
          <w:sz w:val="30"/>
          <w:szCs w:val="30"/>
        </w:rPr>
        <w:t>7</w:t>
      </w:r>
      <w:r>
        <w:rPr>
          <w:rFonts w:ascii="仿宋" w:eastAsia="仿宋" w:hAnsi="仿宋" w:hint="eastAsia"/>
          <w:b/>
          <w:bCs/>
          <w:kern w:val="44"/>
          <w:sz w:val="30"/>
          <w:szCs w:val="30"/>
        </w:rPr>
        <w:t>年</w:t>
      </w:r>
      <w:r w:rsidR="005272AF">
        <w:rPr>
          <w:rFonts w:ascii="仿宋" w:eastAsia="仿宋" w:hAnsi="仿宋"/>
          <w:b/>
          <w:bCs/>
          <w:kern w:val="44"/>
          <w:sz w:val="30"/>
          <w:szCs w:val="30"/>
        </w:rPr>
        <w:t>3</w:t>
      </w:r>
      <w:r>
        <w:rPr>
          <w:rFonts w:ascii="仿宋" w:eastAsia="仿宋" w:hAnsi="仿宋" w:hint="eastAsia"/>
          <w:b/>
          <w:bCs/>
          <w:kern w:val="44"/>
          <w:sz w:val="30"/>
          <w:szCs w:val="30"/>
        </w:rPr>
        <w:t>月</w:t>
      </w:r>
      <w:r w:rsidR="005272AF">
        <w:rPr>
          <w:rFonts w:ascii="仿宋" w:eastAsia="仿宋" w:hAnsi="仿宋"/>
          <w:b/>
          <w:bCs/>
          <w:kern w:val="44"/>
          <w:sz w:val="30"/>
          <w:szCs w:val="30"/>
        </w:rPr>
        <w:t>15</w:t>
      </w:r>
      <w:r>
        <w:rPr>
          <w:rFonts w:ascii="仿宋" w:eastAsia="仿宋" w:hAnsi="仿宋" w:hint="eastAsia"/>
          <w:b/>
          <w:bCs/>
          <w:kern w:val="44"/>
          <w:sz w:val="30"/>
          <w:szCs w:val="30"/>
        </w:rPr>
        <w:t>日至</w:t>
      </w:r>
      <w:r w:rsidR="005272AF">
        <w:rPr>
          <w:rFonts w:ascii="仿宋" w:eastAsia="仿宋" w:hAnsi="仿宋"/>
          <w:b/>
          <w:bCs/>
          <w:kern w:val="44"/>
          <w:sz w:val="30"/>
          <w:szCs w:val="30"/>
        </w:rPr>
        <w:t>10</w:t>
      </w:r>
      <w:r>
        <w:rPr>
          <w:rFonts w:ascii="仿宋" w:eastAsia="仿宋" w:hAnsi="仿宋" w:hint="eastAsia"/>
          <w:b/>
          <w:bCs/>
          <w:kern w:val="44"/>
          <w:sz w:val="30"/>
          <w:szCs w:val="30"/>
        </w:rPr>
        <w:t>月</w:t>
      </w:r>
      <w:r w:rsidR="005272AF">
        <w:rPr>
          <w:rFonts w:ascii="仿宋" w:eastAsia="仿宋" w:hAnsi="仿宋"/>
          <w:b/>
          <w:bCs/>
          <w:kern w:val="44"/>
          <w:sz w:val="30"/>
          <w:szCs w:val="30"/>
        </w:rPr>
        <w:t>31</w:t>
      </w:r>
      <w:r>
        <w:rPr>
          <w:rFonts w:ascii="仿宋" w:eastAsia="仿宋" w:hAnsi="仿宋" w:hint="eastAsia"/>
          <w:b/>
          <w:bCs/>
          <w:kern w:val="44"/>
          <w:sz w:val="30"/>
          <w:szCs w:val="30"/>
        </w:rPr>
        <w:t>日</w:t>
      </w:r>
    </w:p>
    <w:p w:rsidR="00FA22CC" w:rsidRDefault="00FA22CC" w:rsidP="00FA22CC">
      <w:pPr>
        <w:rPr>
          <w:rFonts w:ascii="仿宋" w:eastAsia="仿宋" w:hAnsi="仿宋"/>
          <w:b/>
          <w:bCs/>
          <w:kern w:val="44"/>
          <w:sz w:val="30"/>
          <w:szCs w:val="30"/>
        </w:rPr>
      </w:pPr>
      <w:r>
        <w:rPr>
          <w:rFonts w:ascii="仿宋" w:eastAsia="仿宋" w:hAnsi="仿宋" w:hint="eastAsia"/>
          <w:b/>
          <w:bCs/>
          <w:kern w:val="44"/>
          <w:sz w:val="30"/>
          <w:szCs w:val="30"/>
        </w:rPr>
        <w:t>2．参加单位信息表</w:t>
      </w:r>
    </w:p>
    <w:tbl>
      <w:tblPr>
        <w:tblStyle w:val="ad"/>
        <w:tblW w:w="5000" w:type="pct"/>
        <w:tblLook w:val="04A0" w:firstRow="1" w:lastRow="0" w:firstColumn="1" w:lastColumn="0" w:noHBand="0" w:noVBand="1"/>
      </w:tblPr>
      <w:tblGrid>
        <w:gridCol w:w="858"/>
        <w:gridCol w:w="3328"/>
        <w:gridCol w:w="1473"/>
        <w:gridCol w:w="1165"/>
        <w:gridCol w:w="1472"/>
      </w:tblGrid>
      <w:tr w:rsidR="00FA22CC" w:rsidTr="00A01389">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序号</w:t>
            </w:r>
          </w:p>
        </w:tc>
        <w:tc>
          <w:tcPr>
            <w:tcW w:w="2006" w:type="pct"/>
          </w:tcPr>
          <w:p w:rsidR="00FA22CC" w:rsidRDefault="00FA22CC" w:rsidP="00C44248">
            <w:pPr>
              <w:ind w:firstLineChars="200" w:firstLine="560"/>
              <w:jc w:val="center"/>
              <w:rPr>
                <w:rFonts w:ascii="仿宋" w:eastAsia="仿宋" w:hAnsi="仿宋"/>
                <w:bCs/>
                <w:kern w:val="44"/>
                <w:sz w:val="28"/>
                <w:szCs w:val="28"/>
              </w:rPr>
            </w:pPr>
            <w:r>
              <w:rPr>
                <w:rFonts w:ascii="仿宋" w:eastAsia="仿宋" w:hAnsi="仿宋" w:hint="eastAsia"/>
                <w:bCs/>
                <w:kern w:val="44"/>
                <w:sz w:val="28"/>
                <w:szCs w:val="28"/>
              </w:rPr>
              <w:t>单位名称</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单位属性</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负责人</w:t>
            </w:r>
          </w:p>
        </w:tc>
        <w:tc>
          <w:tcPr>
            <w:tcW w:w="88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观察例数</w:t>
            </w:r>
          </w:p>
        </w:tc>
      </w:tr>
      <w:tr w:rsidR="00FA22CC" w:rsidTr="00A01389">
        <w:tc>
          <w:tcPr>
            <w:tcW w:w="517"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1</w:t>
            </w:r>
          </w:p>
        </w:tc>
        <w:tc>
          <w:tcPr>
            <w:tcW w:w="2006" w:type="pct"/>
          </w:tcPr>
          <w:p w:rsidR="00FA22CC" w:rsidRPr="005272AF" w:rsidRDefault="00FA22CC" w:rsidP="00C44248">
            <w:pPr>
              <w:jc w:val="center"/>
              <w:rPr>
                <w:rFonts w:ascii="仿宋" w:eastAsia="仿宋" w:hAnsi="仿宋"/>
                <w:bCs/>
                <w:kern w:val="44"/>
                <w:sz w:val="28"/>
                <w:szCs w:val="28"/>
                <w:highlight w:val="yellow"/>
              </w:rPr>
            </w:pPr>
            <w:r w:rsidRPr="005272AF">
              <w:rPr>
                <w:rFonts w:ascii="仿宋" w:eastAsia="仿宋" w:hAnsi="仿宋" w:hint="eastAsia"/>
                <w:sz w:val="28"/>
                <w:szCs w:val="28"/>
                <w:highlight w:val="yellow"/>
              </w:rPr>
              <w:t>浙江省中医院</w:t>
            </w:r>
          </w:p>
        </w:tc>
        <w:tc>
          <w:tcPr>
            <w:tcW w:w="888"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三级甲等</w:t>
            </w:r>
          </w:p>
        </w:tc>
        <w:tc>
          <w:tcPr>
            <w:tcW w:w="702" w:type="pct"/>
          </w:tcPr>
          <w:p w:rsidR="00FA22CC" w:rsidRPr="005272AF" w:rsidRDefault="00773FF1"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陶茂灿</w:t>
            </w:r>
          </w:p>
        </w:tc>
        <w:tc>
          <w:tcPr>
            <w:tcW w:w="887" w:type="pct"/>
          </w:tcPr>
          <w:p w:rsidR="00FA22CC" w:rsidRDefault="00FA22CC" w:rsidP="00C44248">
            <w:pPr>
              <w:rPr>
                <w:rFonts w:ascii="仿宋" w:eastAsia="仿宋" w:hAnsi="仿宋"/>
                <w:bCs/>
                <w:kern w:val="44"/>
                <w:sz w:val="28"/>
                <w:szCs w:val="28"/>
              </w:rPr>
            </w:pPr>
            <w:r w:rsidRPr="005272AF">
              <w:rPr>
                <w:rFonts w:ascii="仿宋" w:eastAsia="仿宋" w:hAnsi="仿宋" w:hint="eastAsia"/>
                <w:bCs/>
                <w:kern w:val="44"/>
                <w:sz w:val="28"/>
                <w:szCs w:val="28"/>
                <w:highlight w:val="yellow"/>
              </w:rPr>
              <w:t>30</w:t>
            </w:r>
          </w:p>
        </w:tc>
      </w:tr>
      <w:tr w:rsidR="00A01389" w:rsidTr="00A01389">
        <w:tc>
          <w:tcPr>
            <w:tcW w:w="517" w:type="pct"/>
          </w:tcPr>
          <w:p w:rsidR="00A01389" w:rsidRDefault="00A01389" w:rsidP="00A01389">
            <w:pPr>
              <w:rPr>
                <w:rFonts w:ascii="仿宋" w:eastAsia="仿宋" w:hAnsi="仿宋"/>
                <w:bCs/>
                <w:kern w:val="44"/>
                <w:sz w:val="28"/>
                <w:szCs w:val="28"/>
              </w:rPr>
            </w:pPr>
            <w:r>
              <w:rPr>
                <w:rFonts w:ascii="仿宋" w:eastAsia="仿宋" w:hAnsi="仿宋" w:hint="eastAsia"/>
                <w:bCs/>
                <w:kern w:val="44"/>
                <w:sz w:val="28"/>
                <w:szCs w:val="28"/>
              </w:rPr>
              <w:t>2</w:t>
            </w:r>
          </w:p>
        </w:tc>
        <w:tc>
          <w:tcPr>
            <w:tcW w:w="2006" w:type="pct"/>
          </w:tcPr>
          <w:p w:rsidR="00A01389" w:rsidRDefault="00A01389" w:rsidP="00A01389">
            <w:pPr>
              <w:jc w:val="center"/>
              <w:rPr>
                <w:rFonts w:ascii="仿宋" w:eastAsia="仿宋" w:hAnsi="仿宋"/>
                <w:bCs/>
                <w:kern w:val="44"/>
                <w:sz w:val="28"/>
                <w:szCs w:val="28"/>
              </w:rPr>
            </w:pPr>
            <w:r>
              <w:rPr>
                <w:rFonts w:ascii="仿宋" w:eastAsia="仿宋" w:hAnsi="仿宋" w:hint="eastAsia"/>
                <w:bCs/>
                <w:kern w:val="44"/>
                <w:sz w:val="28"/>
                <w:szCs w:val="28"/>
              </w:rPr>
              <w:t>重庆市中医院</w:t>
            </w:r>
          </w:p>
        </w:tc>
        <w:tc>
          <w:tcPr>
            <w:tcW w:w="888" w:type="pct"/>
          </w:tcPr>
          <w:p w:rsidR="00A01389" w:rsidRDefault="00A01389" w:rsidP="00A01389">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A01389" w:rsidRDefault="00A01389" w:rsidP="00A01389">
            <w:pPr>
              <w:rPr>
                <w:rFonts w:ascii="仿宋" w:eastAsia="仿宋" w:hAnsi="仿宋"/>
                <w:bCs/>
                <w:kern w:val="44"/>
                <w:sz w:val="28"/>
                <w:szCs w:val="28"/>
              </w:rPr>
            </w:pPr>
            <w:r>
              <w:rPr>
                <w:rFonts w:ascii="仿宋" w:eastAsia="仿宋" w:hAnsi="仿宋" w:hint="eastAsia"/>
                <w:bCs/>
                <w:kern w:val="44"/>
                <w:sz w:val="28"/>
                <w:szCs w:val="28"/>
              </w:rPr>
              <w:t>刁庆春</w:t>
            </w:r>
          </w:p>
        </w:tc>
        <w:tc>
          <w:tcPr>
            <w:tcW w:w="887" w:type="pct"/>
          </w:tcPr>
          <w:p w:rsidR="00A01389" w:rsidRDefault="00A01389" w:rsidP="00A01389">
            <w:pPr>
              <w:rPr>
                <w:rFonts w:ascii="仿宋" w:eastAsia="仿宋" w:hAnsi="仿宋"/>
                <w:bCs/>
                <w:kern w:val="44"/>
                <w:sz w:val="28"/>
                <w:szCs w:val="28"/>
              </w:rPr>
            </w:pPr>
            <w:r>
              <w:rPr>
                <w:rFonts w:ascii="仿宋" w:eastAsia="仿宋" w:hAnsi="仿宋" w:hint="eastAsia"/>
                <w:bCs/>
                <w:kern w:val="44"/>
                <w:sz w:val="28"/>
                <w:szCs w:val="28"/>
              </w:rPr>
              <w:t>20</w:t>
            </w:r>
          </w:p>
        </w:tc>
      </w:tr>
      <w:tr w:rsidR="00A01389" w:rsidTr="00A01389">
        <w:tc>
          <w:tcPr>
            <w:tcW w:w="517" w:type="pct"/>
          </w:tcPr>
          <w:p w:rsidR="00A01389" w:rsidRPr="005272AF" w:rsidRDefault="00A01389" w:rsidP="00A01389">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3</w:t>
            </w:r>
          </w:p>
        </w:tc>
        <w:tc>
          <w:tcPr>
            <w:tcW w:w="2006" w:type="pct"/>
          </w:tcPr>
          <w:p w:rsidR="00A01389" w:rsidRPr="005272AF" w:rsidRDefault="00A01389" w:rsidP="00A01389">
            <w:pPr>
              <w:jc w:val="cente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黑龙江中医药大学第一附属医院</w:t>
            </w:r>
          </w:p>
        </w:tc>
        <w:tc>
          <w:tcPr>
            <w:tcW w:w="888" w:type="pct"/>
          </w:tcPr>
          <w:p w:rsidR="00A01389" w:rsidRPr="005272AF" w:rsidRDefault="00A01389" w:rsidP="00A01389">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三级甲等</w:t>
            </w:r>
          </w:p>
        </w:tc>
        <w:tc>
          <w:tcPr>
            <w:tcW w:w="702" w:type="pct"/>
          </w:tcPr>
          <w:p w:rsidR="00A01389" w:rsidRPr="005272AF" w:rsidRDefault="00A01389" w:rsidP="00A01389">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杨素清</w:t>
            </w:r>
          </w:p>
        </w:tc>
        <w:tc>
          <w:tcPr>
            <w:tcW w:w="887" w:type="pct"/>
          </w:tcPr>
          <w:p w:rsidR="00A01389" w:rsidRDefault="00A01389" w:rsidP="00A01389">
            <w:pPr>
              <w:rPr>
                <w:rFonts w:ascii="仿宋" w:eastAsia="仿宋" w:hAnsi="仿宋"/>
                <w:bCs/>
                <w:kern w:val="44"/>
                <w:sz w:val="28"/>
                <w:szCs w:val="28"/>
              </w:rPr>
            </w:pPr>
            <w:r w:rsidRPr="005272AF">
              <w:rPr>
                <w:rFonts w:ascii="仿宋" w:eastAsia="仿宋" w:hAnsi="仿宋"/>
                <w:bCs/>
                <w:kern w:val="44"/>
                <w:sz w:val="28"/>
                <w:szCs w:val="28"/>
                <w:highlight w:val="yellow"/>
              </w:rPr>
              <w:t>20</w:t>
            </w:r>
          </w:p>
        </w:tc>
      </w:tr>
      <w:tr w:rsidR="00FA22CC" w:rsidTr="00A01389">
        <w:tc>
          <w:tcPr>
            <w:tcW w:w="517"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4</w:t>
            </w:r>
          </w:p>
        </w:tc>
        <w:tc>
          <w:tcPr>
            <w:tcW w:w="2006" w:type="pct"/>
          </w:tcPr>
          <w:p w:rsidR="00FA22CC" w:rsidRPr="005272AF" w:rsidRDefault="00FA22CC" w:rsidP="00C44248">
            <w:pPr>
              <w:jc w:val="cente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陕西省中医医院</w:t>
            </w:r>
          </w:p>
        </w:tc>
        <w:tc>
          <w:tcPr>
            <w:tcW w:w="888"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三级甲等</w:t>
            </w:r>
          </w:p>
        </w:tc>
        <w:tc>
          <w:tcPr>
            <w:tcW w:w="702"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闫小宁</w:t>
            </w:r>
          </w:p>
        </w:tc>
        <w:tc>
          <w:tcPr>
            <w:tcW w:w="887" w:type="pct"/>
          </w:tcPr>
          <w:p w:rsidR="00FA22CC" w:rsidRDefault="00E23A78" w:rsidP="00C44248">
            <w:pPr>
              <w:rPr>
                <w:rFonts w:ascii="仿宋" w:eastAsia="仿宋" w:hAnsi="仿宋"/>
                <w:bCs/>
                <w:kern w:val="44"/>
                <w:sz w:val="28"/>
                <w:szCs w:val="28"/>
              </w:rPr>
            </w:pPr>
            <w:r w:rsidRPr="005272AF">
              <w:rPr>
                <w:rFonts w:ascii="仿宋" w:eastAsia="仿宋" w:hAnsi="仿宋"/>
                <w:bCs/>
                <w:kern w:val="44"/>
                <w:sz w:val="28"/>
                <w:szCs w:val="28"/>
                <w:highlight w:val="yellow"/>
              </w:rPr>
              <w:t>38</w:t>
            </w:r>
          </w:p>
        </w:tc>
      </w:tr>
      <w:tr w:rsidR="00FA22CC" w:rsidTr="00A01389">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5</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中国中医科学院西苑医院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E23A78" w:rsidP="00C44248">
            <w:pPr>
              <w:rPr>
                <w:rFonts w:ascii="仿宋" w:eastAsia="仿宋" w:hAnsi="仿宋"/>
                <w:bCs/>
                <w:kern w:val="44"/>
                <w:sz w:val="28"/>
                <w:szCs w:val="28"/>
              </w:rPr>
            </w:pPr>
            <w:r>
              <w:rPr>
                <w:rFonts w:ascii="仿宋" w:eastAsia="仿宋" w:hAnsi="仿宋" w:hint="eastAsia"/>
                <w:bCs/>
                <w:kern w:val="44"/>
                <w:sz w:val="28"/>
                <w:szCs w:val="28"/>
              </w:rPr>
              <w:t>周彩云</w:t>
            </w:r>
          </w:p>
        </w:tc>
        <w:tc>
          <w:tcPr>
            <w:tcW w:w="887" w:type="pct"/>
          </w:tcPr>
          <w:p w:rsidR="00FA22CC" w:rsidRDefault="005272AF" w:rsidP="00C44248">
            <w:pPr>
              <w:rPr>
                <w:rFonts w:ascii="仿宋" w:eastAsia="仿宋" w:hAnsi="仿宋"/>
                <w:bCs/>
                <w:kern w:val="44"/>
                <w:sz w:val="28"/>
                <w:szCs w:val="28"/>
              </w:rPr>
            </w:pPr>
            <w:r>
              <w:rPr>
                <w:rFonts w:ascii="仿宋" w:eastAsia="仿宋" w:hAnsi="仿宋"/>
                <w:bCs/>
                <w:kern w:val="44"/>
                <w:sz w:val="28"/>
                <w:szCs w:val="28"/>
              </w:rPr>
              <w:t>8</w:t>
            </w:r>
          </w:p>
        </w:tc>
      </w:tr>
      <w:tr w:rsidR="00FA22CC" w:rsidTr="00A01389">
        <w:tc>
          <w:tcPr>
            <w:tcW w:w="517"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6</w:t>
            </w:r>
          </w:p>
        </w:tc>
        <w:tc>
          <w:tcPr>
            <w:tcW w:w="2006" w:type="pct"/>
          </w:tcPr>
          <w:p w:rsidR="00FA22CC" w:rsidRPr="005272AF" w:rsidRDefault="00AE6023" w:rsidP="00C44248">
            <w:pPr>
              <w:jc w:val="cente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陕西省中西医结合医院</w:t>
            </w:r>
          </w:p>
        </w:tc>
        <w:tc>
          <w:tcPr>
            <w:tcW w:w="888" w:type="pct"/>
          </w:tcPr>
          <w:p w:rsidR="00FA22CC" w:rsidRPr="005272AF" w:rsidRDefault="00A01389"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三级甲等</w:t>
            </w:r>
          </w:p>
        </w:tc>
        <w:tc>
          <w:tcPr>
            <w:tcW w:w="702" w:type="pct"/>
          </w:tcPr>
          <w:p w:rsidR="00FA22CC" w:rsidRPr="005272AF" w:rsidRDefault="003F074D" w:rsidP="00C44248">
            <w:pPr>
              <w:rPr>
                <w:rFonts w:ascii="仿宋" w:eastAsia="仿宋" w:hAnsi="仿宋"/>
                <w:bCs/>
                <w:kern w:val="44"/>
                <w:sz w:val="28"/>
                <w:szCs w:val="28"/>
                <w:highlight w:val="yellow"/>
              </w:rPr>
            </w:pPr>
            <w:r>
              <w:rPr>
                <w:rFonts w:ascii="仿宋" w:eastAsia="仿宋" w:hAnsi="仿宋" w:hint="eastAsia"/>
                <w:bCs/>
                <w:kern w:val="44"/>
                <w:sz w:val="28"/>
                <w:szCs w:val="28"/>
                <w:highlight w:val="yellow"/>
              </w:rPr>
              <w:t>刘</w:t>
            </w:r>
            <w:r w:rsidR="00AE6023" w:rsidRPr="005272AF">
              <w:rPr>
                <w:rFonts w:ascii="仿宋" w:eastAsia="仿宋" w:hAnsi="仿宋" w:hint="eastAsia"/>
                <w:bCs/>
                <w:kern w:val="44"/>
                <w:sz w:val="28"/>
                <w:szCs w:val="28"/>
                <w:highlight w:val="yellow"/>
              </w:rPr>
              <w:t>英纯</w:t>
            </w:r>
          </w:p>
        </w:tc>
        <w:tc>
          <w:tcPr>
            <w:tcW w:w="887" w:type="pct"/>
          </w:tcPr>
          <w:p w:rsidR="00FA22CC" w:rsidRDefault="00A01389" w:rsidP="00C44248">
            <w:pPr>
              <w:rPr>
                <w:rFonts w:ascii="仿宋" w:eastAsia="仿宋" w:hAnsi="仿宋"/>
                <w:bCs/>
                <w:kern w:val="44"/>
                <w:sz w:val="28"/>
                <w:szCs w:val="28"/>
              </w:rPr>
            </w:pPr>
            <w:r w:rsidRPr="005272AF">
              <w:rPr>
                <w:rFonts w:ascii="仿宋" w:eastAsia="仿宋" w:hAnsi="仿宋" w:hint="eastAsia"/>
                <w:bCs/>
                <w:kern w:val="44"/>
                <w:sz w:val="28"/>
                <w:szCs w:val="28"/>
                <w:highlight w:val="yellow"/>
              </w:rPr>
              <w:t>10</w:t>
            </w:r>
          </w:p>
        </w:tc>
      </w:tr>
      <w:tr w:rsidR="00FA22CC" w:rsidTr="00A01389">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7</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sz w:val="28"/>
                <w:szCs w:val="28"/>
              </w:rPr>
              <w:t>新疆中医院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刘红霞</w:t>
            </w:r>
          </w:p>
        </w:tc>
        <w:tc>
          <w:tcPr>
            <w:tcW w:w="887" w:type="pct"/>
          </w:tcPr>
          <w:p w:rsidR="00FA22CC" w:rsidRDefault="008F48C5" w:rsidP="00C44248">
            <w:pPr>
              <w:rPr>
                <w:rFonts w:ascii="仿宋" w:eastAsia="仿宋" w:hAnsi="仿宋"/>
                <w:bCs/>
                <w:kern w:val="44"/>
                <w:sz w:val="28"/>
                <w:szCs w:val="28"/>
              </w:rPr>
            </w:pPr>
            <w:r>
              <w:rPr>
                <w:rFonts w:ascii="仿宋" w:eastAsia="仿宋" w:hAnsi="仿宋"/>
                <w:bCs/>
                <w:kern w:val="44"/>
                <w:sz w:val="28"/>
                <w:szCs w:val="28"/>
              </w:rPr>
              <w:t>12</w:t>
            </w:r>
          </w:p>
        </w:tc>
      </w:tr>
      <w:tr w:rsidR="00FA22CC" w:rsidTr="00A01389">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8</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石家庄市中医院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李领娥</w:t>
            </w:r>
          </w:p>
        </w:tc>
        <w:tc>
          <w:tcPr>
            <w:tcW w:w="887" w:type="pct"/>
          </w:tcPr>
          <w:p w:rsidR="00FA22CC" w:rsidRDefault="008F48C5" w:rsidP="00C44248">
            <w:pPr>
              <w:rPr>
                <w:rFonts w:ascii="仿宋" w:eastAsia="仿宋" w:hAnsi="仿宋"/>
                <w:bCs/>
                <w:kern w:val="44"/>
                <w:sz w:val="28"/>
                <w:szCs w:val="28"/>
              </w:rPr>
            </w:pPr>
            <w:r>
              <w:rPr>
                <w:rFonts w:ascii="仿宋" w:eastAsia="仿宋" w:hAnsi="仿宋"/>
                <w:bCs/>
                <w:kern w:val="44"/>
                <w:sz w:val="28"/>
                <w:szCs w:val="28"/>
              </w:rPr>
              <w:t>9</w:t>
            </w:r>
          </w:p>
        </w:tc>
      </w:tr>
      <w:tr w:rsidR="00FA22CC" w:rsidTr="00A01389">
        <w:tc>
          <w:tcPr>
            <w:tcW w:w="517"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9</w:t>
            </w:r>
          </w:p>
        </w:tc>
        <w:tc>
          <w:tcPr>
            <w:tcW w:w="2006" w:type="pct"/>
          </w:tcPr>
          <w:p w:rsidR="00FA22CC" w:rsidRPr="005272AF" w:rsidRDefault="00A01389" w:rsidP="00C44248">
            <w:pPr>
              <w:jc w:val="cente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宁夏自治区中医医院</w:t>
            </w:r>
          </w:p>
        </w:tc>
        <w:tc>
          <w:tcPr>
            <w:tcW w:w="888" w:type="pct"/>
          </w:tcPr>
          <w:p w:rsidR="00FA22CC" w:rsidRPr="005272AF" w:rsidRDefault="00A01389"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三级甲等</w:t>
            </w:r>
          </w:p>
        </w:tc>
        <w:tc>
          <w:tcPr>
            <w:tcW w:w="702" w:type="pct"/>
          </w:tcPr>
          <w:p w:rsidR="00FA22CC" w:rsidRPr="005272AF" w:rsidRDefault="00A01389"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廉凤霞</w:t>
            </w:r>
          </w:p>
        </w:tc>
        <w:tc>
          <w:tcPr>
            <w:tcW w:w="887" w:type="pct"/>
          </w:tcPr>
          <w:p w:rsidR="00FA22CC" w:rsidRDefault="00A01389" w:rsidP="00C44248">
            <w:pPr>
              <w:rPr>
                <w:rFonts w:ascii="仿宋" w:eastAsia="仿宋" w:hAnsi="仿宋"/>
                <w:bCs/>
                <w:kern w:val="44"/>
                <w:sz w:val="28"/>
                <w:szCs w:val="28"/>
              </w:rPr>
            </w:pPr>
            <w:r w:rsidRPr="005272AF">
              <w:rPr>
                <w:rFonts w:ascii="仿宋" w:eastAsia="仿宋" w:hAnsi="仿宋" w:hint="eastAsia"/>
                <w:bCs/>
                <w:kern w:val="44"/>
                <w:sz w:val="28"/>
                <w:szCs w:val="28"/>
                <w:highlight w:val="yellow"/>
              </w:rPr>
              <w:t>4</w:t>
            </w:r>
          </w:p>
        </w:tc>
      </w:tr>
      <w:tr w:rsidR="00FA22CC" w:rsidTr="00A01389">
        <w:tc>
          <w:tcPr>
            <w:tcW w:w="517"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10</w:t>
            </w:r>
          </w:p>
        </w:tc>
        <w:tc>
          <w:tcPr>
            <w:tcW w:w="2006" w:type="pct"/>
          </w:tcPr>
          <w:p w:rsidR="00FA22CC" w:rsidRPr="005272AF" w:rsidRDefault="00FA22CC" w:rsidP="00C44248">
            <w:pPr>
              <w:jc w:val="cente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陕西中医药大学附属医院</w:t>
            </w:r>
          </w:p>
        </w:tc>
        <w:tc>
          <w:tcPr>
            <w:tcW w:w="888"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三级甲等</w:t>
            </w:r>
          </w:p>
        </w:tc>
        <w:tc>
          <w:tcPr>
            <w:tcW w:w="702" w:type="pct"/>
          </w:tcPr>
          <w:p w:rsidR="00FA22CC" w:rsidRPr="005272AF" w:rsidRDefault="00FA22CC" w:rsidP="00C44248">
            <w:pPr>
              <w:rPr>
                <w:rFonts w:ascii="仿宋" w:eastAsia="仿宋" w:hAnsi="仿宋"/>
                <w:bCs/>
                <w:kern w:val="44"/>
                <w:sz w:val="28"/>
                <w:szCs w:val="28"/>
                <w:highlight w:val="yellow"/>
              </w:rPr>
            </w:pPr>
            <w:r w:rsidRPr="005272AF">
              <w:rPr>
                <w:rFonts w:ascii="仿宋" w:eastAsia="仿宋" w:hAnsi="仿宋" w:hint="eastAsia"/>
                <w:bCs/>
                <w:kern w:val="44"/>
                <w:sz w:val="28"/>
                <w:szCs w:val="28"/>
                <w:highlight w:val="yellow"/>
              </w:rPr>
              <w:t>孙丽萍</w:t>
            </w:r>
          </w:p>
        </w:tc>
        <w:tc>
          <w:tcPr>
            <w:tcW w:w="887" w:type="pct"/>
          </w:tcPr>
          <w:p w:rsidR="00FA22CC" w:rsidRPr="00A01389" w:rsidRDefault="00A01389" w:rsidP="00C44248">
            <w:pPr>
              <w:rPr>
                <w:rFonts w:ascii="仿宋" w:eastAsia="仿宋" w:hAnsi="仿宋"/>
                <w:bCs/>
                <w:kern w:val="44"/>
                <w:sz w:val="28"/>
                <w:szCs w:val="28"/>
              </w:rPr>
            </w:pPr>
            <w:r w:rsidRPr="005272AF">
              <w:rPr>
                <w:rFonts w:ascii="仿宋" w:eastAsia="仿宋" w:hAnsi="仿宋"/>
                <w:bCs/>
                <w:kern w:val="44"/>
                <w:sz w:val="28"/>
                <w:szCs w:val="28"/>
                <w:highlight w:val="yellow"/>
              </w:rPr>
              <w:t>8</w:t>
            </w:r>
          </w:p>
        </w:tc>
      </w:tr>
    </w:tbl>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sz w:val="30"/>
          <w:szCs w:val="30"/>
        </w:rPr>
      </w:pPr>
      <w:r>
        <w:rPr>
          <w:rFonts w:ascii="仿宋" w:eastAsia="仿宋" w:hAnsi="仿宋" w:hint="eastAsia"/>
          <w:b/>
          <w:bCs/>
          <w:kern w:val="44"/>
          <w:sz w:val="30"/>
          <w:szCs w:val="30"/>
        </w:rPr>
        <w:lastRenderedPageBreak/>
        <w:t>一、</w:t>
      </w:r>
      <w:r>
        <w:rPr>
          <w:rFonts w:ascii="仿宋" w:eastAsia="仿宋" w:hAnsi="仿宋" w:hint="eastAsia"/>
          <w:b/>
          <w:sz w:val="30"/>
          <w:szCs w:val="30"/>
        </w:rPr>
        <w:t>指南临床试用一致率</w:t>
      </w:r>
    </w:p>
    <w:p w:rsidR="00FA22CC" w:rsidRPr="00FA22CC" w:rsidRDefault="00FA22CC"/>
    <w:p w:rsidR="00F566A9" w:rsidRDefault="00F566A9" w:rsidP="00F566A9">
      <w:pPr>
        <w:jc w:val="center"/>
        <w:rPr>
          <w:rFonts w:ascii="仿宋" w:eastAsia="仿宋" w:hAnsi="仿宋"/>
          <w:b/>
          <w:bCs/>
        </w:rPr>
      </w:pPr>
      <w:r w:rsidRPr="00F566A9">
        <w:rPr>
          <w:rFonts w:ascii="仿宋" w:eastAsia="仿宋" w:hAnsi="仿宋" w:hint="eastAsia"/>
          <w:b/>
        </w:rPr>
        <w:t>指南临床应用一致性</w:t>
      </w:r>
      <w:r w:rsidRPr="00F566A9">
        <w:rPr>
          <w:rFonts w:ascii="仿宋" w:eastAsia="仿宋" w:hAnsi="仿宋"/>
          <w:b/>
        </w:rPr>
        <w:t>统计表</w:t>
      </w:r>
      <w:r w:rsidRPr="00F566A9">
        <w:rPr>
          <w:rFonts w:ascii="仿宋" w:eastAsia="仿宋" w:hAnsi="仿宋" w:hint="eastAsia"/>
          <w:b/>
          <w:bCs/>
        </w:rPr>
        <w:t xml:space="preserve">      </w:t>
      </w:r>
    </w:p>
    <w:p w:rsidR="00F566A9" w:rsidRPr="00F566A9" w:rsidRDefault="00F566A9" w:rsidP="00F566A9">
      <w:pPr>
        <w:jc w:val="center"/>
        <w:rPr>
          <w:rFonts w:ascii="仿宋" w:eastAsia="仿宋" w:hAnsi="仿宋"/>
          <w:b/>
        </w:rPr>
      </w:pPr>
      <w:proofErr w:type="gramStart"/>
      <w:r w:rsidRPr="00F566A9">
        <w:rPr>
          <w:rFonts w:ascii="仿宋" w:eastAsia="仿宋" w:hAnsi="仿宋" w:hint="eastAsia"/>
          <w:b/>
        </w:rPr>
        <w:t>评价总</w:t>
      </w:r>
      <w:proofErr w:type="gramEnd"/>
      <w:r w:rsidRPr="00F566A9">
        <w:rPr>
          <w:rFonts w:ascii="仿宋" w:eastAsia="仿宋" w:hAnsi="仿宋" w:hint="eastAsia"/>
          <w:b/>
        </w:rPr>
        <w:t>例数 (N=</w:t>
      </w:r>
      <w:r w:rsidRPr="00F566A9">
        <w:rPr>
          <w:rFonts w:ascii="仿宋" w:eastAsia="仿宋" w:hAnsi="仿宋" w:hint="eastAsia"/>
          <w:b/>
          <w:u w:val="single"/>
        </w:rPr>
        <w:t xml:space="preserve"> </w:t>
      </w:r>
      <w:r w:rsidR="005272AF">
        <w:rPr>
          <w:rFonts w:ascii="仿宋" w:eastAsia="仿宋" w:hAnsi="仿宋"/>
          <w:b/>
          <w:u w:val="single"/>
        </w:rPr>
        <w:t>110</w:t>
      </w:r>
      <w:r w:rsidRPr="00F566A9">
        <w:rPr>
          <w:rFonts w:ascii="仿宋" w:eastAsia="仿宋" w:hAnsi="仿宋" w:hint="eastAsia"/>
          <w:b/>
          <w:u w:val="single"/>
        </w:rPr>
        <w:t xml:space="preserve"> </w:t>
      </w:r>
      <w:r w:rsidRPr="00F566A9">
        <w:rPr>
          <w:rFonts w:ascii="仿宋" w:eastAsia="仿宋" w:hAnsi="仿宋" w:hint="eastAsia"/>
          <w:b/>
        </w:rPr>
        <w:t>例)</w:t>
      </w:r>
    </w:p>
    <w:tbl>
      <w:tblPr>
        <w:tblW w:w="9072" w:type="dxa"/>
        <w:jc w:val="center"/>
        <w:tblLayout w:type="fixed"/>
        <w:tblLook w:val="0000" w:firstRow="0" w:lastRow="0" w:firstColumn="0" w:lastColumn="0" w:noHBand="0" w:noVBand="0"/>
      </w:tblPr>
      <w:tblGrid>
        <w:gridCol w:w="674"/>
        <w:gridCol w:w="1063"/>
        <w:gridCol w:w="1843"/>
        <w:gridCol w:w="750"/>
        <w:gridCol w:w="951"/>
        <w:gridCol w:w="850"/>
        <w:gridCol w:w="851"/>
        <w:gridCol w:w="815"/>
        <w:gridCol w:w="957"/>
        <w:gridCol w:w="318"/>
      </w:tblGrid>
      <w:tr w:rsidR="00791804" w:rsidRPr="00791804" w:rsidTr="003A788A">
        <w:trPr>
          <w:trHeight w:val="567"/>
          <w:jc w:val="center"/>
        </w:trPr>
        <w:tc>
          <w:tcPr>
            <w:tcW w:w="1737" w:type="dxa"/>
            <w:gridSpan w:val="2"/>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类别</w:t>
            </w:r>
          </w:p>
        </w:tc>
        <w:tc>
          <w:tcPr>
            <w:tcW w:w="1843" w:type="dxa"/>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内容</w:t>
            </w:r>
          </w:p>
        </w:tc>
        <w:tc>
          <w:tcPr>
            <w:tcW w:w="3402" w:type="dxa"/>
            <w:gridSpan w:val="4"/>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一致率n（%）</w:t>
            </w:r>
          </w:p>
        </w:tc>
        <w:tc>
          <w:tcPr>
            <w:tcW w:w="815" w:type="dxa"/>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一致</w:t>
            </w:r>
            <w:r w:rsidRPr="00791804">
              <w:rPr>
                <w:rFonts w:ascii="仿宋" w:eastAsia="仿宋" w:hAnsi="仿宋"/>
              </w:rPr>
              <w:t>率</w:t>
            </w:r>
          </w:p>
          <w:p w:rsidR="00791804" w:rsidRPr="00791804" w:rsidRDefault="00791804" w:rsidP="00791804">
            <w:pPr>
              <w:rPr>
                <w:rFonts w:ascii="仿宋" w:eastAsia="仿宋" w:hAnsi="仿宋"/>
              </w:rPr>
            </w:pPr>
            <w:r w:rsidRPr="00791804">
              <w:rPr>
                <w:rFonts w:ascii="仿宋" w:eastAsia="仿宋" w:hAnsi="仿宋" w:hint="eastAsia"/>
              </w:rPr>
              <w:t>（</w:t>
            </w:r>
            <w:r w:rsidRPr="00791804">
              <w:rPr>
                <w:rFonts w:ascii="仿宋" w:eastAsia="仿宋" w:hAnsi="仿宋"/>
              </w:rPr>
              <w:t>%）</w:t>
            </w:r>
          </w:p>
        </w:tc>
        <w:tc>
          <w:tcPr>
            <w:tcW w:w="1275" w:type="dxa"/>
            <w:gridSpan w:val="2"/>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备注</w:t>
            </w:r>
          </w:p>
        </w:tc>
      </w:tr>
      <w:tr w:rsidR="00791804" w:rsidRPr="00791804" w:rsidTr="003A788A">
        <w:trPr>
          <w:gridAfter w:val="1"/>
          <w:wAfter w:w="318" w:type="dxa"/>
          <w:trHeight w:val="567"/>
          <w:jc w:val="center"/>
        </w:trPr>
        <w:tc>
          <w:tcPr>
            <w:tcW w:w="1737" w:type="dxa"/>
            <w:gridSpan w:val="2"/>
            <w:vMerge/>
            <w:tcBorders>
              <w:bottom w:val="single" w:sz="4" w:space="0" w:color="auto"/>
            </w:tcBorders>
          </w:tcPr>
          <w:p w:rsidR="00791804" w:rsidRPr="00791804" w:rsidRDefault="00791804" w:rsidP="00791804">
            <w:pPr>
              <w:rPr>
                <w:rFonts w:ascii="仿宋" w:eastAsia="仿宋" w:hAnsi="仿宋"/>
              </w:rPr>
            </w:pPr>
          </w:p>
        </w:tc>
        <w:tc>
          <w:tcPr>
            <w:tcW w:w="1843" w:type="dxa"/>
            <w:vMerge/>
            <w:tcBorders>
              <w:bottom w:val="single" w:sz="4" w:space="0" w:color="auto"/>
            </w:tcBorders>
            <w:vAlign w:val="center"/>
          </w:tcPr>
          <w:p w:rsidR="00791804" w:rsidRPr="00791804" w:rsidRDefault="00791804" w:rsidP="00791804">
            <w:pPr>
              <w:rPr>
                <w:rFonts w:ascii="仿宋" w:eastAsia="仿宋" w:hAnsi="仿宋"/>
              </w:rPr>
            </w:pPr>
          </w:p>
        </w:tc>
        <w:tc>
          <w:tcPr>
            <w:tcW w:w="750"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一致</w:t>
            </w:r>
          </w:p>
        </w:tc>
        <w:tc>
          <w:tcPr>
            <w:tcW w:w="951"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比较</w:t>
            </w:r>
            <w:r w:rsidRPr="00791804">
              <w:rPr>
                <w:rFonts w:ascii="仿宋" w:eastAsia="仿宋" w:hAnsi="仿宋" w:hint="eastAsia"/>
              </w:rPr>
              <w:t>一致</w:t>
            </w:r>
          </w:p>
        </w:tc>
        <w:tc>
          <w:tcPr>
            <w:tcW w:w="850"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一般</w:t>
            </w:r>
          </w:p>
        </w:tc>
        <w:tc>
          <w:tcPr>
            <w:tcW w:w="851"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不</w:t>
            </w:r>
            <w:r w:rsidRPr="00791804">
              <w:rPr>
                <w:rFonts w:ascii="仿宋" w:eastAsia="仿宋" w:hAnsi="仿宋" w:hint="eastAsia"/>
              </w:rPr>
              <w:t>一致</w:t>
            </w:r>
          </w:p>
        </w:tc>
        <w:tc>
          <w:tcPr>
            <w:tcW w:w="815" w:type="dxa"/>
            <w:vMerge/>
            <w:tcBorders>
              <w:bottom w:val="single" w:sz="4" w:space="0" w:color="auto"/>
            </w:tcBorders>
            <w:vAlign w:val="center"/>
          </w:tcPr>
          <w:p w:rsidR="00791804" w:rsidRPr="00791804" w:rsidRDefault="00791804" w:rsidP="00791804">
            <w:pPr>
              <w:rPr>
                <w:rFonts w:ascii="仿宋" w:eastAsia="仿宋" w:hAnsi="仿宋"/>
              </w:rPr>
            </w:pPr>
          </w:p>
        </w:tc>
        <w:tc>
          <w:tcPr>
            <w:tcW w:w="957" w:type="dxa"/>
            <w:tcBorders>
              <w:bottom w:val="single" w:sz="4" w:space="0" w:color="auto"/>
            </w:tcBorders>
            <w:vAlign w:val="center"/>
          </w:tcPr>
          <w:p w:rsidR="00791804" w:rsidRPr="00791804" w:rsidRDefault="00791804" w:rsidP="00791804">
            <w:pPr>
              <w:rPr>
                <w:rFonts w:ascii="仿宋" w:eastAsia="仿宋" w:hAnsi="仿宋"/>
              </w:rPr>
            </w:pPr>
          </w:p>
        </w:tc>
      </w:tr>
      <w:tr w:rsidR="005272AF" w:rsidRPr="00791804" w:rsidTr="003A788A">
        <w:trPr>
          <w:trHeight w:val="458"/>
          <w:jc w:val="center"/>
        </w:trPr>
        <w:tc>
          <w:tcPr>
            <w:tcW w:w="674" w:type="dxa"/>
            <w:vMerge w:val="restart"/>
            <w:tcBorders>
              <w:top w:val="single" w:sz="4" w:space="0" w:color="auto"/>
            </w:tcBorders>
            <w:vAlign w:val="center"/>
          </w:tcPr>
          <w:p w:rsidR="005272AF" w:rsidRPr="00791804" w:rsidRDefault="005272AF" w:rsidP="005272AF">
            <w:pPr>
              <w:rPr>
                <w:rFonts w:ascii="仿宋" w:eastAsia="仿宋" w:hAnsi="仿宋"/>
              </w:rPr>
            </w:pPr>
            <w:r w:rsidRPr="00791804">
              <w:rPr>
                <w:rFonts w:ascii="仿宋" w:eastAsia="仿宋" w:hAnsi="仿宋" w:hint="eastAsia"/>
              </w:rPr>
              <w:t>诊断</w:t>
            </w:r>
          </w:p>
        </w:tc>
        <w:tc>
          <w:tcPr>
            <w:tcW w:w="1063" w:type="dxa"/>
            <w:vMerge w:val="restart"/>
            <w:tcBorders>
              <w:top w:val="single" w:sz="4" w:space="0" w:color="auto"/>
            </w:tcBorders>
            <w:vAlign w:val="center"/>
          </w:tcPr>
          <w:p w:rsidR="005272AF" w:rsidRPr="00791804" w:rsidRDefault="005272AF" w:rsidP="005272AF">
            <w:pPr>
              <w:rPr>
                <w:rFonts w:ascii="仿宋" w:eastAsia="仿宋" w:hAnsi="仿宋"/>
              </w:rPr>
            </w:pPr>
            <w:r w:rsidRPr="00791804">
              <w:rPr>
                <w:rFonts w:ascii="仿宋" w:eastAsia="仿宋" w:hAnsi="仿宋" w:hint="eastAsia"/>
              </w:rPr>
              <w:t>中医诊断</w:t>
            </w:r>
          </w:p>
        </w:tc>
        <w:tc>
          <w:tcPr>
            <w:tcW w:w="1843" w:type="dxa"/>
            <w:tcBorders>
              <w:top w:val="single" w:sz="4" w:space="0" w:color="auto"/>
            </w:tcBorders>
            <w:vAlign w:val="center"/>
          </w:tcPr>
          <w:p w:rsidR="005272AF" w:rsidRPr="00791804" w:rsidRDefault="005272AF" w:rsidP="005272AF">
            <w:pPr>
              <w:rPr>
                <w:rFonts w:ascii="仿宋" w:eastAsia="仿宋" w:hAnsi="仿宋"/>
              </w:rPr>
            </w:pPr>
            <w:r w:rsidRPr="00791804">
              <w:rPr>
                <w:rFonts w:ascii="仿宋" w:eastAsia="仿宋" w:hAnsi="仿宋"/>
              </w:rPr>
              <w:t>中医疾病诊断</w:t>
            </w:r>
          </w:p>
        </w:tc>
        <w:tc>
          <w:tcPr>
            <w:tcW w:w="750" w:type="dxa"/>
            <w:tcBorders>
              <w:top w:val="single" w:sz="4" w:space="0" w:color="auto"/>
            </w:tcBorders>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90</w:t>
            </w:r>
          </w:p>
        </w:tc>
        <w:tc>
          <w:tcPr>
            <w:tcW w:w="951" w:type="dxa"/>
            <w:tcBorders>
              <w:top w:val="single" w:sz="4" w:space="0" w:color="auto"/>
            </w:tcBorders>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0" w:type="dxa"/>
            <w:tcBorders>
              <w:top w:val="single" w:sz="4" w:space="0" w:color="auto"/>
            </w:tcBorders>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tcBorders>
              <w:top w:val="single" w:sz="4" w:space="0" w:color="auto"/>
            </w:tcBorders>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tcBorders>
              <w:top w:val="single" w:sz="4" w:space="0" w:color="auto"/>
            </w:tcBorders>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1275" w:type="dxa"/>
            <w:gridSpan w:val="2"/>
            <w:tcBorders>
              <w:top w:val="single" w:sz="4" w:space="0" w:color="auto"/>
            </w:tcBorders>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90</w:t>
            </w:r>
          </w:p>
        </w:tc>
      </w:tr>
      <w:tr w:rsidR="005272AF" w:rsidRPr="00791804" w:rsidTr="003A788A">
        <w:trPr>
          <w:gridAfter w:val="1"/>
          <w:wAfter w:w="318" w:type="dxa"/>
          <w:trHeight w:val="464"/>
          <w:jc w:val="center"/>
        </w:trPr>
        <w:tc>
          <w:tcPr>
            <w:tcW w:w="674" w:type="dxa"/>
            <w:vMerge/>
            <w:vAlign w:val="center"/>
          </w:tcPr>
          <w:p w:rsidR="005272AF" w:rsidRPr="00791804" w:rsidRDefault="005272AF" w:rsidP="005272AF">
            <w:pPr>
              <w:rPr>
                <w:rFonts w:ascii="仿宋" w:eastAsia="仿宋" w:hAnsi="仿宋"/>
              </w:rPr>
            </w:pPr>
          </w:p>
        </w:tc>
        <w:tc>
          <w:tcPr>
            <w:tcW w:w="1063" w:type="dxa"/>
            <w:vMerge/>
            <w:vAlign w:val="center"/>
          </w:tcPr>
          <w:p w:rsidR="005272AF" w:rsidRPr="00791804" w:rsidRDefault="005272AF" w:rsidP="005272AF">
            <w:pPr>
              <w:rPr>
                <w:rFonts w:ascii="仿宋" w:eastAsia="仿宋" w:hAnsi="仿宋"/>
              </w:rPr>
            </w:pP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rPr>
              <w:t>中医疾病诊断</w:t>
            </w:r>
            <w:r w:rsidRPr="00791804">
              <w:rPr>
                <w:rFonts w:ascii="仿宋" w:eastAsia="仿宋" w:hAnsi="仿宋" w:hint="eastAsia"/>
              </w:rPr>
              <w:t>依据</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hint="eastAsia"/>
                <w:color w:val="000000"/>
                <w:szCs w:val="21"/>
              </w:rPr>
              <w:t>15</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hint="eastAsia"/>
                <w:color w:val="000000"/>
                <w:szCs w:val="21"/>
              </w:rPr>
              <w:t>75</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color w:val="000000"/>
                <w:szCs w:val="21"/>
              </w:rPr>
              <w:t>100</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90</w:t>
            </w:r>
          </w:p>
        </w:tc>
      </w:tr>
      <w:tr w:rsidR="005272AF" w:rsidRPr="00791804" w:rsidTr="003A788A">
        <w:trPr>
          <w:gridAfter w:val="1"/>
          <w:wAfter w:w="318" w:type="dxa"/>
          <w:trHeight w:val="464"/>
          <w:jc w:val="center"/>
        </w:trPr>
        <w:tc>
          <w:tcPr>
            <w:tcW w:w="674" w:type="dxa"/>
            <w:vMerge/>
            <w:vAlign w:val="center"/>
          </w:tcPr>
          <w:p w:rsidR="005272AF" w:rsidRPr="00791804" w:rsidRDefault="005272AF" w:rsidP="005272AF">
            <w:pPr>
              <w:rPr>
                <w:rFonts w:ascii="仿宋" w:eastAsia="仿宋" w:hAnsi="仿宋"/>
              </w:rPr>
            </w:pPr>
          </w:p>
        </w:tc>
        <w:tc>
          <w:tcPr>
            <w:tcW w:w="1063" w:type="dxa"/>
            <w:vMerge w:val="restart"/>
            <w:vAlign w:val="center"/>
          </w:tcPr>
          <w:p w:rsidR="005272AF" w:rsidRPr="00791804" w:rsidRDefault="005272AF" w:rsidP="005272AF">
            <w:pPr>
              <w:rPr>
                <w:rFonts w:ascii="仿宋" w:eastAsia="仿宋" w:hAnsi="仿宋"/>
              </w:rPr>
            </w:pPr>
            <w:r w:rsidRPr="00791804">
              <w:rPr>
                <w:rFonts w:ascii="仿宋" w:eastAsia="仿宋" w:hAnsi="仿宋" w:hint="eastAsia"/>
              </w:rPr>
              <w:t>西医诊断</w:t>
            </w: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rPr>
              <w:t>西医疾病诊断</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100</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0</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110</w:t>
            </w:r>
          </w:p>
        </w:tc>
      </w:tr>
      <w:tr w:rsidR="005272AF" w:rsidRPr="00791804" w:rsidTr="003A788A">
        <w:trPr>
          <w:gridAfter w:val="1"/>
          <w:wAfter w:w="318" w:type="dxa"/>
          <w:trHeight w:val="464"/>
          <w:jc w:val="center"/>
        </w:trPr>
        <w:tc>
          <w:tcPr>
            <w:tcW w:w="674" w:type="dxa"/>
            <w:vMerge/>
            <w:vAlign w:val="center"/>
          </w:tcPr>
          <w:p w:rsidR="005272AF" w:rsidRPr="00791804" w:rsidRDefault="005272AF" w:rsidP="005272AF">
            <w:pPr>
              <w:rPr>
                <w:rFonts w:ascii="仿宋" w:eastAsia="仿宋" w:hAnsi="仿宋"/>
              </w:rPr>
            </w:pPr>
          </w:p>
        </w:tc>
        <w:tc>
          <w:tcPr>
            <w:tcW w:w="1063" w:type="dxa"/>
            <w:vMerge/>
            <w:vAlign w:val="center"/>
          </w:tcPr>
          <w:p w:rsidR="005272AF" w:rsidRPr="00791804" w:rsidRDefault="005272AF" w:rsidP="005272AF">
            <w:pPr>
              <w:rPr>
                <w:rFonts w:ascii="仿宋" w:eastAsia="仿宋" w:hAnsi="仿宋"/>
              </w:rPr>
            </w:pP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rPr>
              <w:t>西医疾病诊断</w:t>
            </w:r>
            <w:r w:rsidRPr="00791804">
              <w:rPr>
                <w:rFonts w:ascii="仿宋" w:eastAsia="仿宋" w:hAnsi="仿宋" w:hint="eastAsia"/>
              </w:rPr>
              <w:t>依据</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80</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20</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hint="eastAsia"/>
              </w:rPr>
              <w:t>110</w:t>
            </w:r>
          </w:p>
        </w:tc>
      </w:tr>
      <w:tr w:rsidR="005272AF" w:rsidRPr="00791804" w:rsidTr="003A788A">
        <w:trPr>
          <w:gridAfter w:val="1"/>
          <w:wAfter w:w="318" w:type="dxa"/>
          <w:trHeight w:val="457"/>
          <w:jc w:val="center"/>
        </w:trPr>
        <w:tc>
          <w:tcPr>
            <w:tcW w:w="674" w:type="dxa"/>
            <w:vMerge/>
            <w:vAlign w:val="center"/>
          </w:tcPr>
          <w:p w:rsidR="005272AF" w:rsidRPr="00791804" w:rsidRDefault="005272AF" w:rsidP="005272AF">
            <w:pPr>
              <w:rPr>
                <w:rFonts w:ascii="仿宋" w:eastAsia="仿宋" w:hAnsi="仿宋"/>
              </w:rPr>
            </w:pPr>
          </w:p>
        </w:tc>
        <w:tc>
          <w:tcPr>
            <w:tcW w:w="1063" w:type="dxa"/>
            <w:vMerge w:val="restart"/>
            <w:vAlign w:val="center"/>
          </w:tcPr>
          <w:p w:rsidR="005272AF" w:rsidRPr="00791804" w:rsidRDefault="005272AF" w:rsidP="005272AF">
            <w:pPr>
              <w:rPr>
                <w:rFonts w:ascii="仿宋" w:eastAsia="仿宋" w:hAnsi="仿宋"/>
              </w:rPr>
            </w:pPr>
            <w:r w:rsidRPr="00791804">
              <w:rPr>
                <w:rFonts w:ascii="仿宋" w:eastAsia="仿宋" w:hAnsi="仿宋" w:hint="eastAsia"/>
              </w:rPr>
              <w:t>辨证分类</w:t>
            </w: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rPr>
              <w:t>证候分类</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55</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45</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90</w:t>
            </w:r>
          </w:p>
        </w:tc>
      </w:tr>
      <w:tr w:rsidR="005272AF" w:rsidRPr="00791804" w:rsidTr="003A788A">
        <w:trPr>
          <w:gridAfter w:val="1"/>
          <w:wAfter w:w="318" w:type="dxa"/>
          <w:trHeight w:val="457"/>
          <w:jc w:val="center"/>
        </w:trPr>
        <w:tc>
          <w:tcPr>
            <w:tcW w:w="674" w:type="dxa"/>
            <w:vMerge/>
            <w:vAlign w:val="center"/>
          </w:tcPr>
          <w:p w:rsidR="005272AF" w:rsidRPr="00791804" w:rsidRDefault="005272AF" w:rsidP="005272AF">
            <w:pPr>
              <w:rPr>
                <w:rFonts w:ascii="仿宋" w:eastAsia="仿宋" w:hAnsi="仿宋"/>
              </w:rPr>
            </w:pPr>
          </w:p>
        </w:tc>
        <w:tc>
          <w:tcPr>
            <w:tcW w:w="1063" w:type="dxa"/>
            <w:vMerge/>
            <w:vAlign w:val="center"/>
          </w:tcPr>
          <w:p w:rsidR="005272AF" w:rsidRPr="00791804" w:rsidRDefault="005272AF" w:rsidP="005272AF">
            <w:pPr>
              <w:rPr>
                <w:rFonts w:ascii="仿宋" w:eastAsia="仿宋" w:hAnsi="仿宋"/>
              </w:rPr>
            </w:pP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rPr>
              <w:t>证候</w:t>
            </w:r>
            <w:r w:rsidRPr="00791804">
              <w:rPr>
                <w:rFonts w:ascii="仿宋" w:eastAsia="仿宋" w:hAnsi="仿宋" w:hint="eastAsia"/>
              </w:rPr>
              <w:t>诊</w:t>
            </w:r>
            <w:proofErr w:type="gramStart"/>
            <w:r w:rsidRPr="00791804">
              <w:rPr>
                <w:rFonts w:ascii="仿宋" w:eastAsia="仿宋" w:hAnsi="仿宋" w:hint="eastAsia"/>
              </w:rPr>
              <w:t>断依据</w:t>
            </w:r>
            <w:proofErr w:type="gramEnd"/>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60</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40</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90</w:t>
            </w:r>
          </w:p>
        </w:tc>
      </w:tr>
      <w:tr w:rsidR="005272AF" w:rsidRPr="00791804" w:rsidTr="003A788A">
        <w:trPr>
          <w:trHeight w:val="457"/>
          <w:jc w:val="center"/>
        </w:trPr>
        <w:tc>
          <w:tcPr>
            <w:tcW w:w="674" w:type="dxa"/>
            <w:vMerge w:val="restart"/>
            <w:vAlign w:val="center"/>
          </w:tcPr>
          <w:p w:rsidR="005272AF" w:rsidRPr="00791804" w:rsidRDefault="005272AF" w:rsidP="005272AF">
            <w:pPr>
              <w:rPr>
                <w:rFonts w:ascii="仿宋" w:eastAsia="仿宋" w:hAnsi="仿宋"/>
              </w:rPr>
            </w:pPr>
            <w:r w:rsidRPr="00791804">
              <w:rPr>
                <w:rFonts w:ascii="仿宋" w:eastAsia="仿宋" w:hAnsi="仿宋" w:hint="eastAsia"/>
              </w:rPr>
              <w:t>治疗</w:t>
            </w:r>
          </w:p>
        </w:tc>
        <w:tc>
          <w:tcPr>
            <w:tcW w:w="1063" w:type="dxa"/>
            <w:vAlign w:val="center"/>
          </w:tcPr>
          <w:p w:rsidR="005272AF" w:rsidRPr="00791804" w:rsidRDefault="005272AF" w:rsidP="005272AF">
            <w:pPr>
              <w:rPr>
                <w:rFonts w:ascii="仿宋" w:eastAsia="仿宋" w:hAnsi="仿宋"/>
              </w:rPr>
            </w:pPr>
            <w:r w:rsidRPr="00791804">
              <w:rPr>
                <w:rFonts w:ascii="仿宋" w:eastAsia="仿宋" w:hAnsi="仿宋" w:hint="eastAsia"/>
              </w:rPr>
              <w:t>治则</w:t>
            </w: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hint="eastAsia"/>
              </w:rPr>
              <w:t>治则</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30</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70</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1275" w:type="dxa"/>
            <w:gridSpan w:val="2"/>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90</w:t>
            </w:r>
          </w:p>
        </w:tc>
      </w:tr>
      <w:tr w:rsidR="005272AF" w:rsidRPr="00791804" w:rsidTr="003A788A">
        <w:trPr>
          <w:gridAfter w:val="1"/>
          <w:wAfter w:w="318" w:type="dxa"/>
          <w:trHeight w:val="457"/>
          <w:jc w:val="center"/>
        </w:trPr>
        <w:tc>
          <w:tcPr>
            <w:tcW w:w="674" w:type="dxa"/>
            <w:vMerge/>
            <w:vAlign w:val="center"/>
          </w:tcPr>
          <w:p w:rsidR="005272AF" w:rsidRPr="00791804" w:rsidRDefault="005272AF" w:rsidP="005272AF">
            <w:pPr>
              <w:rPr>
                <w:rFonts w:ascii="仿宋" w:eastAsia="仿宋" w:hAnsi="仿宋"/>
              </w:rPr>
            </w:pPr>
          </w:p>
        </w:tc>
        <w:tc>
          <w:tcPr>
            <w:tcW w:w="1063" w:type="dxa"/>
            <w:vMerge w:val="restart"/>
            <w:vAlign w:val="center"/>
          </w:tcPr>
          <w:p w:rsidR="005272AF" w:rsidRPr="00791804" w:rsidRDefault="005272AF" w:rsidP="005272AF">
            <w:pPr>
              <w:rPr>
                <w:rFonts w:ascii="仿宋" w:eastAsia="仿宋" w:hAnsi="仿宋"/>
              </w:rPr>
            </w:pPr>
            <w:r w:rsidRPr="00791804">
              <w:rPr>
                <w:rFonts w:ascii="仿宋" w:eastAsia="仿宋" w:hAnsi="仿宋" w:hint="eastAsia"/>
              </w:rPr>
              <w:t>方药</w:t>
            </w: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hint="eastAsia"/>
              </w:rPr>
              <w:t>方药</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35</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14</w:t>
            </w:r>
          </w:p>
        </w:tc>
        <w:tc>
          <w:tcPr>
            <w:tcW w:w="8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11</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color w:val="000000"/>
                <w:szCs w:val="21"/>
              </w:rPr>
              <w:t>0</w:t>
            </w:r>
          </w:p>
        </w:tc>
        <w:tc>
          <w:tcPr>
            <w:tcW w:w="815"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81.7</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60</w:t>
            </w:r>
          </w:p>
        </w:tc>
      </w:tr>
      <w:tr w:rsidR="005272AF" w:rsidRPr="00791804" w:rsidTr="003A788A">
        <w:trPr>
          <w:gridAfter w:val="1"/>
          <w:wAfter w:w="318" w:type="dxa"/>
          <w:trHeight w:val="457"/>
          <w:jc w:val="center"/>
        </w:trPr>
        <w:tc>
          <w:tcPr>
            <w:tcW w:w="674" w:type="dxa"/>
            <w:vMerge/>
            <w:vAlign w:val="center"/>
          </w:tcPr>
          <w:p w:rsidR="005272AF" w:rsidRPr="00791804" w:rsidRDefault="005272AF" w:rsidP="005272AF">
            <w:pPr>
              <w:rPr>
                <w:rFonts w:ascii="仿宋" w:eastAsia="仿宋" w:hAnsi="仿宋"/>
              </w:rPr>
            </w:pPr>
          </w:p>
        </w:tc>
        <w:tc>
          <w:tcPr>
            <w:tcW w:w="1063" w:type="dxa"/>
            <w:vMerge/>
            <w:vAlign w:val="center"/>
          </w:tcPr>
          <w:p w:rsidR="005272AF" w:rsidRPr="00791804" w:rsidRDefault="005272AF" w:rsidP="005272AF">
            <w:pPr>
              <w:rPr>
                <w:rFonts w:ascii="仿宋" w:eastAsia="仿宋" w:hAnsi="仿宋"/>
              </w:rPr>
            </w:pP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hint="eastAsia"/>
              </w:rPr>
              <w:t>主要药物组成与用法</w:t>
            </w:r>
          </w:p>
        </w:tc>
        <w:tc>
          <w:tcPr>
            <w:tcW w:w="7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2</w:t>
            </w:r>
            <w:r w:rsidR="00861A26">
              <w:rPr>
                <w:rFonts w:ascii="Times New Roman" w:hAnsi="Times New Roman"/>
                <w:color w:val="000000"/>
                <w:szCs w:val="21"/>
              </w:rPr>
              <w:t>7</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25</w:t>
            </w:r>
          </w:p>
        </w:tc>
        <w:tc>
          <w:tcPr>
            <w:tcW w:w="8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15</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75</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60</w:t>
            </w:r>
          </w:p>
        </w:tc>
      </w:tr>
      <w:tr w:rsidR="005272AF" w:rsidRPr="00791804" w:rsidTr="003A788A">
        <w:trPr>
          <w:gridAfter w:val="1"/>
          <w:wAfter w:w="318" w:type="dxa"/>
          <w:trHeight w:val="457"/>
          <w:jc w:val="center"/>
        </w:trPr>
        <w:tc>
          <w:tcPr>
            <w:tcW w:w="674" w:type="dxa"/>
            <w:vMerge/>
            <w:vAlign w:val="center"/>
          </w:tcPr>
          <w:p w:rsidR="005272AF" w:rsidRPr="00791804" w:rsidRDefault="005272AF" w:rsidP="005272AF">
            <w:pPr>
              <w:rPr>
                <w:rFonts w:ascii="仿宋" w:eastAsia="仿宋" w:hAnsi="仿宋"/>
              </w:rPr>
            </w:pPr>
          </w:p>
        </w:tc>
        <w:tc>
          <w:tcPr>
            <w:tcW w:w="1063" w:type="dxa"/>
            <w:vAlign w:val="center"/>
          </w:tcPr>
          <w:p w:rsidR="005272AF" w:rsidRPr="00791804" w:rsidRDefault="005272AF" w:rsidP="005272AF">
            <w:pPr>
              <w:rPr>
                <w:rFonts w:ascii="仿宋" w:eastAsia="仿宋" w:hAnsi="仿宋"/>
              </w:rPr>
            </w:pPr>
            <w:r w:rsidRPr="00791804">
              <w:rPr>
                <w:rFonts w:ascii="仿宋" w:eastAsia="仿宋" w:hAnsi="仿宋" w:hint="eastAsia"/>
              </w:rPr>
              <w:t>中成药</w:t>
            </w: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hint="eastAsia"/>
              </w:rPr>
              <w:t>中成药与用法</w:t>
            </w:r>
          </w:p>
        </w:tc>
        <w:tc>
          <w:tcPr>
            <w:tcW w:w="750"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3</w:t>
            </w:r>
            <w:r w:rsidR="00876936">
              <w:rPr>
                <w:rFonts w:ascii="Times New Roman" w:hAnsi="Times New Roman"/>
                <w:color w:val="000000"/>
                <w:szCs w:val="21"/>
              </w:rPr>
              <w:t>2</w:t>
            </w:r>
          </w:p>
        </w:tc>
        <w:tc>
          <w:tcPr>
            <w:tcW w:w="9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26</w:t>
            </w:r>
          </w:p>
        </w:tc>
        <w:tc>
          <w:tcPr>
            <w:tcW w:w="850" w:type="dxa"/>
            <w:vAlign w:val="center"/>
          </w:tcPr>
          <w:p w:rsidR="005272AF" w:rsidRPr="00E25512" w:rsidRDefault="00876936" w:rsidP="005272AF">
            <w:pPr>
              <w:spacing w:line="276" w:lineRule="auto"/>
              <w:rPr>
                <w:rFonts w:ascii="Times New Roman" w:hAnsi="Times New Roman"/>
                <w:color w:val="000000"/>
                <w:szCs w:val="21"/>
              </w:rPr>
            </w:pPr>
            <w:r>
              <w:rPr>
                <w:rFonts w:ascii="Times New Roman" w:hAnsi="Times New Roman"/>
                <w:color w:val="000000"/>
                <w:szCs w:val="21"/>
              </w:rPr>
              <w:t>20</w:t>
            </w:r>
          </w:p>
        </w:tc>
        <w:tc>
          <w:tcPr>
            <w:tcW w:w="851" w:type="dxa"/>
            <w:vAlign w:val="center"/>
          </w:tcPr>
          <w:p w:rsidR="005272AF" w:rsidRPr="00E25512" w:rsidRDefault="00861A26" w:rsidP="005272AF">
            <w:pPr>
              <w:spacing w:line="276" w:lineRule="auto"/>
              <w:rPr>
                <w:rFonts w:ascii="Times New Roman" w:hAnsi="Times New Roman"/>
                <w:color w:val="000000"/>
                <w:szCs w:val="21"/>
              </w:rPr>
            </w:pPr>
            <w:r>
              <w:rPr>
                <w:rFonts w:ascii="Times New Roman" w:hAnsi="Times New Roman"/>
                <w:color w:val="000000"/>
                <w:szCs w:val="21"/>
              </w:rPr>
              <w:t>0</w:t>
            </w:r>
          </w:p>
        </w:tc>
        <w:tc>
          <w:tcPr>
            <w:tcW w:w="815" w:type="dxa"/>
            <w:vAlign w:val="center"/>
          </w:tcPr>
          <w:p w:rsidR="005272AF" w:rsidRPr="00E25512" w:rsidRDefault="00876936" w:rsidP="005272AF">
            <w:pPr>
              <w:spacing w:line="276" w:lineRule="auto"/>
              <w:rPr>
                <w:rFonts w:ascii="Times New Roman" w:hAnsi="Times New Roman"/>
                <w:color w:val="000000"/>
                <w:szCs w:val="21"/>
              </w:rPr>
            </w:pPr>
            <w:r>
              <w:rPr>
                <w:rFonts w:ascii="Times New Roman" w:hAnsi="Times New Roman"/>
                <w:color w:val="000000"/>
                <w:szCs w:val="21"/>
              </w:rPr>
              <w:t>74.4</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61A26">
              <w:rPr>
                <w:rFonts w:ascii="仿宋" w:eastAsia="仿宋" w:hAnsi="仿宋"/>
              </w:rPr>
              <w:t>78</w:t>
            </w:r>
          </w:p>
        </w:tc>
      </w:tr>
      <w:tr w:rsidR="005272AF" w:rsidRPr="00791804" w:rsidTr="003A788A">
        <w:trPr>
          <w:gridAfter w:val="1"/>
          <w:wAfter w:w="318" w:type="dxa"/>
          <w:trHeight w:val="457"/>
          <w:jc w:val="center"/>
        </w:trPr>
        <w:tc>
          <w:tcPr>
            <w:tcW w:w="674" w:type="dxa"/>
            <w:vMerge/>
            <w:vAlign w:val="center"/>
          </w:tcPr>
          <w:p w:rsidR="005272AF" w:rsidRPr="00791804" w:rsidRDefault="005272AF" w:rsidP="005272AF">
            <w:pPr>
              <w:rPr>
                <w:rFonts w:ascii="仿宋" w:eastAsia="仿宋" w:hAnsi="仿宋"/>
              </w:rPr>
            </w:pPr>
          </w:p>
        </w:tc>
        <w:tc>
          <w:tcPr>
            <w:tcW w:w="1063" w:type="dxa"/>
            <w:vAlign w:val="center"/>
          </w:tcPr>
          <w:p w:rsidR="005272AF" w:rsidRPr="00791804" w:rsidRDefault="005272AF" w:rsidP="005272AF">
            <w:pPr>
              <w:rPr>
                <w:rFonts w:ascii="仿宋" w:eastAsia="仿宋" w:hAnsi="仿宋"/>
              </w:rPr>
            </w:pPr>
            <w:r w:rsidRPr="00791804">
              <w:rPr>
                <w:rFonts w:ascii="仿宋" w:eastAsia="仿宋" w:hAnsi="仿宋" w:hint="eastAsia"/>
              </w:rPr>
              <w:t>其他治法</w:t>
            </w:r>
          </w:p>
        </w:tc>
        <w:tc>
          <w:tcPr>
            <w:tcW w:w="1843" w:type="dxa"/>
            <w:vAlign w:val="center"/>
          </w:tcPr>
          <w:p w:rsidR="005272AF" w:rsidRPr="00791804" w:rsidRDefault="005272AF" w:rsidP="005272AF">
            <w:pPr>
              <w:rPr>
                <w:rFonts w:ascii="仿宋" w:eastAsia="仿宋" w:hAnsi="仿宋"/>
              </w:rPr>
            </w:pPr>
            <w:r w:rsidRPr="00791804">
              <w:rPr>
                <w:rFonts w:ascii="仿宋" w:eastAsia="仿宋" w:hAnsi="仿宋" w:hint="eastAsia"/>
              </w:rPr>
              <w:t>其他治法与治疗方案</w:t>
            </w:r>
          </w:p>
        </w:tc>
        <w:tc>
          <w:tcPr>
            <w:tcW w:w="750" w:type="dxa"/>
            <w:vAlign w:val="center"/>
          </w:tcPr>
          <w:p w:rsidR="005272AF" w:rsidRPr="00E25512" w:rsidRDefault="00876936" w:rsidP="005272AF">
            <w:pPr>
              <w:spacing w:line="276" w:lineRule="auto"/>
              <w:rPr>
                <w:rFonts w:ascii="Times New Roman" w:hAnsi="Times New Roman"/>
                <w:color w:val="000000"/>
                <w:szCs w:val="21"/>
              </w:rPr>
            </w:pPr>
            <w:r>
              <w:rPr>
                <w:rFonts w:ascii="Times New Roman" w:hAnsi="Times New Roman"/>
                <w:color w:val="000000"/>
                <w:szCs w:val="21"/>
              </w:rPr>
              <w:t>48</w:t>
            </w:r>
          </w:p>
        </w:tc>
        <w:tc>
          <w:tcPr>
            <w:tcW w:w="951" w:type="dxa"/>
            <w:vAlign w:val="center"/>
          </w:tcPr>
          <w:p w:rsidR="005272AF" w:rsidRPr="00E25512" w:rsidRDefault="00876936" w:rsidP="005272AF">
            <w:pPr>
              <w:spacing w:line="276" w:lineRule="auto"/>
              <w:rPr>
                <w:rFonts w:ascii="Times New Roman" w:hAnsi="Times New Roman"/>
                <w:color w:val="000000"/>
                <w:szCs w:val="21"/>
              </w:rPr>
            </w:pPr>
            <w:r>
              <w:rPr>
                <w:rFonts w:ascii="Times New Roman" w:hAnsi="Times New Roman"/>
                <w:color w:val="000000"/>
                <w:szCs w:val="21"/>
              </w:rPr>
              <w:t>14</w:t>
            </w:r>
          </w:p>
        </w:tc>
        <w:tc>
          <w:tcPr>
            <w:tcW w:w="850"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100</w:t>
            </w:r>
          </w:p>
        </w:tc>
        <w:tc>
          <w:tcPr>
            <w:tcW w:w="957" w:type="dxa"/>
            <w:vAlign w:val="center"/>
          </w:tcPr>
          <w:p w:rsidR="005272AF" w:rsidRPr="00791804" w:rsidRDefault="005272AF" w:rsidP="005272AF">
            <w:pPr>
              <w:rPr>
                <w:rFonts w:ascii="仿宋" w:eastAsia="仿宋" w:hAnsi="仿宋"/>
              </w:rPr>
            </w:pPr>
            <w:r>
              <w:rPr>
                <w:rFonts w:ascii="仿宋" w:eastAsia="仿宋" w:hAnsi="仿宋" w:hint="eastAsia"/>
              </w:rPr>
              <w:t>应答</w:t>
            </w:r>
            <w:r w:rsidR="00876936">
              <w:rPr>
                <w:rFonts w:ascii="仿宋" w:eastAsia="仿宋" w:hAnsi="仿宋"/>
              </w:rPr>
              <w:t>62</w:t>
            </w:r>
          </w:p>
        </w:tc>
      </w:tr>
      <w:tr w:rsidR="005272AF" w:rsidRPr="00791804" w:rsidTr="003A788A">
        <w:trPr>
          <w:trHeight w:val="457"/>
          <w:jc w:val="center"/>
        </w:trPr>
        <w:tc>
          <w:tcPr>
            <w:tcW w:w="1737" w:type="dxa"/>
            <w:gridSpan w:val="2"/>
            <w:tcBorders>
              <w:bottom w:val="single" w:sz="4" w:space="0" w:color="auto"/>
            </w:tcBorders>
            <w:vAlign w:val="center"/>
          </w:tcPr>
          <w:p w:rsidR="005272AF" w:rsidRPr="00791804" w:rsidRDefault="005272AF" w:rsidP="005272AF">
            <w:pPr>
              <w:rPr>
                <w:rFonts w:ascii="仿宋" w:eastAsia="仿宋" w:hAnsi="仿宋"/>
              </w:rPr>
            </w:pPr>
            <w:r w:rsidRPr="00791804">
              <w:rPr>
                <w:rFonts w:ascii="仿宋" w:eastAsia="仿宋" w:hAnsi="仿宋" w:hint="eastAsia"/>
              </w:rPr>
              <w:t>调摄与预防</w:t>
            </w:r>
          </w:p>
        </w:tc>
        <w:tc>
          <w:tcPr>
            <w:tcW w:w="1843" w:type="dxa"/>
            <w:tcBorders>
              <w:bottom w:val="single" w:sz="4" w:space="0" w:color="auto"/>
            </w:tcBorders>
            <w:vAlign w:val="center"/>
          </w:tcPr>
          <w:p w:rsidR="005272AF" w:rsidRPr="00791804" w:rsidRDefault="005272AF" w:rsidP="005272AF">
            <w:pPr>
              <w:rPr>
                <w:rFonts w:ascii="仿宋" w:eastAsia="仿宋" w:hAnsi="仿宋"/>
              </w:rPr>
            </w:pPr>
            <w:r w:rsidRPr="00791804">
              <w:rPr>
                <w:rFonts w:ascii="仿宋" w:eastAsia="仿宋" w:hAnsi="仿宋" w:hint="eastAsia"/>
              </w:rPr>
              <w:t>调摄与预防措施</w:t>
            </w:r>
          </w:p>
        </w:tc>
        <w:tc>
          <w:tcPr>
            <w:tcW w:w="750" w:type="dxa"/>
            <w:tcBorders>
              <w:bottom w:val="single" w:sz="4" w:space="0" w:color="auto"/>
            </w:tcBorders>
            <w:vAlign w:val="center"/>
          </w:tcPr>
          <w:p w:rsidR="005272AF" w:rsidRPr="00791804" w:rsidRDefault="00876936" w:rsidP="005272AF">
            <w:pPr>
              <w:rPr>
                <w:rFonts w:ascii="仿宋" w:eastAsia="仿宋" w:hAnsi="仿宋"/>
              </w:rPr>
            </w:pPr>
            <w:r>
              <w:rPr>
                <w:rFonts w:ascii="仿宋" w:eastAsia="仿宋" w:hAnsi="仿宋"/>
              </w:rPr>
              <w:t>100</w:t>
            </w:r>
          </w:p>
        </w:tc>
        <w:tc>
          <w:tcPr>
            <w:tcW w:w="951" w:type="dxa"/>
            <w:tcBorders>
              <w:bottom w:val="single" w:sz="4" w:space="0" w:color="auto"/>
            </w:tcBorders>
            <w:vAlign w:val="center"/>
          </w:tcPr>
          <w:p w:rsidR="005272AF" w:rsidRPr="00E25512" w:rsidRDefault="00876936" w:rsidP="005272AF">
            <w:pPr>
              <w:spacing w:line="276" w:lineRule="auto"/>
              <w:rPr>
                <w:rFonts w:ascii="Times New Roman" w:hAnsi="Times New Roman"/>
                <w:color w:val="000000"/>
                <w:szCs w:val="21"/>
              </w:rPr>
            </w:pPr>
            <w:r>
              <w:rPr>
                <w:rFonts w:ascii="Times New Roman" w:hAnsi="Times New Roman"/>
                <w:color w:val="000000"/>
                <w:szCs w:val="21"/>
              </w:rPr>
              <w:t>0</w:t>
            </w:r>
          </w:p>
        </w:tc>
        <w:tc>
          <w:tcPr>
            <w:tcW w:w="850" w:type="dxa"/>
            <w:tcBorders>
              <w:bottom w:val="single" w:sz="4" w:space="0" w:color="auto"/>
            </w:tcBorders>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51" w:type="dxa"/>
            <w:tcBorders>
              <w:bottom w:val="single" w:sz="4" w:space="0" w:color="auto"/>
            </w:tcBorders>
            <w:vAlign w:val="center"/>
          </w:tcPr>
          <w:p w:rsidR="005272AF" w:rsidRPr="00E25512" w:rsidRDefault="005272AF" w:rsidP="005272AF">
            <w:pPr>
              <w:spacing w:line="276" w:lineRule="auto"/>
              <w:rPr>
                <w:rFonts w:ascii="Times New Roman" w:hAnsi="Times New Roman"/>
                <w:color w:val="000000"/>
                <w:szCs w:val="21"/>
              </w:rPr>
            </w:pPr>
            <w:r>
              <w:rPr>
                <w:rFonts w:ascii="Times New Roman" w:hAnsi="Times New Roman" w:hint="eastAsia"/>
                <w:color w:val="000000"/>
                <w:szCs w:val="21"/>
              </w:rPr>
              <w:t>0</w:t>
            </w:r>
          </w:p>
        </w:tc>
        <w:tc>
          <w:tcPr>
            <w:tcW w:w="815" w:type="dxa"/>
            <w:tcBorders>
              <w:bottom w:val="single" w:sz="4" w:space="0" w:color="auto"/>
            </w:tcBorders>
            <w:vAlign w:val="center"/>
          </w:tcPr>
          <w:p w:rsidR="005272AF" w:rsidRPr="00E25512" w:rsidRDefault="00876936" w:rsidP="005272AF">
            <w:pPr>
              <w:spacing w:line="276" w:lineRule="auto"/>
              <w:rPr>
                <w:rFonts w:ascii="Times New Roman" w:hAnsi="Times New Roman"/>
                <w:color w:val="000000"/>
                <w:szCs w:val="21"/>
              </w:rPr>
            </w:pPr>
            <w:r>
              <w:rPr>
                <w:rFonts w:ascii="Times New Roman" w:hAnsi="Times New Roman"/>
                <w:color w:val="000000"/>
                <w:szCs w:val="21"/>
              </w:rPr>
              <w:t>100</w:t>
            </w:r>
          </w:p>
        </w:tc>
        <w:tc>
          <w:tcPr>
            <w:tcW w:w="1275" w:type="dxa"/>
            <w:gridSpan w:val="2"/>
            <w:tcBorders>
              <w:bottom w:val="single" w:sz="4" w:space="0" w:color="auto"/>
            </w:tcBorders>
            <w:vAlign w:val="center"/>
          </w:tcPr>
          <w:p w:rsidR="005272AF" w:rsidRPr="00E25512" w:rsidRDefault="00876936" w:rsidP="005272AF">
            <w:pPr>
              <w:spacing w:line="276" w:lineRule="auto"/>
              <w:rPr>
                <w:rFonts w:ascii="Times New Roman" w:hAnsi="Times New Roman"/>
                <w:color w:val="000000"/>
                <w:szCs w:val="21"/>
              </w:rPr>
            </w:pPr>
            <w:r>
              <w:rPr>
                <w:rFonts w:ascii="仿宋" w:eastAsia="仿宋" w:hAnsi="仿宋" w:hint="eastAsia"/>
              </w:rPr>
              <w:t>应答</w:t>
            </w:r>
            <w:r>
              <w:rPr>
                <w:rFonts w:ascii="仿宋" w:eastAsia="仿宋" w:hAnsi="仿宋"/>
              </w:rPr>
              <w:t>110</w:t>
            </w:r>
          </w:p>
        </w:tc>
      </w:tr>
    </w:tbl>
    <w:p w:rsidR="00D61966" w:rsidRPr="00236446" w:rsidRDefault="00D61966" w:rsidP="00D61966">
      <w:pPr>
        <w:jc w:val="left"/>
        <w:rPr>
          <w:rFonts w:ascii="仿宋" w:eastAsia="仿宋" w:hAnsi="仿宋"/>
        </w:rPr>
      </w:pPr>
      <w:r w:rsidRPr="00236446">
        <w:rPr>
          <w:rFonts w:ascii="仿宋" w:eastAsia="仿宋" w:hAnsi="仿宋" w:hint="eastAsia"/>
        </w:rPr>
        <w:t>注：</w:t>
      </w:r>
      <w:r w:rsidRPr="00236446">
        <w:rPr>
          <w:rFonts w:ascii="仿宋" w:eastAsia="仿宋" w:hAnsi="仿宋"/>
        </w:rPr>
        <w:t>N</w:t>
      </w:r>
      <w:r w:rsidRPr="00236446">
        <w:rPr>
          <w:rFonts w:ascii="仿宋" w:eastAsia="仿宋" w:hAnsi="仿宋" w:hint="eastAsia"/>
        </w:rPr>
        <w:t>是</w:t>
      </w:r>
      <w:proofErr w:type="gramStart"/>
      <w:r w:rsidRPr="00236446">
        <w:rPr>
          <w:rFonts w:ascii="仿宋" w:eastAsia="仿宋" w:hAnsi="仿宋" w:hint="eastAsia"/>
        </w:rPr>
        <w:t>评价总</w:t>
      </w:r>
      <w:proofErr w:type="gramEnd"/>
      <w:r w:rsidRPr="00236446">
        <w:rPr>
          <w:rFonts w:ascii="仿宋" w:eastAsia="仿宋" w:hAnsi="仿宋" w:hint="eastAsia"/>
        </w:rPr>
        <w:t>例数，</w:t>
      </w:r>
      <w:r w:rsidRPr="00236446">
        <w:rPr>
          <w:rFonts w:ascii="仿宋" w:eastAsia="仿宋" w:hAnsi="仿宋"/>
        </w:rPr>
        <w:t>n</w:t>
      </w:r>
      <w:r w:rsidRPr="00236446">
        <w:rPr>
          <w:rFonts w:ascii="仿宋" w:eastAsia="仿宋" w:hAnsi="仿宋" w:hint="eastAsia"/>
        </w:rPr>
        <w:t>是每一类别相应一致性评价的病例数量，</w:t>
      </w:r>
      <w:r w:rsidRPr="00236446">
        <w:rPr>
          <w:rFonts w:ascii="仿宋" w:eastAsia="仿宋" w:hAnsi="仿宋"/>
        </w:rPr>
        <w:t xml:space="preserve"> (%)=n/N</w:t>
      </w:r>
      <w:r w:rsidRPr="00236446">
        <w:rPr>
          <w:rFonts w:ascii="仿宋" w:eastAsia="仿宋" w:hAnsi="仿宋" w:hint="eastAsia"/>
        </w:rPr>
        <w:t>×</w:t>
      </w:r>
      <w:r w:rsidRPr="00236446">
        <w:rPr>
          <w:rFonts w:ascii="仿宋" w:eastAsia="仿宋" w:hAnsi="仿宋"/>
        </w:rPr>
        <w:t>100%</w:t>
      </w:r>
      <w:r w:rsidRPr="00236446">
        <w:rPr>
          <w:rFonts w:ascii="仿宋" w:eastAsia="仿宋" w:hAnsi="仿宋" w:hint="eastAsia"/>
        </w:rPr>
        <w:t>；一致率，即</w:t>
      </w:r>
      <w:r w:rsidRPr="00236446">
        <w:rPr>
          <w:rFonts w:ascii="仿宋" w:eastAsia="仿宋" w:hAnsi="仿宋"/>
        </w:rPr>
        <w:t>(</w:t>
      </w:r>
      <w:r w:rsidRPr="00236446">
        <w:rPr>
          <w:rFonts w:ascii="仿宋" w:eastAsia="仿宋" w:hAnsi="仿宋" w:hint="eastAsia"/>
        </w:rPr>
        <w:t>一致例数</w:t>
      </w:r>
      <w:r w:rsidRPr="00236446">
        <w:rPr>
          <w:rFonts w:ascii="仿宋" w:eastAsia="仿宋" w:hAnsi="仿宋"/>
        </w:rPr>
        <w:t>+</w:t>
      </w:r>
      <w:r w:rsidRPr="00236446">
        <w:rPr>
          <w:rFonts w:ascii="仿宋" w:eastAsia="仿宋" w:hAnsi="仿宋" w:hint="eastAsia"/>
        </w:rPr>
        <w:t>比较一致例数</w:t>
      </w:r>
      <w:r w:rsidRPr="00236446">
        <w:rPr>
          <w:rFonts w:ascii="仿宋" w:eastAsia="仿宋" w:hAnsi="仿宋"/>
        </w:rPr>
        <w:t>)/</w:t>
      </w:r>
      <w:proofErr w:type="gramStart"/>
      <w:r w:rsidRPr="00236446">
        <w:rPr>
          <w:rFonts w:ascii="仿宋" w:eastAsia="仿宋" w:hAnsi="仿宋" w:hint="eastAsia"/>
        </w:rPr>
        <w:t>评价总</w:t>
      </w:r>
      <w:proofErr w:type="gramEnd"/>
      <w:r w:rsidRPr="00236446">
        <w:rPr>
          <w:rFonts w:ascii="仿宋" w:eastAsia="仿宋" w:hAnsi="仿宋" w:hint="eastAsia"/>
        </w:rPr>
        <w:t>例数×</w:t>
      </w:r>
      <w:r w:rsidRPr="00236446">
        <w:rPr>
          <w:rFonts w:ascii="仿宋" w:eastAsia="仿宋" w:hAnsi="仿宋"/>
        </w:rPr>
        <w:t>100%</w:t>
      </w:r>
      <w:r w:rsidRPr="00236446">
        <w:rPr>
          <w:rFonts w:ascii="仿宋" w:eastAsia="仿宋" w:hAnsi="仿宋" w:hint="eastAsia"/>
        </w:rPr>
        <w:t>；每一病例的诊疗信息符合指南中对应的诊疗推荐意见即为一致。</w:t>
      </w:r>
    </w:p>
    <w:p w:rsidR="00D61966" w:rsidRDefault="00D61966" w:rsidP="00D61966">
      <w:pPr>
        <w:rPr>
          <w:rFonts w:ascii="仿宋" w:eastAsia="仿宋" w:hAnsi="仿宋"/>
          <w:b/>
          <w:sz w:val="30"/>
          <w:szCs w:val="30"/>
        </w:rPr>
      </w:pPr>
      <w:r>
        <w:rPr>
          <w:rFonts w:ascii="仿宋" w:eastAsia="仿宋" w:hAnsi="仿宋" w:hint="eastAsia"/>
          <w:b/>
          <w:bCs/>
          <w:kern w:val="44"/>
          <w:sz w:val="30"/>
          <w:szCs w:val="30"/>
        </w:rPr>
        <w:t>二、</w:t>
      </w:r>
      <w:r>
        <w:rPr>
          <w:rFonts w:ascii="仿宋" w:eastAsia="仿宋" w:hAnsi="仿宋" w:hint="eastAsia"/>
          <w:b/>
          <w:sz w:val="30"/>
          <w:szCs w:val="30"/>
        </w:rPr>
        <w:t>指南临床试用不</w:t>
      </w:r>
      <w:proofErr w:type="gramStart"/>
      <w:r>
        <w:rPr>
          <w:rFonts w:ascii="仿宋" w:eastAsia="仿宋" w:hAnsi="仿宋" w:hint="eastAsia"/>
          <w:b/>
          <w:sz w:val="30"/>
          <w:szCs w:val="30"/>
        </w:rPr>
        <w:t>一致原因</w:t>
      </w:r>
      <w:proofErr w:type="gramEnd"/>
      <w:r>
        <w:rPr>
          <w:rFonts w:ascii="仿宋" w:eastAsia="仿宋" w:hAnsi="仿宋" w:hint="eastAsia"/>
          <w:b/>
          <w:sz w:val="30"/>
          <w:szCs w:val="30"/>
        </w:rPr>
        <w:t>分析</w:t>
      </w:r>
    </w:p>
    <w:p w:rsidR="00236446" w:rsidRDefault="00236446" w:rsidP="00236446">
      <w:pPr>
        <w:ind w:firstLineChars="200" w:firstLine="600"/>
        <w:rPr>
          <w:b/>
          <w:sz w:val="30"/>
          <w:szCs w:val="30"/>
        </w:rPr>
      </w:pPr>
      <w:r>
        <w:rPr>
          <w:rFonts w:ascii="仿宋" w:eastAsia="仿宋" w:hAnsi="仿宋" w:hint="eastAsia"/>
          <w:sz w:val="30"/>
          <w:szCs w:val="30"/>
        </w:rPr>
        <w:t>从以上统计结果表格可以看出指南临床试用一致率从中医诊断、西医诊断、辨证、</w:t>
      </w:r>
      <w:r w:rsidR="00410074">
        <w:rPr>
          <w:rFonts w:ascii="仿宋" w:eastAsia="仿宋" w:hAnsi="仿宋" w:hint="eastAsia"/>
          <w:sz w:val="30"/>
          <w:szCs w:val="30"/>
        </w:rPr>
        <w:t>治则</w:t>
      </w:r>
      <w:r>
        <w:rPr>
          <w:rFonts w:ascii="仿宋" w:eastAsia="仿宋" w:hAnsi="仿宋" w:hint="eastAsia"/>
          <w:sz w:val="30"/>
          <w:szCs w:val="30"/>
        </w:rPr>
        <w:t>、</w:t>
      </w:r>
      <w:r w:rsidR="00410074">
        <w:rPr>
          <w:rFonts w:ascii="仿宋" w:eastAsia="仿宋" w:hAnsi="仿宋" w:hint="eastAsia"/>
          <w:sz w:val="30"/>
          <w:szCs w:val="30"/>
        </w:rPr>
        <w:t>方药</w:t>
      </w:r>
      <w:r>
        <w:rPr>
          <w:rFonts w:ascii="仿宋" w:eastAsia="仿宋" w:hAnsi="仿宋" w:hint="eastAsia"/>
          <w:sz w:val="30"/>
          <w:szCs w:val="30"/>
        </w:rPr>
        <w:t>、预防与调护的一致率高于</w:t>
      </w:r>
      <w:r w:rsidR="00437F69">
        <w:rPr>
          <w:rFonts w:ascii="仿宋" w:eastAsia="仿宋" w:hAnsi="仿宋"/>
          <w:sz w:val="30"/>
          <w:szCs w:val="30"/>
        </w:rPr>
        <w:t>74.4</w:t>
      </w:r>
      <w:r>
        <w:rPr>
          <w:rFonts w:ascii="仿宋" w:eastAsia="仿宋" w:hAnsi="仿宋"/>
          <w:sz w:val="30"/>
          <w:szCs w:val="30"/>
        </w:rPr>
        <w:t>%,</w:t>
      </w:r>
      <w:r>
        <w:rPr>
          <w:rFonts w:ascii="仿宋" w:eastAsia="仿宋" w:hAnsi="仿宋" w:hint="eastAsia"/>
          <w:sz w:val="30"/>
          <w:szCs w:val="30"/>
        </w:rPr>
        <w:t>较为不一致的是</w:t>
      </w:r>
      <w:r w:rsidR="00437F69">
        <w:rPr>
          <w:rFonts w:ascii="仿宋" w:eastAsia="仿宋" w:hAnsi="仿宋" w:hint="eastAsia"/>
          <w:sz w:val="30"/>
          <w:szCs w:val="30"/>
        </w:rPr>
        <w:t>主要药物组成和</w:t>
      </w:r>
      <w:r w:rsidR="00D256CC">
        <w:rPr>
          <w:rFonts w:ascii="仿宋" w:eastAsia="仿宋" w:hAnsi="仿宋" w:hint="eastAsia"/>
          <w:sz w:val="30"/>
          <w:szCs w:val="30"/>
        </w:rPr>
        <w:t>中成药</w:t>
      </w:r>
      <w:r w:rsidR="00437F69">
        <w:rPr>
          <w:rFonts w:ascii="仿宋" w:eastAsia="仿宋" w:hAnsi="仿宋" w:hint="eastAsia"/>
          <w:sz w:val="30"/>
          <w:szCs w:val="30"/>
        </w:rPr>
        <w:t>，</w:t>
      </w:r>
      <w:r w:rsidR="00D256CC">
        <w:rPr>
          <w:rFonts w:ascii="仿宋" w:eastAsia="仿宋" w:hAnsi="仿宋" w:hint="eastAsia"/>
          <w:sz w:val="30"/>
          <w:szCs w:val="30"/>
        </w:rPr>
        <w:t>虽然药物不同但治疗原则基本一致。</w:t>
      </w:r>
    </w:p>
    <w:p w:rsidR="00D61966" w:rsidRDefault="00D61966" w:rsidP="00D61966">
      <w:pPr>
        <w:rPr>
          <w:rFonts w:ascii="仿宋" w:eastAsia="仿宋" w:hAnsi="仿宋"/>
          <w:b/>
          <w:sz w:val="30"/>
          <w:szCs w:val="30"/>
        </w:rPr>
      </w:pPr>
      <w:r>
        <w:rPr>
          <w:rFonts w:ascii="仿宋" w:eastAsia="仿宋" w:hAnsi="仿宋" w:hint="eastAsia"/>
          <w:b/>
          <w:sz w:val="30"/>
          <w:szCs w:val="30"/>
        </w:rPr>
        <w:t>三、</w:t>
      </w:r>
      <w:r w:rsidR="004E7189">
        <w:rPr>
          <w:rFonts w:ascii="仿宋" w:eastAsia="仿宋" w:hAnsi="仿宋" w:hint="eastAsia"/>
          <w:b/>
          <w:sz w:val="30"/>
          <w:szCs w:val="30"/>
        </w:rPr>
        <w:t>皮</w:t>
      </w:r>
      <w:proofErr w:type="gramStart"/>
      <w:r w:rsidR="004E7189">
        <w:rPr>
          <w:rFonts w:ascii="仿宋" w:eastAsia="仿宋" w:hAnsi="仿宋" w:hint="eastAsia"/>
          <w:b/>
          <w:sz w:val="30"/>
          <w:szCs w:val="30"/>
        </w:rPr>
        <w:t>痹</w:t>
      </w:r>
      <w:proofErr w:type="gramEnd"/>
      <w:r>
        <w:rPr>
          <w:rFonts w:ascii="仿宋" w:eastAsia="仿宋" w:hAnsi="仿宋" w:hint="eastAsia"/>
          <w:b/>
          <w:sz w:val="30"/>
          <w:szCs w:val="30"/>
        </w:rPr>
        <w:t>中医临床诊疗指南一致性测试总结报告</w:t>
      </w:r>
    </w:p>
    <w:p w:rsidR="00D61966" w:rsidRDefault="00D61966" w:rsidP="00D61966">
      <w:pPr>
        <w:ind w:firstLineChars="200" w:firstLine="600"/>
        <w:rPr>
          <w:rFonts w:ascii="仿宋" w:eastAsia="仿宋" w:hAnsi="仿宋"/>
          <w:sz w:val="30"/>
          <w:szCs w:val="30"/>
        </w:rPr>
      </w:pPr>
      <w:r>
        <w:rPr>
          <w:rFonts w:ascii="仿宋" w:eastAsia="仿宋" w:hAnsi="仿宋" w:hint="eastAsia"/>
          <w:sz w:val="30"/>
          <w:szCs w:val="30"/>
        </w:rPr>
        <w:lastRenderedPageBreak/>
        <w:t>201</w:t>
      </w:r>
      <w:r w:rsidR="00ED37A7">
        <w:rPr>
          <w:rFonts w:ascii="仿宋" w:eastAsia="仿宋" w:hAnsi="仿宋"/>
          <w:sz w:val="30"/>
          <w:szCs w:val="30"/>
        </w:rPr>
        <w:t>7</w:t>
      </w:r>
      <w:r>
        <w:rPr>
          <w:rFonts w:ascii="仿宋" w:eastAsia="仿宋" w:hAnsi="仿宋" w:hint="eastAsia"/>
          <w:sz w:val="30"/>
          <w:szCs w:val="30"/>
        </w:rPr>
        <w:t>年</w:t>
      </w:r>
      <w:r w:rsidR="00437F69">
        <w:rPr>
          <w:rFonts w:ascii="仿宋" w:eastAsia="仿宋" w:hAnsi="仿宋"/>
          <w:sz w:val="30"/>
          <w:szCs w:val="30"/>
        </w:rPr>
        <w:t>3</w:t>
      </w:r>
      <w:r>
        <w:rPr>
          <w:rFonts w:ascii="仿宋" w:eastAsia="仿宋" w:hAnsi="仿宋" w:hint="eastAsia"/>
          <w:sz w:val="30"/>
          <w:szCs w:val="30"/>
        </w:rPr>
        <w:t>月</w:t>
      </w:r>
      <w:r w:rsidR="00437F69">
        <w:rPr>
          <w:rFonts w:ascii="仿宋" w:eastAsia="仿宋" w:hAnsi="仿宋"/>
          <w:sz w:val="30"/>
          <w:szCs w:val="30"/>
        </w:rPr>
        <w:t>15</w:t>
      </w:r>
      <w:r>
        <w:rPr>
          <w:rFonts w:ascii="仿宋" w:eastAsia="仿宋" w:hAnsi="仿宋" w:hint="eastAsia"/>
          <w:sz w:val="30"/>
          <w:szCs w:val="30"/>
        </w:rPr>
        <w:t>日至</w:t>
      </w:r>
      <w:r w:rsidR="00437F69">
        <w:rPr>
          <w:rFonts w:ascii="仿宋" w:eastAsia="仿宋" w:hAnsi="仿宋"/>
          <w:sz w:val="30"/>
          <w:szCs w:val="30"/>
        </w:rPr>
        <w:t>10</w:t>
      </w:r>
      <w:r>
        <w:rPr>
          <w:rFonts w:ascii="仿宋" w:eastAsia="仿宋" w:hAnsi="仿宋" w:hint="eastAsia"/>
          <w:sz w:val="30"/>
          <w:szCs w:val="30"/>
        </w:rPr>
        <w:t>月</w:t>
      </w:r>
      <w:r w:rsidR="00437F69">
        <w:rPr>
          <w:rFonts w:ascii="仿宋" w:eastAsia="仿宋" w:hAnsi="仿宋"/>
          <w:sz w:val="30"/>
          <w:szCs w:val="30"/>
        </w:rPr>
        <w:t>31</w:t>
      </w:r>
      <w:r>
        <w:rPr>
          <w:rFonts w:ascii="仿宋" w:eastAsia="仿宋" w:hAnsi="仿宋" w:hint="eastAsia"/>
          <w:sz w:val="30"/>
          <w:szCs w:val="30"/>
        </w:rPr>
        <w:t>日，共收集十家单位的</w:t>
      </w:r>
      <w:r w:rsidR="004E7189">
        <w:rPr>
          <w:rFonts w:ascii="仿宋" w:eastAsia="仿宋" w:hAnsi="仿宋" w:hint="eastAsia"/>
          <w:sz w:val="30"/>
          <w:szCs w:val="30"/>
        </w:rPr>
        <w:t>皮</w:t>
      </w:r>
      <w:proofErr w:type="gramStart"/>
      <w:r w:rsidR="004E7189">
        <w:rPr>
          <w:rFonts w:ascii="仿宋" w:eastAsia="仿宋" w:hAnsi="仿宋" w:hint="eastAsia"/>
          <w:sz w:val="30"/>
          <w:szCs w:val="30"/>
        </w:rPr>
        <w:t>痹</w:t>
      </w:r>
      <w:proofErr w:type="gramEnd"/>
      <w:r>
        <w:rPr>
          <w:rFonts w:ascii="仿宋" w:eastAsia="仿宋" w:hAnsi="仿宋" w:hint="eastAsia"/>
          <w:sz w:val="30"/>
          <w:szCs w:val="30"/>
        </w:rPr>
        <w:t>病历</w:t>
      </w:r>
      <w:r w:rsidR="00437F69">
        <w:rPr>
          <w:rFonts w:ascii="仿宋" w:eastAsia="仿宋" w:hAnsi="仿宋"/>
          <w:sz w:val="30"/>
          <w:szCs w:val="30"/>
        </w:rPr>
        <w:t>159</w:t>
      </w:r>
      <w:r w:rsidR="00ED37A7">
        <w:rPr>
          <w:rFonts w:ascii="仿宋" w:eastAsia="仿宋" w:hAnsi="仿宋" w:hint="eastAsia"/>
          <w:sz w:val="30"/>
          <w:szCs w:val="30"/>
        </w:rPr>
        <w:t>份，经过设立数据库、</w:t>
      </w:r>
      <w:r>
        <w:rPr>
          <w:rFonts w:ascii="仿宋" w:eastAsia="仿宋" w:hAnsi="仿宋" w:hint="eastAsia"/>
          <w:sz w:val="30"/>
          <w:szCs w:val="30"/>
        </w:rPr>
        <w:t>录入有效病历</w:t>
      </w:r>
      <w:r w:rsidR="00437F69">
        <w:rPr>
          <w:rFonts w:ascii="仿宋" w:eastAsia="仿宋" w:hAnsi="仿宋"/>
          <w:sz w:val="30"/>
          <w:szCs w:val="30"/>
        </w:rPr>
        <w:t>110</w:t>
      </w:r>
      <w:r>
        <w:rPr>
          <w:rFonts w:ascii="仿宋" w:eastAsia="仿宋" w:hAnsi="仿宋" w:hint="eastAsia"/>
          <w:sz w:val="30"/>
          <w:szCs w:val="30"/>
        </w:rPr>
        <w:t>份，</w:t>
      </w:r>
      <w:bookmarkStart w:id="16" w:name="_Hlk496651257"/>
      <w:r>
        <w:rPr>
          <w:rFonts w:ascii="仿宋" w:eastAsia="仿宋" w:hAnsi="仿宋" w:hint="eastAsia"/>
          <w:sz w:val="30"/>
          <w:szCs w:val="30"/>
        </w:rPr>
        <w:t>从以上统计结果表格</w:t>
      </w:r>
      <w:r w:rsidR="00275276">
        <w:rPr>
          <w:rFonts w:ascii="仿宋" w:eastAsia="仿宋" w:hAnsi="仿宋" w:hint="eastAsia"/>
          <w:sz w:val="30"/>
          <w:szCs w:val="30"/>
        </w:rPr>
        <w:t>可以看出指南临床试用一致率从中医诊断、西医诊断、辨证分型、</w:t>
      </w:r>
      <w:r w:rsidR="00CB438C">
        <w:rPr>
          <w:rFonts w:ascii="仿宋" w:eastAsia="仿宋" w:hAnsi="仿宋" w:hint="eastAsia"/>
          <w:sz w:val="30"/>
          <w:szCs w:val="30"/>
        </w:rPr>
        <w:t>治则、方药、</w:t>
      </w:r>
      <w:r>
        <w:rPr>
          <w:rFonts w:ascii="仿宋" w:eastAsia="仿宋" w:hAnsi="仿宋" w:hint="eastAsia"/>
          <w:sz w:val="30"/>
          <w:szCs w:val="30"/>
        </w:rPr>
        <w:t>预防与调护</w:t>
      </w:r>
      <w:bookmarkEnd w:id="16"/>
      <w:r>
        <w:rPr>
          <w:rFonts w:ascii="仿宋" w:eastAsia="仿宋" w:hAnsi="仿宋" w:hint="eastAsia"/>
          <w:sz w:val="30"/>
          <w:szCs w:val="30"/>
        </w:rPr>
        <w:t>均为</w:t>
      </w:r>
      <w:r w:rsidR="00437F69">
        <w:rPr>
          <w:rFonts w:ascii="仿宋" w:eastAsia="仿宋" w:hAnsi="仿宋"/>
          <w:sz w:val="30"/>
          <w:szCs w:val="30"/>
        </w:rPr>
        <w:t>74.4</w:t>
      </w:r>
      <w:r>
        <w:rPr>
          <w:rFonts w:ascii="仿宋" w:eastAsia="仿宋" w:hAnsi="仿宋" w:hint="eastAsia"/>
          <w:sz w:val="30"/>
          <w:szCs w:val="30"/>
        </w:rPr>
        <w:t>%</w:t>
      </w:r>
      <w:r w:rsidR="00275276">
        <w:rPr>
          <w:rFonts w:ascii="仿宋" w:eastAsia="仿宋" w:hAnsi="仿宋" w:hint="eastAsia"/>
          <w:sz w:val="30"/>
          <w:szCs w:val="30"/>
        </w:rPr>
        <w:t>以上</w:t>
      </w:r>
      <w:r>
        <w:rPr>
          <w:rFonts w:ascii="仿宋" w:eastAsia="仿宋" w:hAnsi="仿宋" w:hint="eastAsia"/>
          <w:sz w:val="30"/>
          <w:szCs w:val="30"/>
        </w:rPr>
        <w:t>，</w:t>
      </w:r>
      <w:r w:rsidR="00437F69">
        <w:rPr>
          <w:rFonts w:ascii="仿宋" w:eastAsia="仿宋" w:hAnsi="仿宋" w:hint="eastAsia"/>
          <w:sz w:val="30"/>
          <w:szCs w:val="30"/>
        </w:rPr>
        <w:t>主要药物组成和</w:t>
      </w:r>
      <w:r w:rsidR="00EC4C04">
        <w:rPr>
          <w:rFonts w:ascii="仿宋" w:eastAsia="仿宋" w:hAnsi="仿宋" w:hint="eastAsia"/>
          <w:sz w:val="30"/>
          <w:szCs w:val="30"/>
        </w:rPr>
        <w:t>中成药</w:t>
      </w:r>
      <w:r w:rsidR="00275276">
        <w:rPr>
          <w:rFonts w:ascii="仿宋" w:eastAsia="仿宋" w:hAnsi="仿宋" w:hint="eastAsia"/>
          <w:sz w:val="30"/>
          <w:szCs w:val="30"/>
        </w:rPr>
        <w:t>为</w:t>
      </w:r>
      <w:r w:rsidR="00437F69">
        <w:rPr>
          <w:rFonts w:ascii="仿宋" w:eastAsia="仿宋" w:hAnsi="仿宋"/>
          <w:sz w:val="30"/>
          <w:szCs w:val="30"/>
        </w:rPr>
        <w:t>75</w:t>
      </w:r>
      <w:r w:rsidR="00EC4C04">
        <w:rPr>
          <w:rFonts w:ascii="仿宋" w:eastAsia="仿宋" w:hAnsi="仿宋" w:hint="eastAsia"/>
          <w:sz w:val="30"/>
          <w:szCs w:val="30"/>
        </w:rPr>
        <w:t>%和</w:t>
      </w:r>
      <w:r w:rsidR="00CB438C">
        <w:rPr>
          <w:rFonts w:ascii="仿宋" w:eastAsia="仿宋" w:hAnsi="仿宋"/>
          <w:sz w:val="30"/>
          <w:szCs w:val="30"/>
        </w:rPr>
        <w:t>7</w:t>
      </w:r>
      <w:r w:rsidR="00437F69">
        <w:rPr>
          <w:rFonts w:ascii="仿宋" w:eastAsia="仿宋" w:hAnsi="仿宋"/>
          <w:sz w:val="30"/>
          <w:szCs w:val="30"/>
        </w:rPr>
        <w:t>4.4</w:t>
      </w:r>
      <w:r w:rsidR="00275276">
        <w:rPr>
          <w:rFonts w:ascii="仿宋" w:eastAsia="仿宋" w:hAnsi="仿宋"/>
          <w:sz w:val="30"/>
          <w:szCs w:val="30"/>
        </w:rPr>
        <w:t>%</w:t>
      </w:r>
      <w:r>
        <w:rPr>
          <w:rFonts w:ascii="仿宋" w:eastAsia="仿宋" w:hAnsi="仿宋" w:hint="eastAsia"/>
          <w:sz w:val="30"/>
          <w:szCs w:val="30"/>
        </w:rPr>
        <w:t>，选择“一般”的病例主要为药物组成略有不同</w:t>
      </w:r>
      <w:r w:rsidR="00437F69">
        <w:rPr>
          <w:rFonts w:ascii="仿宋" w:eastAsia="仿宋" w:hAnsi="仿宋" w:hint="eastAsia"/>
          <w:sz w:val="30"/>
          <w:szCs w:val="30"/>
        </w:rPr>
        <w:t>或使用各单位院内自产制剂</w:t>
      </w:r>
      <w:r>
        <w:rPr>
          <w:rFonts w:ascii="仿宋" w:eastAsia="仿宋" w:hAnsi="仿宋" w:hint="eastAsia"/>
          <w:sz w:val="30"/>
          <w:szCs w:val="30"/>
        </w:rPr>
        <w:t>，但</w:t>
      </w:r>
      <w:proofErr w:type="gramStart"/>
      <w:r>
        <w:rPr>
          <w:rFonts w:ascii="仿宋" w:eastAsia="仿宋" w:hAnsi="仿宋" w:hint="eastAsia"/>
          <w:sz w:val="30"/>
          <w:szCs w:val="30"/>
        </w:rPr>
        <w:t>实际</w:t>
      </w:r>
      <w:proofErr w:type="gramEnd"/>
      <w:r>
        <w:rPr>
          <w:rFonts w:ascii="仿宋" w:eastAsia="仿宋" w:hAnsi="仿宋" w:hint="eastAsia"/>
          <w:sz w:val="30"/>
          <w:szCs w:val="30"/>
        </w:rPr>
        <w:t>治则是相一致的，</w:t>
      </w:r>
      <w:r w:rsidR="00396C88">
        <w:rPr>
          <w:rFonts w:ascii="仿宋" w:eastAsia="仿宋" w:hAnsi="仿宋" w:hint="eastAsia"/>
          <w:sz w:val="30"/>
          <w:szCs w:val="30"/>
        </w:rPr>
        <w:t>基本</w:t>
      </w:r>
      <w:r>
        <w:rPr>
          <w:rFonts w:ascii="仿宋" w:eastAsia="仿宋" w:hAnsi="仿宋" w:hint="eastAsia"/>
          <w:sz w:val="30"/>
          <w:szCs w:val="30"/>
        </w:rPr>
        <w:t>没有不一致病例。</w:t>
      </w:r>
    </w:p>
    <w:p w:rsidR="00D61966" w:rsidRDefault="00D61966" w:rsidP="00D61966">
      <w:pPr>
        <w:ind w:firstLineChars="200" w:firstLine="600"/>
        <w:jc w:val="right"/>
        <w:rPr>
          <w:rFonts w:ascii="仿宋" w:eastAsia="仿宋" w:hAnsi="仿宋"/>
          <w:sz w:val="30"/>
          <w:szCs w:val="30"/>
        </w:rPr>
      </w:pPr>
      <w:r>
        <w:rPr>
          <w:rFonts w:ascii="仿宋" w:eastAsia="仿宋" w:hAnsi="仿宋" w:hint="eastAsia"/>
          <w:sz w:val="30"/>
          <w:szCs w:val="30"/>
        </w:rPr>
        <w:t xml:space="preserve">                   </w:t>
      </w:r>
      <w:r w:rsidR="004E7189">
        <w:rPr>
          <w:rFonts w:ascii="仿宋" w:eastAsia="仿宋" w:hAnsi="仿宋" w:hint="eastAsia"/>
          <w:sz w:val="30"/>
          <w:szCs w:val="30"/>
        </w:rPr>
        <w:t>皮</w:t>
      </w:r>
      <w:proofErr w:type="gramStart"/>
      <w:r w:rsidR="004E7189">
        <w:rPr>
          <w:rFonts w:ascii="仿宋" w:eastAsia="仿宋" w:hAnsi="仿宋" w:hint="eastAsia"/>
          <w:sz w:val="30"/>
          <w:szCs w:val="30"/>
        </w:rPr>
        <w:t>痹</w:t>
      </w:r>
      <w:proofErr w:type="gramEnd"/>
      <w:r w:rsidR="00F73D06">
        <w:rPr>
          <w:rFonts w:ascii="仿宋" w:eastAsia="仿宋" w:hAnsi="仿宋" w:hint="eastAsia"/>
          <w:sz w:val="30"/>
          <w:szCs w:val="30"/>
        </w:rPr>
        <w:t>中医临床诊疗指南修订</w:t>
      </w:r>
      <w:r w:rsidR="00D9261D">
        <w:rPr>
          <w:rFonts w:ascii="仿宋" w:eastAsia="仿宋" w:hAnsi="仿宋" w:hint="eastAsia"/>
          <w:sz w:val="30"/>
          <w:szCs w:val="30"/>
        </w:rPr>
        <w:t>项目组</w:t>
      </w:r>
    </w:p>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396C88" w:rsidRDefault="00396C88"/>
    <w:p w:rsidR="00396C88" w:rsidRDefault="00396C88"/>
    <w:p w:rsidR="00396C88" w:rsidRDefault="00396C88"/>
    <w:p w:rsidR="00396C88" w:rsidRDefault="00396C88"/>
    <w:p w:rsidR="00D24582" w:rsidRDefault="00D24582"/>
    <w:p w:rsidR="00D24582" w:rsidRDefault="00D24582" w:rsidP="00D24582">
      <w:pPr>
        <w:rPr>
          <w:rFonts w:ascii="仿宋" w:eastAsia="仿宋" w:hAnsi="仿宋" w:cs="仿宋"/>
          <w:kern w:val="0"/>
          <w:sz w:val="30"/>
          <w:szCs w:val="30"/>
        </w:rPr>
      </w:pPr>
      <w:r>
        <w:rPr>
          <w:rFonts w:ascii="仿宋" w:eastAsia="仿宋" w:hAnsi="仿宋" w:cs="仿宋" w:hint="eastAsia"/>
          <w:kern w:val="0"/>
          <w:sz w:val="30"/>
          <w:szCs w:val="30"/>
        </w:rPr>
        <w:lastRenderedPageBreak/>
        <w:t>附件 5</w:t>
      </w:r>
    </w:p>
    <w:p w:rsidR="00D24582" w:rsidRDefault="00D24582" w:rsidP="00D24582">
      <w:pPr>
        <w:rPr>
          <w:rFonts w:ascii="仿宋" w:eastAsia="仿宋" w:hAnsi="仿宋" w:cs="仿宋"/>
          <w:b/>
          <w:bCs/>
          <w:kern w:val="0"/>
          <w:sz w:val="30"/>
          <w:szCs w:val="30"/>
        </w:rPr>
      </w:pPr>
      <w:r>
        <w:rPr>
          <w:rFonts w:ascii="仿宋" w:eastAsia="仿宋" w:hAnsi="仿宋" w:cs="仿宋" w:hint="eastAsia"/>
          <w:b/>
          <w:bCs/>
          <w:kern w:val="0"/>
          <w:sz w:val="30"/>
          <w:szCs w:val="30"/>
        </w:rPr>
        <w:t>《中医皮肤科临床诊疗指南·</w:t>
      </w:r>
      <w:r w:rsidR="004E7189">
        <w:rPr>
          <w:rFonts w:ascii="仿宋" w:eastAsia="仿宋" w:hAnsi="仿宋" w:cs="仿宋" w:hint="eastAsia"/>
          <w:b/>
          <w:bCs/>
          <w:kern w:val="0"/>
          <w:sz w:val="30"/>
          <w:szCs w:val="30"/>
        </w:rPr>
        <w:t>皮痹</w:t>
      </w:r>
      <w:r>
        <w:rPr>
          <w:rFonts w:ascii="仿宋" w:eastAsia="仿宋" w:hAnsi="仿宋" w:cs="仿宋" w:hint="eastAsia"/>
          <w:b/>
          <w:bCs/>
          <w:kern w:val="0"/>
          <w:sz w:val="30"/>
          <w:szCs w:val="30"/>
        </w:rPr>
        <w:t xml:space="preserve">》质量方法学总结 </w:t>
      </w:r>
    </w:p>
    <w:p w:rsidR="00D24582" w:rsidRDefault="00D24582" w:rsidP="00D24582">
      <w:pPr>
        <w:pStyle w:val="12"/>
        <w:ind w:firstLineChars="0" w:firstLine="0"/>
        <w:rPr>
          <w:rFonts w:ascii="仿宋" w:eastAsia="仿宋" w:hAnsi="仿宋"/>
          <w:sz w:val="30"/>
          <w:szCs w:val="30"/>
        </w:rPr>
      </w:pPr>
      <w:r>
        <w:rPr>
          <w:rFonts w:ascii="仿宋" w:eastAsia="仿宋" w:hAnsi="仿宋" w:hint="eastAsia"/>
          <w:sz w:val="30"/>
          <w:szCs w:val="30"/>
        </w:rPr>
        <w:t>1.时间：201</w:t>
      </w:r>
      <w:r>
        <w:rPr>
          <w:rFonts w:ascii="仿宋" w:eastAsia="仿宋" w:hAnsi="仿宋"/>
          <w:sz w:val="30"/>
          <w:szCs w:val="30"/>
        </w:rPr>
        <w:t>7</w:t>
      </w:r>
      <w:r>
        <w:rPr>
          <w:rFonts w:ascii="仿宋" w:eastAsia="仿宋" w:hAnsi="仿宋" w:hint="eastAsia"/>
          <w:sz w:val="30"/>
          <w:szCs w:val="30"/>
        </w:rPr>
        <w:t>年</w:t>
      </w:r>
      <w:r>
        <w:rPr>
          <w:rFonts w:ascii="仿宋" w:eastAsia="仿宋" w:hAnsi="仿宋"/>
          <w:sz w:val="30"/>
          <w:szCs w:val="30"/>
        </w:rPr>
        <w:t>3</w:t>
      </w:r>
      <w:r>
        <w:rPr>
          <w:rFonts w:ascii="仿宋" w:eastAsia="仿宋" w:hAnsi="仿宋" w:hint="eastAsia"/>
          <w:sz w:val="30"/>
          <w:szCs w:val="30"/>
        </w:rPr>
        <w:t>月</w:t>
      </w:r>
      <w:r>
        <w:rPr>
          <w:rFonts w:ascii="仿宋" w:eastAsia="仿宋" w:hAnsi="仿宋"/>
          <w:sz w:val="30"/>
          <w:szCs w:val="30"/>
        </w:rPr>
        <w:t>21</w:t>
      </w:r>
      <w:r>
        <w:rPr>
          <w:rFonts w:ascii="仿宋" w:eastAsia="仿宋" w:hAnsi="仿宋" w:hint="eastAsia"/>
          <w:sz w:val="30"/>
          <w:szCs w:val="30"/>
        </w:rPr>
        <w:t>日至</w:t>
      </w:r>
      <w:r>
        <w:rPr>
          <w:rFonts w:ascii="仿宋" w:eastAsia="仿宋" w:hAnsi="仿宋"/>
          <w:sz w:val="30"/>
          <w:szCs w:val="30"/>
        </w:rPr>
        <w:t>3</w:t>
      </w:r>
      <w:r>
        <w:rPr>
          <w:rFonts w:ascii="仿宋" w:eastAsia="仿宋" w:hAnsi="仿宋" w:hint="eastAsia"/>
          <w:sz w:val="30"/>
          <w:szCs w:val="30"/>
        </w:rPr>
        <w:t>月</w:t>
      </w:r>
      <w:r>
        <w:rPr>
          <w:rFonts w:ascii="仿宋" w:eastAsia="仿宋" w:hAnsi="仿宋"/>
          <w:sz w:val="30"/>
          <w:szCs w:val="30"/>
        </w:rPr>
        <w:t>24</w:t>
      </w:r>
      <w:r>
        <w:rPr>
          <w:rFonts w:ascii="仿宋" w:eastAsia="仿宋" w:hAnsi="仿宋" w:hint="eastAsia"/>
          <w:sz w:val="30"/>
          <w:szCs w:val="30"/>
        </w:rPr>
        <w:t>日</w:t>
      </w:r>
    </w:p>
    <w:p w:rsidR="00D24582" w:rsidRDefault="00D24582" w:rsidP="00D24582">
      <w:pPr>
        <w:pStyle w:val="12"/>
        <w:ind w:firstLineChars="0" w:firstLine="0"/>
        <w:rPr>
          <w:rFonts w:ascii="仿宋" w:eastAsia="仿宋" w:hAnsi="仿宋"/>
          <w:sz w:val="30"/>
          <w:szCs w:val="30"/>
        </w:rPr>
      </w:pPr>
      <w:r>
        <w:rPr>
          <w:rFonts w:ascii="仿宋" w:eastAsia="仿宋" w:hAnsi="仿宋" w:hint="eastAsia"/>
          <w:sz w:val="30"/>
          <w:szCs w:val="30"/>
        </w:rPr>
        <w:t>2.参加人员信息：“</w:t>
      </w:r>
      <w:r w:rsidR="004E7189">
        <w:rPr>
          <w:rFonts w:ascii="仿宋" w:eastAsia="仿宋" w:hAnsi="仿宋" w:hint="eastAsia"/>
          <w:sz w:val="30"/>
          <w:szCs w:val="30"/>
        </w:rPr>
        <w:t>皮</w:t>
      </w:r>
      <w:proofErr w:type="gramStart"/>
      <w:r w:rsidR="004E7189">
        <w:rPr>
          <w:rFonts w:ascii="仿宋" w:eastAsia="仿宋" w:hAnsi="仿宋" w:hint="eastAsia"/>
          <w:sz w:val="30"/>
          <w:szCs w:val="30"/>
        </w:rPr>
        <w:t>痹</w:t>
      </w:r>
      <w:proofErr w:type="gramEnd"/>
      <w:r>
        <w:rPr>
          <w:rFonts w:ascii="仿宋" w:eastAsia="仿宋" w:hAnsi="仿宋" w:hint="eastAsia"/>
          <w:sz w:val="30"/>
          <w:szCs w:val="30"/>
        </w:rPr>
        <w:t>中医临床诊疗指南”（AGREEⅡ）（临床指南研究与评估</w:t>
      </w:r>
      <w:proofErr w:type="gramStart"/>
      <w:r>
        <w:rPr>
          <w:rFonts w:ascii="仿宋" w:eastAsia="仿宋" w:hAnsi="仿宋" w:hint="eastAsia"/>
          <w:sz w:val="30"/>
          <w:szCs w:val="30"/>
        </w:rPr>
        <w:t>员信</w:t>
      </w:r>
      <w:proofErr w:type="gramEnd"/>
      <w:r>
        <w:rPr>
          <w:rFonts w:ascii="仿宋" w:eastAsia="仿宋" w:hAnsi="仿宋" w:hint="eastAsia"/>
          <w:sz w:val="30"/>
          <w:szCs w:val="30"/>
        </w:rPr>
        <w:t>息表）</w:t>
      </w:r>
    </w:p>
    <w:tbl>
      <w:tblPr>
        <w:tblStyle w:val="ad"/>
        <w:tblW w:w="9039" w:type="dxa"/>
        <w:tblLayout w:type="fixed"/>
        <w:tblLook w:val="04A0" w:firstRow="1" w:lastRow="0" w:firstColumn="1" w:lastColumn="0" w:noHBand="0" w:noVBand="1"/>
      </w:tblPr>
      <w:tblGrid>
        <w:gridCol w:w="1245"/>
        <w:gridCol w:w="2266"/>
        <w:gridCol w:w="1250"/>
        <w:gridCol w:w="4278"/>
      </w:tblGrid>
      <w:tr w:rsidR="00D24582" w:rsidTr="00C44248">
        <w:trPr>
          <w:trHeight w:val="379"/>
        </w:trPr>
        <w:tc>
          <w:tcPr>
            <w:tcW w:w="1245"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姓  名</w:t>
            </w:r>
          </w:p>
        </w:tc>
        <w:tc>
          <w:tcPr>
            <w:tcW w:w="2266"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职务/职称</w:t>
            </w:r>
          </w:p>
        </w:tc>
        <w:tc>
          <w:tcPr>
            <w:tcW w:w="1250"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专业</w:t>
            </w:r>
          </w:p>
        </w:tc>
        <w:tc>
          <w:tcPr>
            <w:tcW w:w="4278"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单位</w:t>
            </w:r>
          </w:p>
        </w:tc>
      </w:tr>
      <w:tr w:rsidR="00D24582" w:rsidTr="00C44248">
        <w:trPr>
          <w:trHeight w:val="505"/>
        </w:trPr>
        <w:tc>
          <w:tcPr>
            <w:tcW w:w="1245"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杨志波</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皮肤科</w:t>
            </w:r>
          </w:p>
        </w:tc>
        <w:tc>
          <w:tcPr>
            <w:tcW w:w="4278"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湖南中医药大学第二附属医院</w:t>
            </w:r>
          </w:p>
        </w:tc>
      </w:tr>
      <w:tr w:rsidR="00D24582" w:rsidTr="00C44248">
        <w:trPr>
          <w:trHeight w:val="379"/>
        </w:trPr>
        <w:tc>
          <w:tcPr>
            <w:tcW w:w="1245"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段逸群</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皮肤科</w:t>
            </w:r>
          </w:p>
        </w:tc>
        <w:tc>
          <w:tcPr>
            <w:tcW w:w="4278"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武汉中西医结合医院</w:t>
            </w:r>
          </w:p>
        </w:tc>
      </w:tr>
      <w:tr w:rsidR="00D24582" w:rsidTr="00C44248">
        <w:trPr>
          <w:trHeight w:val="379"/>
        </w:trPr>
        <w:tc>
          <w:tcPr>
            <w:tcW w:w="1245"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刘巧</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教授/院长</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皮肤科</w:t>
            </w:r>
          </w:p>
        </w:tc>
        <w:tc>
          <w:tcPr>
            <w:tcW w:w="4278"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海南省皮肤病医院</w:t>
            </w:r>
          </w:p>
        </w:tc>
      </w:tr>
      <w:tr w:rsidR="00D24582" w:rsidTr="00C44248">
        <w:trPr>
          <w:trHeight w:val="379"/>
        </w:trPr>
        <w:tc>
          <w:tcPr>
            <w:tcW w:w="1245"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邓长青</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教授/院长</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方法学</w:t>
            </w:r>
          </w:p>
        </w:tc>
        <w:tc>
          <w:tcPr>
            <w:tcW w:w="4278"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湖南医学院</w:t>
            </w:r>
          </w:p>
        </w:tc>
      </w:tr>
    </w:tbl>
    <w:p w:rsidR="00D24582" w:rsidRDefault="00D24582" w:rsidP="00D24582"/>
    <w:p w:rsidR="00D24582" w:rsidRDefault="00D24582" w:rsidP="00D24582">
      <w:pPr>
        <w:ind w:firstLineChars="200" w:firstLine="600"/>
        <w:rPr>
          <w:rFonts w:ascii="仿宋" w:eastAsia="仿宋" w:hAnsi="仿宋"/>
          <w:sz w:val="30"/>
          <w:szCs w:val="30"/>
        </w:rPr>
      </w:pPr>
      <w:r>
        <w:rPr>
          <w:rFonts w:ascii="仿宋" w:eastAsia="仿宋" w:hAnsi="仿宋" w:hint="eastAsia"/>
          <w:sz w:val="30"/>
          <w:szCs w:val="30"/>
        </w:rPr>
        <w:t>项目组从不同医院邀请四位专家：三位来自三甲医院本领域知名专家，一位方法学专家，基于《AGREEⅡ临床指南研究与评估表》对《中医皮肤科临床诊疗指南·</w:t>
      </w:r>
      <w:r w:rsidR="004E7189">
        <w:rPr>
          <w:rFonts w:ascii="仿宋" w:eastAsia="仿宋" w:hAnsi="仿宋" w:hint="eastAsia"/>
          <w:sz w:val="30"/>
          <w:szCs w:val="30"/>
        </w:rPr>
        <w:t>皮痹</w:t>
      </w:r>
      <w:r w:rsidR="00F73D06">
        <w:rPr>
          <w:rFonts w:ascii="仿宋" w:eastAsia="仿宋" w:hAnsi="仿宋" w:hint="eastAsia"/>
          <w:sz w:val="30"/>
          <w:szCs w:val="30"/>
        </w:rPr>
        <w:t>（修订</w:t>
      </w:r>
      <w:r>
        <w:rPr>
          <w:rFonts w:ascii="仿宋" w:eastAsia="仿宋" w:hAnsi="仿宋" w:hint="eastAsia"/>
          <w:sz w:val="30"/>
          <w:szCs w:val="30"/>
        </w:rPr>
        <w:t>）》的内容进行评估。</w:t>
      </w:r>
    </w:p>
    <w:p w:rsidR="00D24582" w:rsidRDefault="00D24582" w:rsidP="00D24582">
      <w:pPr>
        <w:pStyle w:val="12"/>
        <w:numPr>
          <w:ilvl w:val="0"/>
          <w:numId w:val="2"/>
        </w:numPr>
        <w:ind w:firstLineChars="0"/>
        <w:rPr>
          <w:rFonts w:ascii="仿宋" w:eastAsia="仿宋" w:hAnsi="仿宋"/>
          <w:b/>
          <w:sz w:val="30"/>
          <w:szCs w:val="30"/>
        </w:rPr>
      </w:pPr>
      <w:r>
        <w:rPr>
          <w:rFonts w:ascii="仿宋" w:eastAsia="仿宋" w:hAnsi="仿宋" w:hint="eastAsia"/>
          <w:b/>
          <w:sz w:val="30"/>
          <w:szCs w:val="30"/>
        </w:rPr>
        <w:t>中医皮肤科常见病临床诊疗指南·</w:t>
      </w:r>
      <w:r w:rsidR="004E7189">
        <w:rPr>
          <w:rFonts w:ascii="仿宋" w:eastAsia="仿宋" w:hAnsi="仿宋" w:hint="eastAsia"/>
          <w:b/>
          <w:sz w:val="30"/>
          <w:szCs w:val="30"/>
        </w:rPr>
        <w:t>皮</w:t>
      </w:r>
      <w:proofErr w:type="gramStart"/>
      <w:r w:rsidR="004E7189">
        <w:rPr>
          <w:rFonts w:ascii="仿宋" w:eastAsia="仿宋" w:hAnsi="仿宋" w:hint="eastAsia"/>
          <w:b/>
          <w:sz w:val="30"/>
          <w:szCs w:val="30"/>
        </w:rPr>
        <w:t>痹</w:t>
      </w:r>
      <w:proofErr w:type="gramEnd"/>
      <w:r>
        <w:rPr>
          <w:rFonts w:ascii="仿宋" w:eastAsia="仿宋" w:hAnsi="仿宋" w:hint="eastAsia"/>
          <w:b/>
          <w:sz w:val="30"/>
          <w:szCs w:val="30"/>
        </w:rPr>
        <w:t>（</w:t>
      </w:r>
      <w:r w:rsidR="00F73D06">
        <w:rPr>
          <w:rFonts w:ascii="仿宋" w:eastAsia="仿宋" w:hAnsi="仿宋" w:hint="eastAsia"/>
          <w:b/>
          <w:sz w:val="30"/>
          <w:szCs w:val="30"/>
        </w:rPr>
        <w:t>修订</w:t>
      </w:r>
      <w:r>
        <w:rPr>
          <w:rFonts w:ascii="仿宋" w:eastAsia="仿宋" w:hAnsi="仿宋" w:hint="eastAsia"/>
          <w:b/>
          <w:sz w:val="30"/>
          <w:szCs w:val="30"/>
        </w:rPr>
        <w:t>）</w:t>
      </w:r>
    </w:p>
    <w:p w:rsidR="00D24582" w:rsidRDefault="00D24582" w:rsidP="00D24582">
      <w:pPr>
        <w:ind w:firstLineChars="600" w:firstLine="1807"/>
        <w:rPr>
          <w:rFonts w:ascii="仿宋" w:eastAsia="仿宋" w:hAnsi="仿宋"/>
          <w:b/>
          <w:sz w:val="30"/>
          <w:szCs w:val="30"/>
        </w:rPr>
      </w:pPr>
      <w:r>
        <w:rPr>
          <w:rFonts w:ascii="仿宋" w:eastAsia="仿宋" w:hAnsi="仿宋" w:hint="eastAsia"/>
          <w:b/>
          <w:sz w:val="30"/>
          <w:szCs w:val="30"/>
        </w:rPr>
        <w:t>AGREEⅡ临床指南研究与评估表结果分析</w:t>
      </w:r>
    </w:p>
    <w:tbl>
      <w:tblPr>
        <w:tblStyle w:val="ad"/>
        <w:tblW w:w="8522" w:type="dxa"/>
        <w:tblBorders>
          <w:insideV w:val="none" w:sz="0" w:space="0" w:color="auto"/>
        </w:tblBorders>
        <w:tblLayout w:type="fixed"/>
        <w:tblLook w:val="04A0" w:firstRow="1" w:lastRow="0" w:firstColumn="1" w:lastColumn="0" w:noHBand="0" w:noVBand="1"/>
      </w:tblPr>
      <w:tblGrid>
        <w:gridCol w:w="2243"/>
        <w:gridCol w:w="2615"/>
        <w:gridCol w:w="3664"/>
      </w:tblGrid>
      <w:tr w:rsidR="00D24582" w:rsidTr="00C44248">
        <w:tc>
          <w:tcPr>
            <w:tcW w:w="4858" w:type="dxa"/>
            <w:gridSpan w:val="2"/>
            <w:tcBorders>
              <w:left w:val="nil"/>
              <w:bottom w:val="single" w:sz="4" w:space="0" w:color="auto"/>
            </w:tcBorders>
          </w:tcPr>
          <w:p w:rsidR="00D24582" w:rsidRDefault="00D24582" w:rsidP="00C44248">
            <w:pPr>
              <w:ind w:firstLineChars="800" w:firstLine="2240"/>
              <w:rPr>
                <w:rFonts w:ascii="仿宋" w:eastAsia="仿宋" w:hAnsi="仿宋"/>
                <w:sz w:val="28"/>
                <w:szCs w:val="28"/>
              </w:rPr>
            </w:pPr>
            <w:r>
              <w:rPr>
                <w:rFonts w:ascii="仿宋" w:eastAsia="仿宋" w:hAnsi="仿宋" w:hint="eastAsia"/>
                <w:sz w:val="28"/>
                <w:szCs w:val="28"/>
              </w:rPr>
              <w:t>评估领域</w:t>
            </w:r>
          </w:p>
        </w:tc>
        <w:tc>
          <w:tcPr>
            <w:tcW w:w="3664" w:type="dxa"/>
            <w:tcBorders>
              <w:bottom w:val="single" w:sz="4" w:space="0" w:color="auto"/>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评估结果</w:t>
            </w:r>
          </w:p>
        </w:tc>
      </w:tr>
      <w:tr w:rsidR="00D24582" w:rsidTr="00C44248">
        <w:tc>
          <w:tcPr>
            <w:tcW w:w="2243" w:type="dxa"/>
            <w:tcBorders>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领域1</w:t>
            </w:r>
          </w:p>
        </w:tc>
        <w:tc>
          <w:tcPr>
            <w:tcW w:w="2615" w:type="dxa"/>
            <w:tcBorders>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范围和目的</w:t>
            </w:r>
          </w:p>
        </w:tc>
        <w:tc>
          <w:tcPr>
            <w:tcW w:w="3664" w:type="dxa"/>
            <w:tcBorders>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100.00%</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领域2</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参与人员</w:t>
            </w:r>
          </w:p>
        </w:tc>
        <w:tc>
          <w:tcPr>
            <w:tcW w:w="3664" w:type="dxa"/>
            <w:tcBorders>
              <w:top w:val="nil"/>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9</w:t>
            </w:r>
            <w:r w:rsidR="00396C88">
              <w:rPr>
                <w:rFonts w:ascii="仿宋" w:eastAsia="仿宋" w:hAnsi="仿宋"/>
                <w:sz w:val="28"/>
                <w:szCs w:val="28"/>
              </w:rPr>
              <w:t>0</w:t>
            </w:r>
            <w:r>
              <w:rPr>
                <w:rFonts w:ascii="仿宋" w:eastAsia="仿宋" w:hAnsi="仿宋" w:hint="eastAsia"/>
                <w:sz w:val="28"/>
                <w:szCs w:val="28"/>
              </w:rPr>
              <w:t>.</w:t>
            </w:r>
            <w:r w:rsidR="00B90C75">
              <w:rPr>
                <w:rFonts w:ascii="仿宋" w:eastAsia="仿宋" w:hAnsi="仿宋"/>
                <w:sz w:val="28"/>
                <w:szCs w:val="28"/>
              </w:rPr>
              <w:t>34</w:t>
            </w:r>
            <w:r>
              <w:rPr>
                <w:rFonts w:ascii="仿宋" w:eastAsia="仿宋" w:hAnsi="仿宋" w:hint="eastAsia"/>
                <w:sz w:val="28"/>
                <w:szCs w:val="28"/>
              </w:rPr>
              <w:t>%</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领域3</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严谨性</w:t>
            </w:r>
          </w:p>
        </w:tc>
        <w:tc>
          <w:tcPr>
            <w:tcW w:w="3664" w:type="dxa"/>
            <w:tcBorders>
              <w:top w:val="nil"/>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9</w:t>
            </w:r>
            <w:r w:rsidR="00B90C75">
              <w:rPr>
                <w:rFonts w:ascii="仿宋" w:eastAsia="仿宋" w:hAnsi="仿宋"/>
                <w:sz w:val="28"/>
                <w:szCs w:val="28"/>
              </w:rPr>
              <w:t>2</w:t>
            </w:r>
            <w:r>
              <w:rPr>
                <w:rFonts w:ascii="仿宋" w:eastAsia="仿宋" w:hAnsi="仿宋" w:hint="eastAsia"/>
                <w:sz w:val="28"/>
                <w:szCs w:val="28"/>
              </w:rPr>
              <w:t>.</w:t>
            </w:r>
            <w:r w:rsidR="00B90C75">
              <w:rPr>
                <w:rFonts w:ascii="仿宋" w:eastAsia="仿宋" w:hAnsi="仿宋"/>
                <w:sz w:val="28"/>
                <w:szCs w:val="28"/>
              </w:rPr>
              <w:t>88</w:t>
            </w:r>
            <w:r>
              <w:rPr>
                <w:rFonts w:ascii="仿宋" w:eastAsia="仿宋" w:hAnsi="仿宋" w:hint="eastAsia"/>
                <w:sz w:val="28"/>
                <w:szCs w:val="28"/>
              </w:rPr>
              <w:t>%</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领域4</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清晰性</w:t>
            </w:r>
          </w:p>
        </w:tc>
        <w:tc>
          <w:tcPr>
            <w:tcW w:w="3664" w:type="dxa"/>
            <w:tcBorders>
              <w:top w:val="nil"/>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9</w:t>
            </w:r>
            <w:r w:rsidR="000159BF">
              <w:rPr>
                <w:rFonts w:ascii="仿宋" w:eastAsia="仿宋" w:hAnsi="仿宋"/>
                <w:sz w:val="28"/>
                <w:szCs w:val="28"/>
              </w:rPr>
              <w:t>2</w:t>
            </w:r>
            <w:r>
              <w:rPr>
                <w:rFonts w:ascii="仿宋" w:eastAsia="仿宋" w:hAnsi="仿宋" w:hint="eastAsia"/>
                <w:sz w:val="28"/>
                <w:szCs w:val="28"/>
              </w:rPr>
              <w:t>.</w:t>
            </w:r>
            <w:r w:rsidR="00B90C75">
              <w:rPr>
                <w:rFonts w:ascii="仿宋" w:eastAsia="仿宋" w:hAnsi="仿宋"/>
                <w:sz w:val="28"/>
                <w:szCs w:val="28"/>
              </w:rPr>
              <w:t>49</w:t>
            </w:r>
            <w:r>
              <w:rPr>
                <w:rFonts w:ascii="仿宋" w:eastAsia="仿宋" w:hAnsi="仿宋" w:hint="eastAsia"/>
                <w:sz w:val="28"/>
                <w:szCs w:val="28"/>
              </w:rPr>
              <w:t>%</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lastRenderedPageBreak/>
              <w:t>领域5</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应用性</w:t>
            </w:r>
          </w:p>
        </w:tc>
        <w:tc>
          <w:tcPr>
            <w:tcW w:w="3664" w:type="dxa"/>
            <w:tcBorders>
              <w:top w:val="nil"/>
              <w:bottom w:val="nil"/>
              <w:right w:val="nil"/>
            </w:tcBorders>
          </w:tcPr>
          <w:p w:rsidR="00D24582" w:rsidRDefault="000159BF" w:rsidP="00C44248">
            <w:pPr>
              <w:ind w:firstLineChars="300" w:firstLine="840"/>
              <w:rPr>
                <w:rFonts w:ascii="仿宋" w:eastAsia="仿宋" w:hAnsi="仿宋"/>
                <w:sz w:val="28"/>
                <w:szCs w:val="28"/>
              </w:rPr>
            </w:pPr>
            <w:r>
              <w:rPr>
                <w:rFonts w:ascii="仿宋" w:eastAsia="仿宋" w:hAnsi="仿宋" w:hint="eastAsia"/>
                <w:sz w:val="28"/>
                <w:szCs w:val="28"/>
              </w:rPr>
              <w:t>8</w:t>
            </w:r>
            <w:r w:rsidR="00B90C75">
              <w:rPr>
                <w:rFonts w:ascii="仿宋" w:eastAsia="仿宋" w:hAnsi="仿宋"/>
                <w:sz w:val="28"/>
                <w:szCs w:val="28"/>
              </w:rPr>
              <w:t>3</w:t>
            </w:r>
            <w:r w:rsidR="00D24582">
              <w:rPr>
                <w:rFonts w:ascii="仿宋" w:eastAsia="仿宋" w:hAnsi="仿宋" w:hint="eastAsia"/>
                <w:sz w:val="28"/>
                <w:szCs w:val="28"/>
              </w:rPr>
              <w:t>.</w:t>
            </w:r>
            <w:r w:rsidR="00B90C75">
              <w:rPr>
                <w:rFonts w:ascii="仿宋" w:eastAsia="仿宋" w:hAnsi="仿宋"/>
                <w:sz w:val="28"/>
                <w:szCs w:val="28"/>
              </w:rPr>
              <w:t>7</w:t>
            </w:r>
            <w:r>
              <w:rPr>
                <w:rFonts w:ascii="仿宋" w:eastAsia="仿宋" w:hAnsi="仿宋"/>
                <w:sz w:val="28"/>
                <w:szCs w:val="28"/>
              </w:rPr>
              <w:t>1</w:t>
            </w:r>
            <w:r w:rsidR="00D24582">
              <w:rPr>
                <w:rFonts w:ascii="仿宋" w:eastAsia="仿宋" w:hAnsi="仿宋" w:hint="eastAsia"/>
                <w:sz w:val="28"/>
                <w:szCs w:val="28"/>
              </w:rPr>
              <w:t>%</w:t>
            </w:r>
          </w:p>
        </w:tc>
      </w:tr>
      <w:tr w:rsidR="00D24582" w:rsidTr="00C44248">
        <w:tc>
          <w:tcPr>
            <w:tcW w:w="2243" w:type="dxa"/>
            <w:tcBorders>
              <w:top w:val="nil"/>
              <w:left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领域6</w:t>
            </w:r>
          </w:p>
        </w:tc>
        <w:tc>
          <w:tcPr>
            <w:tcW w:w="2615" w:type="dxa"/>
            <w:tcBorders>
              <w:top w:val="nil"/>
            </w:tcBorders>
          </w:tcPr>
          <w:p w:rsidR="00D24582" w:rsidRDefault="00D24582" w:rsidP="00C44248">
            <w:pPr>
              <w:rPr>
                <w:rFonts w:ascii="仿宋" w:eastAsia="仿宋" w:hAnsi="仿宋"/>
                <w:sz w:val="28"/>
                <w:szCs w:val="28"/>
              </w:rPr>
            </w:pPr>
            <w:r>
              <w:rPr>
                <w:rFonts w:ascii="仿宋" w:eastAsia="仿宋" w:hAnsi="仿宋" w:hint="eastAsia"/>
                <w:sz w:val="28"/>
                <w:szCs w:val="28"/>
              </w:rPr>
              <w:t>独立性</w:t>
            </w:r>
          </w:p>
        </w:tc>
        <w:tc>
          <w:tcPr>
            <w:tcW w:w="3664" w:type="dxa"/>
            <w:tcBorders>
              <w:top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100.00%</w:t>
            </w:r>
          </w:p>
        </w:tc>
      </w:tr>
    </w:tbl>
    <w:p w:rsidR="00D24582" w:rsidRDefault="00D24582" w:rsidP="00D24582">
      <w:pPr>
        <w:ind w:firstLineChars="200" w:firstLine="600"/>
        <w:rPr>
          <w:rFonts w:ascii="仿宋" w:eastAsia="仿宋" w:hAnsi="仿宋"/>
          <w:sz w:val="30"/>
          <w:szCs w:val="30"/>
        </w:rPr>
      </w:pPr>
      <w:r>
        <w:rPr>
          <w:rFonts w:ascii="仿宋" w:eastAsia="仿宋" w:hAnsi="仿宋" w:hint="eastAsia"/>
          <w:sz w:val="30"/>
          <w:szCs w:val="30"/>
        </w:rPr>
        <w:t>统计结果：在范围和目的、参与人员、严谨性、清晰性、应用性及独立性六个方面均有一致性较高评价，指南全面评价：6.</w:t>
      </w:r>
      <w:r w:rsidR="00B90C75">
        <w:rPr>
          <w:rFonts w:ascii="仿宋" w:eastAsia="仿宋" w:hAnsi="仿宋"/>
          <w:sz w:val="30"/>
          <w:szCs w:val="30"/>
        </w:rPr>
        <w:t>3</w:t>
      </w:r>
      <w:r>
        <w:rPr>
          <w:rFonts w:ascii="仿宋" w:eastAsia="仿宋" w:hAnsi="仿宋" w:hint="eastAsia"/>
          <w:sz w:val="30"/>
          <w:szCs w:val="30"/>
        </w:rPr>
        <w:t>分，全部愿意推荐使用该指南。</w:t>
      </w:r>
    </w:p>
    <w:p w:rsidR="00D24582" w:rsidRDefault="00D24582" w:rsidP="00D24582">
      <w:pPr>
        <w:ind w:firstLineChars="200" w:firstLine="600"/>
        <w:jc w:val="right"/>
        <w:rPr>
          <w:rFonts w:ascii="仿宋" w:eastAsia="仿宋" w:hAnsi="仿宋"/>
          <w:sz w:val="30"/>
          <w:szCs w:val="30"/>
        </w:rPr>
      </w:pPr>
      <w:r>
        <w:rPr>
          <w:rFonts w:ascii="仿宋" w:eastAsia="仿宋" w:hAnsi="仿宋" w:hint="eastAsia"/>
          <w:sz w:val="30"/>
          <w:szCs w:val="30"/>
        </w:rPr>
        <w:t xml:space="preserve">               中医临床诊疗指南·</w:t>
      </w:r>
      <w:r w:rsidR="004E7189">
        <w:rPr>
          <w:rFonts w:ascii="仿宋" w:eastAsia="仿宋" w:hAnsi="仿宋" w:hint="eastAsia"/>
          <w:sz w:val="30"/>
          <w:szCs w:val="30"/>
        </w:rPr>
        <w:t>皮</w:t>
      </w:r>
      <w:proofErr w:type="gramStart"/>
      <w:r w:rsidR="004E7189">
        <w:rPr>
          <w:rFonts w:ascii="仿宋" w:eastAsia="仿宋" w:hAnsi="仿宋" w:hint="eastAsia"/>
          <w:sz w:val="30"/>
          <w:szCs w:val="30"/>
        </w:rPr>
        <w:t>痹</w:t>
      </w:r>
      <w:proofErr w:type="gramEnd"/>
      <w:r>
        <w:rPr>
          <w:rFonts w:ascii="仿宋" w:eastAsia="仿宋" w:hAnsi="仿宋" w:hint="eastAsia"/>
          <w:sz w:val="30"/>
          <w:szCs w:val="30"/>
        </w:rPr>
        <w:t>项目组</w:t>
      </w:r>
    </w:p>
    <w:p w:rsidR="00D24582" w:rsidRDefault="00D24582"/>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7518D1" w:rsidRDefault="007518D1"/>
    <w:p w:rsidR="007518D1" w:rsidRDefault="007518D1"/>
    <w:p w:rsidR="00D9261D" w:rsidRPr="00D9261D" w:rsidRDefault="00D9261D" w:rsidP="00E535F6">
      <w:pPr>
        <w:rPr>
          <w:rFonts w:ascii="仿宋" w:eastAsia="仿宋" w:hAnsi="仿宋" w:cs="仿宋"/>
          <w:kern w:val="0"/>
          <w:sz w:val="30"/>
          <w:szCs w:val="30"/>
        </w:rPr>
      </w:pPr>
      <w:r w:rsidRPr="00D9261D">
        <w:rPr>
          <w:rFonts w:ascii="仿宋" w:eastAsia="仿宋" w:hAnsi="仿宋" w:cs="仿宋" w:hint="eastAsia"/>
          <w:kern w:val="0"/>
          <w:sz w:val="30"/>
          <w:szCs w:val="30"/>
        </w:rPr>
        <w:lastRenderedPageBreak/>
        <w:t>附件6</w:t>
      </w:r>
    </w:p>
    <w:p w:rsidR="00E535F6" w:rsidRDefault="00E535F6" w:rsidP="00E535F6">
      <w:pPr>
        <w:rPr>
          <w:rFonts w:ascii="仿宋" w:eastAsia="仿宋" w:hAnsi="仿宋" w:cs="仿宋"/>
          <w:b/>
          <w:bCs/>
          <w:kern w:val="0"/>
          <w:sz w:val="30"/>
          <w:szCs w:val="30"/>
        </w:rPr>
      </w:pPr>
      <w:r>
        <w:rPr>
          <w:rFonts w:ascii="仿宋" w:eastAsia="仿宋" w:hAnsi="仿宋" w:cs="仿宋" w:hint="eastAsia"/>
          <w:b/>
          <w:bCs/>
          <w:kern w:val="0"/>
          <w:sz w:val="30"/>
          <w:szCs w:val="30"/>
        </w:rPr>
        <w:t>《中医皮肤科临床诊疗指南·</w:t>
      </w:r>
      <w:r w:rsidR="004E7189">
        <w:rPr>
          <w:rFonts w:ascii="仿宋" w:eastAsia="仿宋" w:hAnsi="仿宋" w:cs="仿宋" w:hint="eastAsia"/>
          <w:b/>
          <w:bCs/>
          <w:kern w:val="0"/>
          <w:sz w:val="30"/>
          <w:szCs w:val="30"/>
        </w:rPr>
        <w:t>皮痹</w:t>
      </w:r>
      <w:r>
        <w:rPr>
          <w:rFonts w:ascii="仿宋" w:eastAsia="仿宋" w:hAnsi="仿宋" w:cs="仿宋" w:hint="eastAsia"/>
          <w:b/>
          <w:bCs/>
          <w:kern w:val="0"/>
          <w:sz w:val="30"/>
          <w:szCs w:val="30"/>
        </w:rPr>
        <w:t xml:space="preserve">》专家指导组审核总结 </w:t>
      </w:r>
    </w:p>
    <w:p w:rsidR="00E535F6" w:rsidRDefault="00E535F6" w:rsidP="00E535F6">
      <w:pPr>
        <w:ind w:firstLine="480"/>
        <w:rPr>
          <w:rFonts w:ascii="仿宋" w:eastAsia="仿宋" w:hAnsi="仿宋" w:cs="仿宋"/>
          <w:kern w:val="0"/>
          <w:sz w:val="30"/>
          <w:szCs w:val="30"/>
        </w:rPr>
      </w:pPr>
      <w:r>
        <w:rPr>
          <w:rFonts w:ascii="仿宋" w:eastAsia="仿宋" w:hAnsi="仿宋" w:cs="仿宋" w:hint="eastAsia"/>
          <w:kern w:val="0"/>
          <w:sz w:val="30"/>
          <w:szCs w:val="30"/>
        </w:rPr>
        <w:t>时间：201</w:t>
      </w:r>
      <w:r w:rsidR="00502158">
        <w:rPr>
          <w:rFonts w:ascii="仿宋" w:eastAsia="仿宋" w:hAnsi="仿宋" w:cs="仿宋"/>
          <w:kern w:val="0"/>
          <w:sz w:val="30"/>
          <w:szCs w:val="30"/>
        </w:rPr>
        <w:t>7</w:t>
      </w:r>
      <w:r>
        <w:rPr>
          <w:rFonts w:ascii="仿宋" w:eastAsia="仿宋" w:hAnsi="仿宋" w:cs="仿宋" w:hint="eastAsia"/>
          <w:kern w:val="0"/>
          <w:sz w:val="30"/>
          <w:szCs w:val="30"/>
        </w:rPr>
        <w:t>年8月</w:t>
      </w:r>
      <w:r>
        <w:rPr>
          <w:rFonts w:ascii="仿宋" w:eastAsia="仿宋" w:hAnsi="仿宋" w:cs="仿宋"/>
          <w:kern w:val="0"/>
          <w:sz w:val="30"/>
          <w:szCs w:val="30"/>
        </w:rPr>
        <w:t>20</w:t>
      </w:r>
      <w:r>
        <w:rPr>
          <w:rFonts w:ascii="仿宋" w:eastAsia="仿宋" w:hAnsi="仿宋" w:cs="仿宋" w:hint="eastAsia"/>
          <w:kern w:val="0"/>
          <w:sz w:val="30"/>
          <w:szCs w:val="30"/>
        </w:rPr>
        <w:t>日至201</w:t>
      </w:r>
      <w:r w:rsidR="00502158">
        <w:rPr>
          <w:rFonts w:ascii="仿宋" w:eastAsia="仿宋" w:hAnsi="仿宋" w:cs="仿宋"/>
          <w:kern w:val="0"/>
          <w:sz w:val="30"/>
          <w:szCs w:val="30"/>
        </w:rPr>
        <w:t>7</w:t>
      </w:r>
      <w:r>
        <w:rPr>
          <w:rFonts w:ascii="仿宋" w:eastAsia="仿宋" w:hAnsi="仿宋" w:cs="仿宋" w:hint="eastAsia"/>
          <w:kern w:val="0"/>
          <w:sz w:val="30"/>
          <w:szCs w:val="30"/>
        </w:rPr>
        <w:t>年</w:t>
      </w:r>
      <w:r>
        <w:rPr>
          <w:rFonts w:ascii="仿宋" w:eastAsia="仿宋" w:hAnsi="仿宋" w:cs="仿宋"/>
          <w:kern w:val="0"/>
          <w:sz w:val="30"/>
          <w:szCs w:val="30"/>
        </w:rPr>
        <w:t>8</w:t>
      </w:r>
      <w:r>
        <w:rPr>
          <w:rFonts w:ascii="仿宋" w:eastAsia="仿宋" w:hAnsi="仿宋" w:cs="仿宋" w:hint="eastAsia"/>
          <w:kern w:val="0"/>
          <w:sz w:val="30"/>
          <w:szCs w:val="30"/>
        </w:rPr>
        <w:t>月</w:t>
      </w:r>
      <w:r>
        <w:rPr>
          <w:rFonts w:ascii="仿宋" w:eastAsia="仿宋" w:hAnsi="仿宋" w:cs="仿宋"/>
          <w:kern w:val="0"/>
          <w:sz w:val="30"/>
          <w:szCs w:val="30"/>
        </w:rPr>
        <w:t>31</w:t>
      </w:r>
      <w:r>
        <w:rPr>
          <w:rFonts w:ascii="仿宋" w:eastAsia="仿宋" w:hAnsi="仿宋" w:cs="仿宋" w:hint="eastAsia"/>
          <w:kern w:val="0"/>
          <w:sz w:val="30"/>
          <w:szCs w:val="30"/>
        </w:rPr>
        <w:t>日</w:t>
      </w:r>
    </w:p>
    <w:p w:rsidR="00E535F6" w:rsidRDefault="00E535F6" w:rsidP="00E535F6">
      <w:pPr>
        <w:ind w:firstLine="480"/>
        <w:rPr>
          <w:rFonts w:ascii="仿宋" w:eastAsia="仿宋" w:hAnsi="仿宋" w:cs="仿宋"/>
          <w:kern w:val="0"/>
          <w:sz w:val="30"/>
          <w:szCs w:val="30"/>
        </w:rPr>
      </w:pPr>
      <w:r>
        <w:rPr>
          <w:rFonts w:ascii="仿宋" w:eastAsia="仿宋" w:hAnsi="仿宋" w:cs="仿宋" w:hint="eastAsia"/>
          <w:kern w:val="0"/>
          <w:sz w:val="30"/>
          <w:szCs w:val="30"/>
        </w:rPr>
        <w:t>参加人员：皮肤科专家指导组成员：杨志波、段逸群、陈达灿、范瑞强、刘巧、周小勇、刘红霞、李斌、刁庆春、周冬梅、王玮蓁、</w:t>
      </w:r>
      <w:r w:rsidR="007518D1">
        <w:rPr>
          <w:rFonts w:ascii="仿宋" w:eastAsia="仿宋" w:hAnsi="仿宋" w:cs="仿宋" w:hint="eastAsia"/>
          <w:kern w:val="0"/>
          <w:sz w:val="30"/>
          <w:szCs w:val="30"/>
        </w:rPr>
        <w:t>刘红霞、</w:t>
      </w:r>
      <w:r>
        <w:rPr>
          <w:rFonts w:ascii="仿宋" w:eastAsia="仿宋" w:hAnsi="仿宋" w:cs="仿宋" w:hint="eastAsia"/>
          <w:kern w:val="0"/>
          <w:sz w:val="30"/>
          <w:szCs w:val="30"/>
        </w:rPr>
        <w:t>卢桂玲、周冬梅、陈晴燕，宋坪，秘书罗美俊子。</w:t>
      </w:r>
    </w:p>
    <w:p w:rsidR="00E535F6" w:rsidRDefault="00E535F6" w:rsidP="00E535F6">
      <w:pPr>
        <w:ind w:firstLine="480"/>
        <w:rPr>
          <w:rFonts w:ascii="仿宋" w:eastAsia="仿宋" w:hAnsi="仿宋" w:cs="仿宋"/>
          <w:kern w:val="0"/>
          <w:sz w:val="30"/>
          <w:szCs w:val="30"/>
        </w:rPr>
      </w:pPr>
      <w:r>
        <w:rPr>
          <w:rFonts w:ascii="仿宋" w:eastAsia="仿宋" w:hAnsi="仿宋" w:cs="仿宋" w:hint="eastAsia"/>
          <w:kern w:val="0"/>
          <w:sz w:val="30"/>
          <w:szCs w:val="30"/>
        </w:rPr>
        <w:t>审核意见：</w:t>
      </w:r>
      <w:r w:rsidR="007518D1">
        <w:rPr>
          <w:rFonts w:ascii="仿宋" w:eastAsia="仿宋" w:hAnsi="仿宋" w:cs="仿宋" w:hint="eastAsia"/>
          <w:kern w:val="0"/>
          <w:sz w:val="30"/>
          <w:szCs w:val="30"/>
        </w:rPr>
        <w:t>专家指导组</w:t>
      </w:r>
      <w:r>
        <w:rPr>
          <w:rFonts w:ascii="仿宋" w:eastAsia="仿宋" w:hAnsi="仿宋" w:cs="仿宋" w:hint="eastAsia"/>
          <w:kern w:val="0"/>
          <w:sz w:val="30"/>
          <w:szCs w:val="30"/>
        </w:rPr>
        <w:t>建议</w:t>
      </w:r>
      <w:r w:rsidR="007518D1">
        <w:rPr>
          <w:rFonts w:ascii="仿宋" w:eastAsia="仿宋" w:hAnsi="仿宋" w:cs="仿宋" w:hint="eastAsia"/>
          <w:kern w:val="0"/>
          <w:sz w:val="30"/>
          <w:szCs w:val="30"/>
        </w:rPr>
        <w:t>本指南适用范围增加“中医痹症科”</w:t>
      </w:r>
      <w:r>
        <w:rPr>
          <w:rFonts w:ascii="仿宋" w:eastAsia="仿宋" w:hAnsi="仿宋" w:cs="仿宋" w:hint="eastAsia"/>
          <w:kern w:val="0"/>
          <w:sz w:val="30"/>
          <w:szCs w:val="30"/>
        </w:rPr>
        <w:t>，</w:t>
      </w:r>
      <w:r w:rsidR="007518D1">
        <w:rPr>
          <w:rFonts w:ascii="仿宋" w:eastAsia="仿宋" w:hAnsi="仿宋" w:cs="仿宋" w:hint="eastAsia"/>
          <w:kern w:val="0"/>
          <w:sz w:val="30"/>
          <w:szCs w:val="30"/>
        </w:rPr>
        <w:t>无其他</w:t>
      </w:r>
      <w:r>
        <w:rPr>
          <w:rFonts w:ascii="仿宋" w:eastAsia="仿宋" w:hAnsi="仿宋" w:cs="仿宋" w:hint="eastAsia"/>
          <w:kern w:val="0"/>
          <w:sz w:val="30"/>
          <w:szCs w:val="30"/>
        </w:rPr>
        <w:t>意见。</w:t>
      </w:r>
    </w:p>
    <w:p w:rsidR="00E535F6" w:rsidRPr="00502158" w:rsidRDefault="00E535F6" w:rsidP="00E535F6">
      <w:pPr>
        <w:ind w:firstLine="480"/>
        <w:rPr>
          <w:rFonts w:ascii="仿宋" w:eastAsia="仿宋" w:hAnsi="仿宋" w:cs="仿宋"/>
          <w:kern w:val="0"/>
          <w:sz w:val="30"/>
          <w:szCs w:val="30"/>
        </w:rPr>
      </w:pPr>
    </w:p>
    <w:p w:rsidR="00E535F6" w:rsidRDefault="00E535F6" w:rsidP="00E535F6">
      <w:pPr>
        <w:ind w:firstLine="480"/>
        <w:rPr>
          <w:rFonts w:ascii="仿宋" w:eastAsia="仿宋" w:hAnsi="仿宋" w:cs="仿宋"/>
          <w:kern w:val="0"/>
          <w:sz w:val="30"/>
          <w:szCs w:val="30"/>
        </w:rPr>
      </w:pPr>
    </w:p>
    <w:p w:rsidR="00E535F6" w:rsidRDefault="00E535F6"/>
    <w:p w:rsidR="00E535F6" w:rsidRDefault="00E535F6"/>
    <w:p w:rsidR="00E535F6" w:rsidRDefault="00E535F6"/>
    <w:p w:rsidR="00E535F6" w:rsidRPr="00D24582" w:rsidRDefault="00E535F6"/>
    <w:p w:rsidR="00D24582" w:rsidRPr="008D2981" w:rsidRDefault="00D24582"/>
    <w:sectPr w:rsidR="00D24582" w:rsidRPr="008D29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4AB" w:rsidRDefault="004144AB" w:rsidP="008D2981">
      <w:r>
        <w:separator/>
      </w:r>
    </w:p>
  </w:endnote>
  <w:endnote w:type="continuationSeparator" w:id="0">
    <w:p w:rsidR="004144AB" w:rsidRDefault="004144AB" w:rsidP="008D2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KTJ0+ZFTIfB-3">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4035803"/>
      <w:docPartObj>
        <w:docPartGallery w:val="Page Numbers (Bottom of Page)"/>
        <w:docPartUnique/>
      </w:docPartObj>
    </w:sdtPr>
    <w:sdtContent>
      <w:p w:rsidR="00C141FB" w:rsidRDefault="00C141FB">
        <w:pPr>
          <w:pStyle w:val="a5"/>
          <w:jc w:val="center"/>
        </w:pPr>
        <w:r>
          <w:fldChar w:fldCharType="begin"/>
        </w:r>
        <w:r>
          <w:instrText>PAGE   \* MERGEFORMAT</w:instrText>
        </w:r>
        <w:r>
          <w:fldChar w:fldCharType="separate"/>
        </w:r>
        <w:r w:rsidRPr="00C141FB">
          <w:rPr>
            <w:noProof/>
            <w:lang w:val="zh-CN"/>
          </w:rPr>
          <w:t>2</w:t>
        </w:r>
        <w:r>
          <w:fldChar w:fldCharType="end"/>
        </w:r>
      </w:p>
    </w:sdtContent>
  </w:sdt>
  <w:p w:rsidR="00C141FB" w:rsidRDefault="00C141F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0520675"/>
      <w:docPartObj>
        <w:docPartGallery w:val="Page Numbers (Bottom of Page)"/>
        <w:docPartUnique/>
      </w:docPartObj>
    </w:sdtPr>
    <w:sdtContent>
      <w:p w:rsidR="00C141FB" w:rsidRDefault="00C141FB">
        <w:pPr>
          <w:pStyle w:val="a5"/>
          <w:jc w:val="center"/>
        </w:pPr>
      </w:p>
    </w:sdtContent>
  </w:sdt>
  <w:p w:rsidR="00752D01" w:rsidRDefault="00752D0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8966202"/>
      <w:docPartObj>
        <w:docPartGallery w:val="Page Numbers (Bottom of Page)"/>
        <w:docPartUnique/>
      </w:docPartObj>
    </w:sdtPr>
    <w:sdtContent>
      <w:p w:rsidR="00C141FB" w:rsidRDefault="00C141FB">
        <w:pPr>
          <w:pStyle w:val="a5"/>
          <w:jc w:val="center"/>
        </w:pPr>
        <w:r>
          <w:fldChar w:fldCharType="begin"/>
        </w:r>
        <w:r>
          <w:instrText>PAGE   \* MERGEFORMAT</w:instrText>
        </w:r>
        <w:r>
          <w:fldChar w:fldCharType="separate"/>
        </w:r>
        <w:r w:rsidR="00422607" w:rsidRPr="00422607">
          <w:rPr>
            <w:noProof/>
            <w:lang w:val="zh-CN"/>
          </w:rPr>
          <w:t>18</w:t>
        </w:r>
        <w:r>
          <w:fldChar w:fldCharType="end"/>
        </w:r>
      </w:p>
    </w:sdtContent>
  </w:sdt>
  <w:p w:rsidR="00C141FB" w:rsidRDefault="00C141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4AB" w:rsidRDefault="004144AB" w:rsidP="008D2981">
      <w:r>
        <w:separator/>
      </w:r>
    </w:p>
  </w:footnote>
  <w:footnote w:type="continuationSeparator" w:id="0">
    <w:p w:rsidR="004144AB" w:rsidRDefault="004144AB" w:rsidP="008D2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038BF"/>
    <w:multiLevelType w:val="multilevel"/>
    <w:tmpl w:val="1C1038BF"/>
    <w:lvl w:ilvl="0">
      <w:start w:val="1"/>
      <w:numFmt w:val="decimal"/>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3D9268A"/>
    <w:multiLevelType w:val="multilevel"/>
    <w:tmpl w:val="43D926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DDB"/>
    <w:rsid w:val="00005794"/>
    <w:rsid w:val="00005B81"/>
    <w:rsid w:val="0001179E"/>
    <w:rsid w:val="0001182E"/>
    <w:rsid w:val="000159BF"/>
    <w:rsid w:val="00023B1A"/>
    <w:rsid w:val="00026279"/>
    <w:rsid w:val="0004281B"/>
    <w:rsid w:val="00062432"/>
    <w:rsid w:val="00074B96"/>
    <w:rsid w:val="000C2B5C"/>
    <w:rsid w:val="000C7809"/>
    <w:rsid w:val="00137E90"/>
    <w:rsid w:val="00171CAA"/>
    <w:rsid w:val="001A1CA5"/>
    <w:rsid w:val="001B0B09"/>
    <w:rsid w:val="001D076C"/>
    <w:rsid w:val="00207E76"/>
    <w:rsid w:val="00232826"/>
    <w:rsid w:val="00236446"/>
    <w:rsid w:val="00243E8A"/>
    <w:rsid w:val="00264257"/>
    <w:rsid w:val="00275276"/>
    <w:rsid w:val="00280566"/>
    <w:rsid w:val="00281BB8"/>
    <w:rsid w:val="002856CD"/>
    <w:rsid w:val="00285BEA"/>
    <w:rsid w:val="00294BB6"/>
    <w:rsid w:val="002C78CD"/>
    <w:rsid w:val="002D0CA5"/>
    <w:rsid w:val="002E4A16"/>
    <w:rsid w:val="00303BCE"/>
    <w:rsid w:val="00317BBD"/>
    <w:rsid w:val="0032078D"/>
    <w:rsid w:val="00325D6D"/>
    <w:rsid w:val="003267B2"/>
    <w:rsid w:val="00335AA2"/>
    <w:rsid w:val="00353073"/>
    <w:rsid w:val="003562E0"/>
    <w:rsid w:val="003669E1"/>
    <w:rsid w:val="00374D3C"/>
    <w:rsid w:val="003804A3"/>
    <w:rsid w:val="00395F7F"/>
    <w:rsid w:val="00396C88"/>
    <w:rsid w:val="003A49EE"/>
    <w:rsid w:val="003A788A"/>
    <w:rsid w:val="003B6665"/>
    <w:rsid w:val="003D0992"/>
    <w:rsid w:val="003F074D"/>
    <w:rsid w:val="00405054"/>
    <w:rsid w:val="00410074"/>
    <w:rsid w:val="004144AB"/>
    <w:rsid w:val="0042215C"/>
    <w:rsid w:val="00422607"/>
    <w:rsid w:val="004342C7"/>
    <w:rsid w:val="00436329"/>
    <w:rsid w:val="00437F69"/>
    <w:rsid w:val="00451F0E"/>
    <w:rsid w:val="004713C9"/>
    <w:rsid w:val="004777C7"/>
    <w:rsid w:val="004778D2"/>
    <w:rsid w:val="004B182F"/>
    <w:rsid w:val="004B5E22"/>
    <w:rsid w:val="004D628E"/>
    <w:rsid w:val="004E6E76"/>
    <w:rsid w:val="004E7189"/>
    <w:rsid w:val="004F71EB"/>
    <w:rsid w:val="00502158"/>
    <w:rsid w:val="00510C8B"/>
    <w:rsid w:val="00512B9B"/>
    <w:rsid w:val="00524BA0"/>
    <w:rsid w:val="005272AF"/>
    <w:rsid w:val="00544A9F"/>
    <w:rsid w:val="00545097"/>
    <w:rsid w:val="00546712"/>
    <w:rsid w:val="005546E8"/>
    <w:rsid w:val="0057721C"/>
    <w:rsid w:val="00582606"/>
    <w:rsid w:val="00584967"/>
    <w:rsid w:val="00586A47"/>
    <w:rsid w:val="005D0E03"/>
    <w:rsid w:val="005E4E92"/>
    <w:rsid w:val="00605B6C"/>
    <w:rsid w:val="00623E74"/>
    <w:rsid w:val="006357E9"/>
    <w:rsid w:val="00653F61"/>
    <w:rsid w:val="00670592"/>
    <w:rsid w:val="006939E5"/>
    <w:rsid w:val="006B3F62"/>
    <w:rsid w:val="006F0A66"/>
    <w:rsid w:val="006F1B0B"/>
    <w:rsid w:val="00707B39"/>
    <w:rsid w:val="0072173D"/>
    <w:rsid w:val="00730B30"/>
    <w:rsid w:val="0073322F"/>
    <w:rsid w:val="007400AA"/>
    <w:rsid w:val="007518D1"/>
    <w:rsid w:val="00752D01"/>
    <w:rsid w:val="00765CEE"/>
    <w:rsid w:val="00773E72"/>
    <w:rsid w:val="00773FF1"/>
    <w:rsid w:val="00786521"/>
    <w:rsid w:val="00791804"/>
    <w:rsid w:val="0079567D"/>
    <w:rsid w:val="007D27D1"/>
    <w:rsid w:val="007D76A7"/>
    <w:rsid w:val="007E1670"/>
    <w:rsid w:val="007F0788"/>
    <w:rsid w:val="007F1F6D"/>
    <w:rsid w:val="007F5918"/>
    <w:rsid w:val="008002A9"/>
    <w:rsid w:val="0080129E"/>
    <w:rsid w:val="00813EC1"/>
    <w:rsid w:val="008235C0"/>
    <w:rsid w:val="008374AB"/>
    <w:rsid w:val="00837DDB"/>
    <w:rsid w:val="0084152B"/>
    <w:rsid w:val="00850474"/>
    <w:rsid w:val="00855176"/>
    <w:rsid w:val="00861A26"/>
    <w:rsid w:val="00876936"/>
    <w:rsid w:val="008A21C4"/>
    <w:rsid w:val="008A3093"/>
    <w:rsid w:val="008B7603"/>
    <w:rsid w:val="008C102F"/>
    <w:rsid w:val="008D2981"/>
    <w:rsid w:val="008E023C"/>
    <w:rsid w:val="008E0AD3"/>
    <w:rsid w:val="008F48C5"/>
    <w:rsid w:val="009011DA"/>
    <w:rsid w:val="0090535D"/>
    <w:rsid w:val="00914FE6"/>
    <w:rsid w:val="00924462"/>
    <w:rsid w:val="00961283"/>
    <w:rsid w:val="00980E1A"/>
    <w:rsid w:val="009854ED"/>
    <w:rsid w:val="009869EF"/>
    <w:rsid w:val="00996362"/>
    <w:rsid w:val="00997B1E"/>
    <w:rsid w:val="009C1297"/>
    <w:rsid w:val="009C3292"/>
    <w:rsid w:val="009D35B4"/>
    <w:rsid w:val="009E218A"/>
    <w:rsid w:val="00A01389"/>
    <w:rsid w:val="00A07CA4"/>
    <w:rsid w:val="00A15051"/>
    <w:rsid w:val="00A201D8"/>
    <w:rsid w:val="00A36113"/>
    <w:rsid w:val="00A50665"/>
    <w:rsid w:val="00A655BC"/>
    <w:rsid w:val="00A92196"/>
    <w:rsid w:val="00A94DC2"/>
    <w:rsid w:val="00A97CE6"/>
    <w:rsid w:val="00AA3A8C"/>
    <w:rsid w:val="00AB0C76"/>
    <w:rsid w:val="00AB6620"/>
    <w:rsid w:val="00AD686E"/>
    <w:rsid w:val="00AE6023"/>
    <w:rsid w:val="00B007CF"/>
    <w:rsid w:val="00B0333F"/>
    <w:rsid w:val="00B21F3C"/>
    <w:rsid w:val="00B30C4C"/>
    <w:rsid w:val="00B31DBB"/>
    <w:rsid w:val="00B36156"/>
    <w:rsid w:val="00B44405"/>
    <w:rsid w:val="00B5669A"/>
    <w:rsid w:val="00B57B7F"/>
    <w:rsid w:val="00B641A7"/>
    <w:rsid w:val="00B655BC"/>
    <w:rsid w:val="00B66AE3"/>
    <w:rsid w:val="00B90C75"/>
    <w:rsid w:val="00BA1EF1"/>
    <w:rsid w:val="00BA2636"/>
    <w:rsid w:val="00C04647"/>
    <w:rsid w:val="00C046D6"/>
    <w:rsid w:val="00C10D29"/>
    <w:rsid w:val="00C141FB"/>
    <w:rsid w:val="00C25F28"/>
    <w:rsid w:val="00C33064"/>
    <w:rsid w:val="00C427A3"/>
    <w:rsid w:val="00C44248"/>
    <w:rsid w:val="00C52357"/>
    <w:rsid w:val="00C86365"/>
    <w:rsid w:val="00C8672C"/>
    <w:rsid w:val="00CA1D27"/>
    <w:rsid w:val="00CA2B5B"/>
    <w:rsid w:val="00CB2B3B"/>
    <w:rsid w:val="00CB438C"/>
    <w:rsid w:val="00CF39E2"/>
    <w:rsid w:val="00CF56C9"/>
    <w:rsid w:val="00CF75CC"/>
    <w:rsid w:val="00D24582"/>
    <w:rsid w:val="00D256CC"/>
    <w:rsid w:val="00D454AD"/>
    <w:rsid w:val="00D53DF6"/>
    <w:rsid w:val="00D54480"/>
    <w:rsid w:val="00D54E69"/>
    <w:rsid w:val="00D61966"/>
    <w:rsid w:val="00D71F6E"/>
    <w:rsid w:val="00D759EC"/>
    <w:rsid w:val="00D805BF"/>
    <w:rsid w:val="00D9261D"/>
    <w:rsid w:val="00DA20AA"/>
    <w:rsid w:val="00DE2767"/>
    <w:rsid w:val="00DE4A04"/>
    <w:rsid w:val="00E0163B"/>
    <w:rsid w:val="00E06F40"/>
    <w:rsid w:val="00E11EB4"/>
    <w:rsid w:val="00E16261"/>
    <w:rsid w:val="00E17F78"/>
    <w:rsid w:val="00E23A78"/>
    <w:rsid w:val="00E35139"/>
    <w:rsid w:val="00E47CFD"/>
    <w:rsid w:val="00E534E0"/>
    <w:rsid w:val="00E535F6"/>
    <w:rsid w:val="00E716B9"/>
    <w:rsid w:val="00E77848"/>
    <w:rsid w:val="00E83136"/>
    <w:rsid w:val="00EA4B8C"/>
    <w:rsid w:val="00EC4C04"/>
    <w:rsid w:val="00EC5F1B"/>
    <w:rsid w:val="00EC7BCA"/>
    <w:rsid w:val="00ED37A7"/>
    <w:rsid w:val="00ED4A80"/>
    <w:rsid w:val="00EE0D2C"/>
    <w:rsid w:val="00EF1354"/>
    <w:rsid w:val="00F0605B"/>
    <w:rsid w:val="00F0717A"/>
    <w:rsid w:val="00F32ADE"/>
    <w:rsid w:val="00F41CC8"/>
    <w:rsid w:val="00F450DF"/>
    <w:rsid w:val="00F566A9"/>
    <w:rsid w:val="00F73D06"/>
    <w:rsid w:val="00F85199"/>
    <w:rsid w:val="00F93316"/>
    <w:rsid w:val="00FA22CC"/>
    <w:rsid w:val="00FC1580"/>
    <w:rsid w:val="00FC4B74"/>
    <w:rsid w:val="00FD4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CB0C"/>
  <w15:chartTrackingRefBased/>
  <w15:docId w15:val="{10A363BC-57D5-42E2-B130-CAF114FC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qFormat/>
    <w:rsid w:val="008D2981"/>
    <w:pPr>
      <w:keepNext/>
      <w:keepLines/>
      <w:spacing w:before="340" w:after="330" w:line="578" w:lineRule="auto"/>
      <w:outlineLvl w:val="0"/>
    </w:pPr>
    <w:rPr>
      <w:rFonts w:ascii="Calibri" w:eastAsia="宋体"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D29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8D2981"/>
    <w:rPr>
      <w:sz w:val="18"/>
      <w:szCs w:val="18"/>
    </w:rPr>
  </w:style>
  <w:style w:type="paragraph" w:styleId="a5">
    <w:name w:val="footer"/>
    <w:basedOn w:val="a"/>
    <w:link w:val="a6"/>
    <w:uiPriority w:val="99"/>
    <w:unhideWhenUsed/>
    <w:qFormat/>
    <w:rsid w:val="008D298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8D2981"/>
    <w:rPr>
      <w:sz w:val="18"/>
      <w:szCs w:val="18"/>
    </w:rPr>
  </w:style>
  <w:style w:type="character" w:customStyle="1" w:styleId="10">
    <w:name w:val="标题 1 字符"/>
    <w:basedOn w:val="a0"/>
    <w:link w:val="1"/>
    <w:qFormat/>
    <w:rsid w:val="008D2981"/>
    <w:rPr>
      <w:rFonts w:ascii="Calibri" w:eastAsia="宋体" w:hAnsi="Calibri" w:cs="Times New Roman"/>
      <w:b/>
      <w:bCs/>
      <w:kern w:val="44"/>
      <w:sz w:val="44"/>
      <w:szCs w:val="44"/>
    </w:rPr>
  </w:style>
  <w:style w:type="numbering" w:customStyle="1" w:styleId="11">
    <w:name w:val="无列表1"/>
    <w:next w:val="a2"/>
    <w:uiPriority w:val="99"/>
    <w:semiHidden/>
    <w:unhideWhenUsed/>
    <w:rsid w:val="008D2981"/>
  </w:style>
  <w:style w:type="paragraph" w:styleId="a7">
    <w:name w:val="Document Map"/>
    <w:basedOn w:val="a"/>
    <w:link w:val="a8"/>
    <w:qFormat/>
    <w:rsid w:val="008D2981"/>
    <w:rPr>
      <w:rFonts w:ascii="宋体" w:eastAsia="宋体" w:hAnsi="Times New Roman" w:cs="Times New Roman"/>
      <w:sz w:val="18"/>
      <w:szCs w:val="18"/>
    </w:rPr>
  </w:style>
  <w:style w:type="character" w:customStyle="1" w:styleId="a8">
    <w:name w:val="文档结构图 字符"/>
    <w:basedOn w:val="a0"/>
    <w:link w:val="a7"/>
    <w:qFormat/>
    <w:rsid w:val="008D2981"/>
    <w:rPr>
      <w:rFonts w:ascii="宋体" w:eastAsia="宋体" w:hAnsi="Times New Roman" w:cs="Times New Roman"/>
      <w:sz w:val="18"/>
      <w:szCs w:val="18"/>
    </w:rPr>
  </w:style>
  <w:style w:type="paragraph" w:styleId="a9">
    <w:name w:val="annotation text"/>
    <w:basedOn w:val="a"/>
    <w:link w:val="aa"/>
    <w:qFormat/>
    <w:rsid w:val="008D2981"/>
    <w:pPr>
      <w:jc w:val="left"/>
    </w:pPr>
    <w:rPr>
      <w:rFonts w:ascii="Times New Roman" w:eastAsia="宋体" w:hAnsi="Times New Roman" w:cs="Times New Roman"/>
      <w:szCs w:val="24"/>
    </w:rPr>
  </w:style>
  <w:style w:type="character" w:customStyle="1" w:styleId="aa">
    <w:name w:val="批注文字 字符"/>
    <w:basedOn w:val="a0"/>
    <w:link w:val="a9"/>
    <w:qFormat/>
    <w:rsid w:val="008D2981"/>
    <w:rPr>
      <w:rFonts w:ascii="Times New Roman" w:eastAsia="宋体" w:hAnsi="Times New Roman" w:cs="Times New Roman"/>
      <w:szCs w:val="24"/>
    </w:rPr>
  </w:style>
  <w:style w:type="paragraph" w:styleId="ab">
    <w:name w:val="Date"/>
    <w:basedOn w:val="a"/>
    <w:next w:val="a"/>
    <w:link w:val="ac"/>
    <w:qFormat/>
    <w:rsid w:val="008D2981"/>
    <w:pPr>
      <w:ind w:leftChars="2500" w:left="100"/>
    </w:pPr>
    <w:rPr>
      <w:szCs w:val="24"/>
    </w:rPr>
  </w:style>
  <w:style w:type="character" w:customStyle="1" w:styleId="ac">
    <w:name w:val="日期 字符"/>
    <w:basedOn w:val="a0"/>
    <w:link w:val="ab"/>
    <w:qFormat/>
    <w:rsid w:val="008D2981"/>
    <w:rPr>
      <w:szCs w:val="24"/>
    </w:rPr>
  </w:style>
  <w:style w:type="table" w:styleId="ad">
    <w:name w:val="Table Grid"/>
    <w:basedOn w:val="a1"/>
    <w:qFormat/>
    <w:rsid w:val="008D2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目次、标准名称标题"/>
    <w:basedOn w:val="a"/>
    <w:next w:val="a"/>
    <w:qFormat/>
    <w:rsid w:val="008D2981"/>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12">
    <w:name w:val="列出段落1"/>
    <w:basedOn w:val="a"/>
    <w:uiPriority w:val="99"/>
    <w:unhideWhenUsed/>
    <w:qFormat/>
    <w:rsid w:val="008D2981"/>
    <w:pPr>
      <w:ind w:firstLineChars="200" w:firstLine="420"/>
    </w:pPr>
    <w:rPr>
      <w:szCs w:val="24"/>
    </w:rPr>
  </w:style>
  <w:style w:type="paragraph" w:customStyle="1" w:styleId="110">
    <w:name w:val="列出段落11"/>
    <w:basedOn w:val="a"/>
    <w:uiPriority w:val="99"/>
    <w:qFormat/>
    <w:rsid w:val="008D2981"/>
    <w:pPr>
      <w:ind w:firstLineChars="200" w:firstLine="420"/>
    </w:pPr>
    <w:rPr>
      <w:rFonts w:ascii="Calibri" w:eastAsia="宋体" w:hAnsi="Calibri" w:cs="Times New Roman"/>
    </w:rPr>
  </w:style>
  <w:style w:type="paragraph" w:customStyle="1" w:styleId="Default">
    <w:name w:val="Default"/>
    <w:uiPriority w:val="99"/>
    <w:qFormat/>
    <w:rsid w:val="008D2981"/>
    <w:pPr>
      <w:widowControl w:val="0"/>
      <w:autoSpaceDE w:val="0"/>
      <w:autoSpaceDN w:val="0"/>
      <w:adjustRightInd w:val="0"/>
    </w:pPr>
    <w:rPr>
      <w:rFonts w:ascii="宋体" w:eastAsia="宋体" w:hAnsi="Calibri" w:cs="宋体"/>
      <w:color w:val="000000"/>
      <w:kern w:val="0"/>
      <w:sz w:val="24"/>
      <w:szCs w:val="24"/>
    </w:rPr>
  </w:style>
  <w:style w:type="paragraph" w:customStyle="1" w:styleId="2">
    <w:name w:val="列出段落2"/>
    <w:basedOn w:val="a"/>
    <w:uiPriority w:val="99"/>
    <w:qFormat/>
    <w:rsid w:val="008D2981"/>
    <w:pPr>
      <w:ind w:firstLineChars="200" w:firstLine="420"/>
    </w:pPr>
    <w:rPr>
      <w:rFonts w:ascii="Calibri" w:eastAsia="宋体" w:hAnsi="Calibri" w:cs="Times New Roman"/>
    </w:rPr>
  </w:style>
  <w:style w:type="character" w:customStyle="1" w:styleId="Char">
    <w:name w:val="段 Char"/>
    <w:link w:val="af"/>
    <w:uiPriority w:val="99"/>
    <w:qFormat/>
    <w:locked/>
    <w:rsid w:val="008D2981"/>
    <w:rPr>
      <w:rFonts w:ascii="宋体"/>
    </w:rPr>
  </w:style>
  <w:style w:type="paragraph" w:customStyle="1" w:styleId="af">
    <w:name w:val="段"/>
    <w:link w:val="Char"/>
    <w:uiPriority w:val="99"/>
    <w:qFormat/>
    <w:rsid w:val="008D2981"/>
    <w:pPr>
      <w:tabs>
        <w:tab w:val="center" w:pos="4201"/>
        <w:tab w:val="right" w:leader="dot" w:pos="9298"/>
      </w:tabs>
      <w:autoSpaceDE w:val="0"/>
      <w:autoSpaceDN w:val="0"/>
      <w:ind w:firstLineChars="200" w:firstLine="420"/>
      <w:jc w:val="both"/>
    </w:pPr>
    <w:rPr>
      <w:rFonts w:ascii="宋体"/>
    </w:rPr>
  </w:style>
  <w:style w:type="paragraph" w:customStyle="1" w:styleId="af0">
    <w:name w:val="抄送列表"/>
    <w:basedOn w:val="a"/>
    <w:uiPriority w:val="99"/>
    <w:qFormat/>
    <w:rsid w:val="008D2981"/>
    <w:pPr>
      <w:keepLines/>
      <w:widowControl/>
      <w:spacing w:line="240" w:lineRule="atLeast"/>
      <w:jc w:val="center"/>
    </w:pPr>
    <w:rPr>
      <w:rFonts w:ascii="Garamond" w:eastAsia="宋体" w:hAnsi="Garamond" w:cs="Times New Roman"/>
      <w:kern w:val="18"/>
      <w:sz w:val="15"/>
      <w:szCs w:val="15"/>
    </w:rPr>
  </w:style>
  <w:style w:type="paragraph" w:customStyle="1" w:styleId="af1">
    <w:name w:val="附言"/>
    <w:basedOn w:val="a"/>
    <w:next w:val="af0"/>
    <w:uiPriority w:val="99"/>
    <w:qFormat/>
    <w:rsid w:val="008D2981"/>
    <w:pPr>
      <w:spacing w:line="360" w:lineRule="auto"/>
      <w:jc w:val="center"/>
    </w:pPr>
    <w:rPr>
      <w:rFonts w:ascii="Times New Roman" w:eastAsia="宋体" w:hAnsi="Times New Roman" w:cs="Times New Roman"/>
      <w:b/>
      <w:color w:val="000000"/>
      <w:spacing w:val="-16"/>
      <w:szCs w:val="21"/>
    </w:rPr>
  </w:style>
  <w:style w:type="character" w:styleId="af2">
    <w:name w:val="annotation reference"/>
    <w:basedOn w:val="a0"/>
    <w:rsid w:val="008D2981"/>
    <w:rPr>
      <w:sz w:val="21"/>
      <w:szCs w:val="21"/>
    </w:rPr>
  </w:style>
  <w:style w:type="paragraph" w:customStyle="1" w:styleId="13">
    <w:name w:val="批注主题1"/>
    <w:basedOn w:val="a9"/>
    <w:next w:val="a9"/>
    <w:rsid w:val="008D2981"/>
    <w:rPr>
      <w:rFonts w:ascii="Calibri" w:hAnsi="Calibri"/>
      <w:b/>
      <w:bCs/>
    </w:rPr>
  </w:style>
  <w:style w:type="character" w:customStyle="1" w:styleId="af3">
    <w:name w:val="批注主题 字符"/>
    <w:basedOn w:val="aa"/>
    <w:link w:val="af4"/>
    <w:rsid w:val="008D2981"/>
    <w:rPr>
      <w:rFonts w:ascii="Times New Roman" w:eastAsia="宋体" w:hAnsi="Times New Roman" w:cs="Times New Roman"/>
      <w:b/>
      <w:bCs/>
      <w:kern w:val="2"/>
      <w:sz w:val="21"/>
      <w:szCs w:val="24"/>
    </w:rPr>
  </w:style>
  <w:style w:type="paragraph" w:styleId="af5">
    <w:name w:val="Balloon Text"/>
    <w:basedOn w:val="a"/>
    <w:link w:val="af6"/>
    <w:rsid w:val="008D2981"/>
    <w:rPr>
      <w:sz w:val="18"/>
      <w:szCs w:val="18"/>
    </w:rPr>
  </w:style>
  <w:style w:type="character" w:customStyle="1" w:styleId="af6">
    <w:name w:val="批注框文本 字符"/>
    <w:basedOn w:val="a0"/>
    <w:link w:val="af5"/>
    <w:rsid w:val="008D2981"/>
    <w:rPr>
      <w:sz w:val="18"/>
      <w:szCs w:val="18"/>
    </w:rPr>
  </w:style>
  <w:style w:type="paragraph" w:styleId="af4">
    <w:name w:val="annotation subject"/>
    <w:basedOn w:val="a9"/>
    <w:next w:val="a9"/>
    <w:link w:val="af3"/>
    <w:semiHidden/>
    <w:unhideWhenUsed/>
    <w:rsid w:val="008D2981"/>
    <w:rPr>
      <w:b/>
      <w:bCs/>
    </w:rPr>
  </w:style>
  <w:style w:type="character" w:customStyle="1" w:styleId="14">
    <w:name w:val="批注主题 字符1"/>
    <w:basedOn w:val="aa"/>
    <w:uiPriority w:val="99"/>
    <w:semiHidden/>
    <w:rsid w:val="008D2981"/>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5735">
      <w:bodyDiv w:val="1"/>
      <w:marLeft w:val="0"/>
      <w:marRight w:val="0"/>
      <w:marTop w:val="0"/>
      <w:marBottom w:val="0"/>
      <w:divBdr>
        <w:top w:val="none" w:sz="0" w:space="0" w:color="auto"/>
        <w:left w:val="none" w:sz="0" w:space="0" w:color="auto"/>
        <w:bottom w:val="none" w:sz="0" w:space="0" w:color="auto"/>
        <w:right w:val="none" w:sz="0" w:space="0" w:color="auto"/>
      </w:divBdr>
      <w:divsChild>
        <w:div w:id="1287545963">
          <w:marLeft w:val="0"/>
          <w:marRight w:val="0"/>
          <w:marTop w:val="0"/>
          <w:marBottom w:val="0"/>
          <w:divBdr>
            <w:top w:val="none" w:sz="0" w:space="0" w:color="auto"/>
            <w:left w:val="none" w:sz="0" w:space="0" w:color="auto"/>
            <w:bottom w:val="none" w:sz="0" w:space="0" w:color="auto"/>
            <w:right w:val="none" w:sz="0" w:space="0" w:color="auto"/>
          </w:divBdr>
        </w:div>
      </w:divsChild>
    </w:div>
    <w:div w:id="1134955208">
      <w:bodyDiv w:val="1"/>
      <w:marLeft w:val="0"/>
      <w:marRight w:val="0"/>
      <w:marTop w:val="0"/>
      <w:marBottom w:val="0"/>
      <w:divBdr>
        <w:top w:val="none" w:sz="0" w:space="0" w:color="auto"/>
        <w:left w:val="none" w:sz="0" w:space="0" w:color="auto"/>
        <w:bottom w:val="none" w:sz="0" w:space="0" w:color="auto"/>
        <w:right w:val="none" w:sz="0" w:space="0" w:color="auto"/>
      </w:divBdr>
      <w:divsChild>
        <w:div w:id="194932232">
          <w:marLeft w:val="0"/>
          <w:marRight w:val="0"/>
          <w:marTop w:val="0"/>
          <w:marBottom w:val="0"/>
          <w:divBdr>
            <w:top w:val="none" w:sz="0" w:space="0" w:color="auto"/>
            <w:left w:val="none" w:sz="0" w:space="0" w:color="auto"/>
            <w:bottom w:val="none" w:sz="0" w:space="0" w:color="auto"/>
            <w:right w:val="none" w:sz="0" w:space="0" w:color="auto"/>
          </w:divBdr>
        </w:div>
      </w:divsChild>
    </w:div>
    <w:div w:id="2000618275">
      <w:bodyDiv w:val="1"/>
      <w:marLeft w:val="0"/>
      <w:marRight w:val="0"/>
      <w:marTop w:val="0"/>
      <w:marBottom w:val="0"/>
      <w:divBdr>
        <w:top w:val="none" w:sz="0" w:space="0" w:color="auto"/>
        <w:left w:val="none" w:sz="0" w:space="0" w:color="auto"/>
        <w:bottom w:val="none" w:sz="0" w:space="0" w:color="auto"/>
        <w:right w:val="none" w:sz="0" w:space="0" w:color="auto"/>
      </w:divBdr>
      <w:divsChild>
        <w:div w:id="1636332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58150-43AB-4887-BAFF-DF512BB7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38</Pages>
  <Words>3071</Words>
  <Characters>17505</Characters>
  <Application>Microsoft Office Word</Application>
  <DocSecurity>0</DocSecurity>
  <Lines>145</Lines>
  <Paragraphs>41</Paragraphs>
  <ScaleCrop>false</ScaleCrop>
  <Company/>
  <LinksUpToDate>false</LinksUpToDate>
  <CharactersWithSpaces>20535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Dr.</dc:creator>
  <cp:keywords/>
  <dc:description/>
  <cp:lastModifiedBy>Zhao Dr.</cp:lastModifiedBy>
  <cp:revision>94</cp:revision>
  <dcterms:created xsi:type="dcterms:W3CDTF">2017-10-29T12:41:00Z</dcterms:created>
  <dcterms:modified xsi:type="dcterms:W3CDTF">2017-11-03T01:52:00Z</dcterms:modified>
</cp:coreProperties>
</file>