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eastAsia="方正小标宋简体"/>
          <w:sz w:val="40"/>
          <w:szCs w:val="40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2023中华中医药学会青年委员会学术年会</w:t>
      </w:r>
    </w:p>
    <w:p>
      <w:pPr>
        <w:spacing w:line="600" w:lineRule="exact"/>
        <w:jc w:val="center"/>
        <w:rPr>
          <w:rFonts w:ascii="方正小标宋简体" w:hAnsi="等线" w:eastAsia="方正小标宋简体"/>
          <w:sz w:val="40"/>
          <w:szCs w:val="40"/>
        </w:rPr>
      </w:pPr>
      <w:r>
        <w:rPr>
          <w:rFonts w:hint="eastAsia" w:ascii="方正小标宋简体" w:hAnsi="等线" w:eastAsia="方正小标宋简体"/>
          <w:sz w:val="40"/>
          <w:szCs w:val="40"/>
        </w:rPr>
        <w:t>参会回执</w:t>
      </w:r>
    </w:p>
    <w:p>
      <w:pPr>
        <w:pStyle w:val="2"/>
        <w:rPr>
          <w:rFonts w:hint="eastAsia"/>
        </w:rPr>
      </w:pPr>
    </w:p>
    <w:tbl>
      <w:tblPr>
        <w:tblStyle w:val="4"/>
        <w:tblW w:w="507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1031"/>
        <w:gridCol w:w="654"/>
        <w:gridCol w:w="820"/>
        <w:gridCol w:w="1498"/>
        <w:gridCol w:w="1086"/>
        <w:gridCol w:w="1119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一、会议基本信息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会议名称</w:t>
            </w:r>
          </w:p>
        </w:tc>
        <w:tc>
          <w:tcPr>
            <w:tcW w:w="4450" w:type="pct"/>
            <w:gridSpan w:val="7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2023中华中医药学会青年委员会学术年会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会议主题</w:t>
            </w:r>
          </w:p>
        </w:tc>
        <w:tc>
          <w:tcPr>
            <w:tcW w:w="4450" w:type="pct"/>
            <w:gridSpan w:val="7"/>
            <w:noWrap w:val="0"/>
            <w:vAlign w:val="center"/>
          </w:tcPr>
          <w:p>
            <w:pPr>
              <w:pStyle w:val="2"/>
              <w:rPr>
                <w:rFonts w:hint="eastAsia" w:ascii="仿宋_GB2312" w:hAnsi="仿宋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 w:val="0"/>
                <w:bCs w:val="0"/>
                <w:sz w:val="24"/>
                <w:szCs w:val="24"/>
              </w:rPr>
              <w:t>“传承中医药精华, 共创中医药未来”。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549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en-US" w:eastAsia="zh-CN"/>
              </w:rPr>
              <w:t>会务组</w:t>
            </w:r>
          </w:p>
          <w:p>
            <w:pPr>
              <w:jc w:val="center"/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4450" w:type="pct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柴  智13703514916     李慧峰19935110985</w:t>
            </w:r>
          </w:p>
          <w:p>
            <w:pPr>
              <w:jc w:val="left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 xml:space="preserve">路枝芳18834867389     赵耀伟15735646701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4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</w:p>
        </w:tc>
        <w:tc>
          <w:tcPr>
            <w:tcW w:w="61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3839" w:type="pct"/>
            <w:gridSpan w:val="6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sxzyydxkjc@163.com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二、参会回执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549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483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en-US" w:eastAsia="zh-CN"/>
              </w:rPr>
              <w:t>参会人数</w:t>
            </w:r>
          </w:p>
        </w:tc>
        <w:tc>
          <w:tcPr>
            <w:tcW w:w="208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参会人员</w:t>
            </w:r>
          </w:p>
          <w:p>
            <w:pPr>
              <w:jc w:val="center"/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63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77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549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en-US" w:eastAsia="zh-CN"/>
              </w:rPr>
              <w:t>住宿时间</w:t>
            </w:r>
          </w:p>
        </w:tc>
        <w:tc>
          <w:tcPr>
            <w:tcW w:w="1483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u w:val="none"/>
                <w:lang w:val="en-US" w:eastAsia="zh-CN"/>
              </w:rPr>
              <w:t>共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  <w:lang w:val="en-US" w:eastAsia="zh-CN"/>
              </w:rPr>
              <w:t>2023年</w:t>
            </w:r>
            <w:r>
              <w:rPr>
                <w:rFonts w:hint="eastAsia" w:ascii="仿宋_GB2312" w:hAnsi="仿宋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仿宋_GB2312" w:hAnsi="仿宋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1"/>
                <w:szCs w:val="21"/>
                <w:lang w:val="en-US" w:eastAsia="zh-CN"/>
              </w:rPr>
              <w:t>日—</w:t>
            </w:r>
            <w:r>
              <w:rPr>
                <w:rFonts w:hint="eastAsia" w:ascii="仿宋_GB2312" w:hAnsi="仿宋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仿宋_GB2312" w:hAnsi="仿宋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886" w:type="pct"/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lang w:val="en-US" w:eastAsia="zh-CN"/>
              </w:rPr>
              <w:t>住宿需求</w:t>
            </w:r>
          </w:p>
        </w:tc>
        <w:tc>
          <w:tcPr>
            <w:tcW w:w="2080" w:type="pct"/>
            <w:gridSpan w:val="3"/>
            <w:noWrap w:val="0"/>
            <w:vAlign w:val="center"/>
          </w:tcPr>
          <w:p>
            <w:pPr>
              <w:jc w:val="left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sym w:font="Wingdings" w:char="00A8"/>
            </w:r>
            <w:r>
              <w:rPr>
                <w:rFonts w:hint="eastAsia" w:eastAsia="宋体" w:cs="Times New Roman"/>
                <w:lang w:val="en-US" w:eastAsia="zh-CN"/>
              </w:rPr>
              <w:t>标间单间</w:t>
            </w:r>
          </w:p>
          <w:p>
            <w:pPr>
              <w:jc w:val="left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sym w:font="Wingdings" w:char="00A8"/>
            </w:r>
            <w:r>
              <w:rPr>
                <w:rFonts w:hint="eastAsia" w:eastAsia="宋体" w:cs="Times New Roman"/>
                <w:lang w:val="en-US" w:eastAsia="zh-CN"/>
              </w:rPr>
              <w:t>标间合住</w:t>
            </w:r>
          </w:p>
          <w:p>
            <w:pPr>
              <w:jc w:val="left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sym w:font="Wingdings" w:char="00A8"/>
            </w:r>
            <w:r>
              <w:rPr>
                <w:rFonts w:hint="eastAsia" w:eastAsia="宋体" w:cs="Times New Roman"/>
                <w:lang w:val="en-US" w:eastAsia="zh-CN"/>
              </w:rPr>
              <w:t>不住宿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i/>
                <w:iCs/>
                <w:sz w:val="21"/>
                <w:szCs w:val="21"/>
                <w:lang w:val="en-US" w:eastAsia="zh-CN"/>
              </w:rPr>
              <w:t>*如多人参会可另附页补充人员信息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备注：住宿费交通费自理          </w:t>
      </w:r>
    </w:p>
    <w:p>
      <w:pPr>
        <w:pStyle w:val="2"/>
        <w:rPr>
          <w:rFonts w:hint="eastAsia" w:ascii="仿宋_GB2312" w:hAnsi="仿宋" w:eastAsia="仿宋_GB2312" w:cs="仿宋_GB2312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default" w:ascii="仿宋_GB2312" w:hAnsi="仿宋" w:eastAsia="仿宋_GB2312" w:cs="仿宋_GB2312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" w:eastAsia="仿宋_GB2312" w:cs="仿宋_GB2312"/>
          <w:b w:val="0"/>
          <w:bCs w:val="0"/>
          <w:kern w:val="2"/>
          <w:sz w:val="24"/>
          <w:szCs w:val="24"/>
          <w:lang w:val="en-US" w:eastAsia="zh-CN" w:bidi="ar-SA"/>
        </w:rPr>
        <w:t>填表人 ：            联系电话：</w:t>
      </w:r>
    </w:p>
    <w:p>
      <w:pPr>
        <w:pStyle w:val="2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2545606B-E262-44A1-93A3-46734C68553D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CCB4963-B250-44A4-B463-D57EC1C8672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F8F23A77-C517-4190-A8C6-FFC200C3B91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FF9C46F-FD1B-4D16-9787-CD005F2E3B87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2950BA21-05BC-4833-B925-8C70D6D7AEB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F30B962E-68D8-4487-AF27-07E2F29BE51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CDC00A60-0584-47C1-80A6-E1FF197161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ThiYTFlN2Y3ODIxZGUzMTJkYjI4ZWUyZmM5NDcifQ=="/>
  </w:docVars>
  <w:rsids>
    <w:rsidRoot w:val="1EB83F8D"/>
    <w:rsid w:val="1EB8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qFormat/>
    <w:uiPriority w:val="0"/>
    <w:rPr>
      <w:rFonts w:ascii="Arial" w:hAnsi="Arial" w:cs="Arial"/>
      <w:b/>
      <w:bCs/>
    </w:rPr>
  </w:style>
  <w:style w:type="paragraph" w:styleId="3">
    <w:name w:val="index 1"/>
    <w:basedOn w:val="1"/>
    <w:next w:val="1"/>
    <w:qFormat/>
    <w:uiPriority w:val="0"/>
    <w:pPr>
      <w:spacing w:line="560" w:lineRule="exact"/>
      <w:ind w:firstLine="640" w:firstLineChars="200"/>
    </w:pPr>
    <w:rPr>
      <w:rFonts w:ascii="楷体_GB2312" w:eastAsia="楷体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2023-05-06T09:14:00Z</dcterms:created>
  <dc:creator>ING</dc:creator>
  <cp:lastModifiedBy>ING</cp:lastModifiedBy>
  <dcterms:modified xsi:type="dcterms:W3CDTF">2023-05-06T09:14:37Z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A89467BB28B345D4BD70DD4FB7FAF2D4_11</vt:lpwstr>
  </property>
</Properties>
</file>