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中华中医药学会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进一步做好中医药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科普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工作的意见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在国家中医药管理局和中国科协的领导支持下，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中华中医药学会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下称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学会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引领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与科学普及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推动中医药文化传播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提升全民科学素质发挥了重要作用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为贯彻落实中共中央办公厅、国务院办公厅印发的《关于新时代进一步加强科学技术普及工作的意见》、中国科协印发的《关于新时代加强学会科普工作的意见》精神，进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调动广大中医药工作者参与科普工作的积极性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提升学会科普创作与传播能力，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推动学会科普工作高质量发展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提出如下意见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社会主义思想为指导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贯彻党的二十大精神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全面贯彻习近平总书记关于中医药工作的重要论述。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坚持党的全面领导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践行社会主义核心价值观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弘扬科学精神和科学家精神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把科学普及放在与科技创新同等重要的位置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完善科普服务体系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科普工作高质量发展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团结引领广大中医药工作者在提升全民科学素质中建功立业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bookmarkStart w:id="0" w:name="_Hlk91000648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履行科普工作的重要使命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科普工作是学会主要业务工作之一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持续开展科学普及，大力推广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科技创新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为中医药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发展营造良好氛围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树立大科普理念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把科普融入学术交流和智库建设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阵地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位一体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的高质量学会科普服务体系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发挥中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医药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价值引领作用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大力弘扬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科学家精神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大医精诚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仁医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仁术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医德医风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着力宣传优秀中医药工作者成长经历与成就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科普内容政治性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营造中医药文化传播的良好社会氛围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全民中医健康素养和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社会文明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程度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强化科普责任意识。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进一步明确学会所属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科普基地、名医名家科普工作室、科学传播专家团队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制定科普工作计划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确保科普工作有研究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有谋划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打造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Hans"/>
        </w:rPr>
        <w:t>中医药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科普品牌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充分发挥学会组织优势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人才优势和动员优势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打造中医药科普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召开中国中医药健康科普文化传播大会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中国中医药科普标准知识库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中国中医药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举办中医药科普沙龙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“进社区、进农村、进学校”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等系列活动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搭建科普融媒体平台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充分利用学会官网、官号（抖音、微信、今日头条、视频号等）、中医药科普沙龙等资源，联合媒体机构，创新传播途径，建设形式多样的中医药科普平台。组织中医药工作者积极参与“全国科普日”活动，利用“科普中国”平台，提升传播力和影响力，形成中医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Hans"/>
        </w:rPr>
        <w:t>科普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矩阵效应</w:t>
      </w:r>
      <w:bookmarkStart w:id="1" w:name="_Hlk97124475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六</w:t>
      </w:r>
      <w:bookmarkEnd w:id="1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科普阵地建设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中华中医药学会科普基地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中华中医药学会名医名家科普工作室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中华中医药学会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科学传播专家团队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健全管理制度，明确任务要求，督促工作进程。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七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科普队伍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Hans"/>
        </w:rPr>
        <w:t>建设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组织开展科普相关培训和交流，提高科普队伍能力。团结优秀青年科学家参与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Hans"/>
        </w:rPr>
        <w:t>学会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科普工作，形成良好的人才梯队。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八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激励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表扬力度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表扬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发布年度中医药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科普人物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遴选典型科普案例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推荐优秀团队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个人以及科普作品参加国家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地方表彰奖励；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推动相关单位将科普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纳入职称评定、绩效考核及人才评价体系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九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加强科普研究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聚焦科普中的重点、难点问题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设立专项课题，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鼓励科普基地、名医名家科普工作室、科学传播专家团队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分支机构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专家积极参与，开展相关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为科普工作提供有力支撑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保障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加强宏观指导。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根据工作需要，研究成立科普专家咨询委员会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围绕科普相关工作开展调研论证，提出指导建议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加强统筹协调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按照资源共享，协同协作的原则，统筹学会秘书处、会员单位、科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普基地、名医名家科普工作室、科学传播专家团队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分支机构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组织开展科普活动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（三</w:t>
      </w:r>
      <w:bookmarkEnd w:id="0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）加强评估考核。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按相关规定或建设方案，对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科普基地、名医名家科普工作室、科学传播专家团队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分支机构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等进行评估考核。力求科普工作取得实效。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CD05F2-B8B1-4D43-99E1-365A4FB242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6F0E2B-3072-4B2D-9A8A-17FB8ADD86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DAF832-B20A-429B-B285-A02591B595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7E7E24C-D4A4-4385-95EC-838C44DA3A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763E895-6FE5-41DB-8229-FA7F8393C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1B930DD0"/>
    <w:rsid w:val="1B930DD0"/>
    <w:rsid w:val="5C7F2FA6"/>
    <w:rsid w:val="5FC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1593</Words>
  <Characters>1596</Characters>
  <Lines>0</Lines>
  <Paragraphs>0</Paragraphs>
  <TotalTime>0</TotalTime>
  <ScaleCrop>false</ScaleCrop>
  <LinksUpToDate>false</LinksUpToDate>
  <CharactersWithSpaces>1596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2023-03-08T03:15:00Z</dcterms:created>
  <dc:creator>ING</dc:creator>
  <cp:lastModifiedBy>ING</cp:lastModifiedBy>
  <dcterms:modified xsi:type="dcterms:W3CDTF">2023-03-08T03:39:09Z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7B7A2E7541664BDFA31EC7165D9E52C6</vt:lpwstr>
  </property>
</Properties>
</file>