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BE2A0" w14:textId="1DA9330C" w:rsidR="00D90979" w:rsidRPr="00F9793A" w:rsidRDefault="001A5299" w:rsidP="00475DEE">
      <w:pPr>
        <w:adjustRightInd w:val="0"/>
        <w:snapToGrid w:val="0"/>
        <w:spacing w:line="300" w:lineRule="auto"/>
        <w:jc w:val="center"/>
        <w:rPr>
          <w:rFonts w:ascii="宋体" w:eastAsia="宋体" w:hAnsi="宋体" w:cs="宋体"/>
          <w:b/>
          <w:sz w:val="44"/>
          <w:szCs w:val="44"/>
          <w:lang w:bidi="ar-SA"/>
        </w:rPr>
      </w:pPr>
      <w:r w:rsidRPr="00F9793A">
        <w:rPr>
          <w:rFonts w:ascii="宋体" w:eastAsia="宋体" w:hAnsi="宋体" w:cs="宋体" w:hint="eastAsia"/>
          <w:b/>
          <w:sz w:val="44"/>
          <w:szCs w:val="44"/>
          <w:lang w:bidi="ar-SA"/>
        </w:rPr>
        <w:t>新</w:t>
      </w:r>
      <w:r w:rsidR="00991CA2" w:rsidRPr="00F9793A">
        <w:rPr>
          <w:rFonts w:ascii="宋体" w:eastAsia="宋体" w:hAnsi="宋体" w:cs="宋体" w:hint="eastAsia"/>
          <w:b/>
          <w:sz w:val="44"/>
          <w:szCs w:val="44"/>
          <w:lang w:bidi="ar-SA"/>
        </w:rPr>
        <w:t>型冠状病毒</w:t>
      </w:r>
      <w:r w:rsidRPr="00F9793A">
        <w:rPr>
          <w:rFonts w:ascii="宋体" w:eastAsia="宋体" w:hAnsi="宋体" w:cs="宋体" w:hint="eastAsia"/>
          <w:b/>
          <w:sz w:val="44"/>
          <w:szCs w:val="44"/>
          <w:lang w:bidi="ar-SA"/>
        </w:rPr>
        <w:t>肺炎</w:t>
      </w:r>
      <w:r w:rsidR="00070EA7">
        <w:rPr>
          <w:rFonts w:ascii="宋体" w:eastAsia="宋体" w:hAnsi="宋体" w:cs="宋体" w:hint="eastAsia"/>
          <w:b/>
          <w:sz w:val="44"/>
          <w:szCs w:val="44"/>
          <w:lang w:bidi="ar-SA"/>
        </w:rPr>
        <w:t>治未病干预</w:t>
      </w:r>
      <w:r w:rsidR="005778EA" w:rsidRPr="00F9793A">
        <w:rPr>
          <w:rFonts w:ascii="宋体" w:eastAsia="宋体" w:hAnsi="宋体" w:cs="宋体" w:hint="eastAsia"/>
          <w:b/>
          <w:sz w:val="44"/>
          <w:szCs w:val="44"/>
          <w:lang w:bidi="ar-SA"/>
        </w:rPr>
        <w:t>方案</w:t>
      </w:r>
    </w:p>
    <w:p w14:paraId="46320963" w14:textId="77777777" w:rsidR="00CC377C" w:rsidRPr="00F9793A" w:rsidRDefault="00CC377C" w:rsidP="00CC377C">
      <w:pPr>
        <w:spacing w:line="560" w:lineRule="exact"/>
        <w:jc w:val="center"/>
        <w:rPr>
          <w:rFonts w:ascii="宋体" w:eastAsia="宋体" w:hAnsi="宋体"/>
          <w:sz w:val="32"/>
        </w:rPr>
      </w:pPr>
    </w:p>
    <w:p w14:paraId="089EFF13" w14:textId="48CC48A1" w:rsidR="00164596" w:rsidRPr="00F9793A" w:rsidRDefault="00070EA7" w:rsidP="00CC377C">
      <w:pPr>
        <w:spacing w:line="560" w:lineRule="exact"/>
        <w:jc w:val="center"/>
        <w:rPr>
          <w:rFonts w:ascii="宋体" w:eastAsia="宋体" w:hAnsi="宋体"/>
          <w:b/>
          <w:sz w:val="24"/>
          <w:szCs w:val="24"/>
        </w:rPr>
      </w:pPr>
      <w:r>
        <w:rPr>
          <w:rFonts w:ascii="宋体" w:eastAsia="宋体" w:hAnsi="宋体" w:hint="eastAsia"/>
          <w:b/>
          <w:sz w:val="24"/>
          <w:szCs w:val="24"/>
        </w:rPr>
        <w:t>北京中医药大学国家中医体质与治未病研究院</w:t>
      </w:r>
    </w:p>
    <w:p w14:paraId="56AC22CA" w14:textId="77777777" w:rsidR="00475DEE" w:rsidRPr="00F9793A" w:rsidRDefault="00475DEE" w:rsidP="00475DEE">
      <w:pPr>
        <w:adjustRightInd w:val="0"/>
        <w:snapToGrid w:val="0"/>
        <w:spacing w:line="300" w:lineRule="auto"/>
        <w:jc w:val="center"/>
        <w:rPr>
          <w:rFonts w:ascii="宋体" w:eastAsia="宋体" w:hAnsi="宋体" w:cs="宋体"/>
          <w:b/>
          <w:sz w:val="32"/>
        </w:rPr>
      </w:pPr>
    </w:p>
    <w:p w14:paraId="24BF83A4" w14:textId="77777777" w:rsidR="00500BEE" w:rsidRPr="00F9793A" w:rsidRDefault="00475DEE" w:rsidP="00F9793A">
      <w:pPr>
        <w:adjustRightInd w:val="0"/>
        <w:snapToGrid w:val="0"/>
        <w:spacing w:line="300" w:lineRule="auto"/>
        <w:jc w:val="center"/>
        <w:rPr>
          <w:rFonts w:ascii="宋体" w:eastAsia="宋体" w:hAnsi="宋体" w:cs="宋体"/>
          <w:b/>
          <w:sz w:val="32"/>
        </w:rPr>
      </w:pPr>
      <w:r w:rsidRPr="00F9793A">
        <w:rPr>
          <w:rFonts w:ascii="宋体" w:eastAsia="宋体" w:hAnsi="宋体" w:cs="宋体" w:hint="eastAsia"/>
          <w:b/>
          <w:sz w:val="32"/>
        </w:rPr>
        <w:t>前言</w:t>
      </w:r>
    </w:p>
    <w:p w14:paraId="30CB39B6" w14:textId="19CFCB9C" w:rsidR="00070EA7" w:rsidRPr="00070EA7" w:rsidRDefault="00522E9C" w:rsidP="00070EA7">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为充分发挥中医药的优势和特色，做好新型冠状病毒肺炎（以下简称新冠肺炎，COVID-19）预防工作，</w:t>
      </w:r>
      <w:r w:rsidR="00E31612" w:rsidRPr="00F9793A">
        <w:rPr>
          <w:rFonts w:ascii="宋体" w:eastAsia="宋体" w:hAnsi="宋体" w:hint="eastAsia"/>
          <w:sz w:val="24"/>
          <w:szCs w:val="24"/>
        </w:rPr>
        <w:t>在</w:t>
      </w:r>
      <w:r w:rsidR="00435228" w:rsidRPr="00F9793A">
        <w:rPr>
          <w:rFonts w:ascii="宋体" w:eastAsia="宋体" w:hAnsi="宋体" w:hint="eastAsia"/>
          <w:sz w:val="24"/>
          <w:szCs w:val="24"/>
        </w:rPr>
        <w:t>国家卫生健康委《新型冠状病毒防控方案（第六版）》基础上</w:t>
      </w:r>
      <w:r w:rsidR="00E31612" w:rsidRPr="00F9793A">
        <w:rPr>
          <w:rFonts w:ascii="宋体" w:eastAsia="宋体" w:hAnsi="宋体" w:hint="eastAsia"/>
          <w:sz w:val="24"/>
          <w:szCs w:val="24"/>
        </w:rPr>
        <w:t>，</w:t>
      </w:r>
      <w:r w:rsidRPr="00F9793A">
        <w:rPr>
          <w:rFonts w:ascii="宋体" w:eastAsia="宋体" w:hAnsi="宋体" w:hint="eastAsia"/>
          <w:sz w:val="24"/>
          <w:szCs w:val="24"/>
        </w:rPr>
        <w:t>提出中医药口服预防和环境防控相结合的预防方法，</w:t>
      </w:r>
      <w:r w:rsidR="00E31612" w:rsidRPr="00F9793A">
        <w:rPr>
          <w:rFonts w:ascii="宋体" w:eastAsia="宋体" w:hAnsi="宋体" w:hint="eastAsia"/>
          <w:sz w:val="24"/>
          <w:szCs w:val="24"/>
        </w:rPr>
        <w:t>科学防治、</w:t>
      </w:r>
      <w:r w:rsidRPr="00F9793A">
        <w:rPr>
          <w:rFonts w:ascii="宋体" w:eastAsia="宋体" w:hAnsi="宋体" w:hint="eastAsia"/>
          <w:sz w:val="24"/>
          <w:szCs w:val="24"/>
        </w:rPr>
        <w:t>分级分区，</w:t>
      </w:r>
      <w:r w:rsidR="00E31612" w:rsidRPr="00F9793A">
        <w:rPr>
          <w:rFonts w:ascii="宋体" w:eastAsia="宋体" w:hAnsi="宋体" w:hint="eastAsia"/>
          <w:sz w:val="24"/>
          <w:szCs w:val="24"/>
        </w:rPr>
        <w:t>并</w:t>
      </w:r>
      <w:r w:rsidRPr="00F9793A">
        <w:rPr>
          <w:rFonts w:ascii="宋体" w:eastAsia="宋体" w:hAnsi="宋体" w:hint="eastAsia"/>
          <w:sz w:val="24"/>
          <w:szCs w:val="24"/>
        </w:rPr>
        <w:t>配合不同季节养生</w:t>
      </w:r>
      <w:r w:rsidR="00E31612" w:rsidRPr="00F9793A">
        <w:rPr>
          <w:rFonts w:ascii="宋体" w:eastAsia="宋体" w:hAnsi="宋体" w:hint="eastAsia"/>
          <w:sz w:val="24"/>
          <w:szCs w:val="24"/>
        </w:rPr>
        <w:t>调摄</w:t>
      </w:r>
      <w:r w:rsidRPr="00F9793A">
        <w:rPr>
          <w:rFonts w:ascii="宋体" w:eastAsia="宋体" w:hAnsi="宋体" w:hint="eastAsia"/>
          <w:sz w:val="24"/>
          <w:szCs w:val="24"/>
        </w:rPr>
        <w:t>，体现因人、因时、因地制宜的中医思想，</w:t>
      </w:r>
      <w:r w:rsidR="00E31612" w:rsidRPr="00F9793A">
        <w:rPr>
          <w:rFonts w:ascii="宋体" w:eastAsia="宋体" w:hAnsi="宋体" w:hint="eastAsia"/>
          <w:sz w:val="24"/>
          <w:szCs w:val="24"/>
        </w:rPr>
        <w:t>形成本方案。</w:t>
      </w:r>
      <w:r w:rsidR="001C7B9E">
        <w:rPr>
          <w:rFonts w:ascii="宋体" w:eastAsia="宋体" w:hAnsi="宋体" w:hint="eastAsia"/>
          <w:sz w:val="24"/>
          <w:szCs w:val="24"/>
        </w:rPr>
        <w:t>本方案</w:t>
      </w:r>
      <w:r w:rsidR="00070EA7" w:rsidRPr="00070EA7">
        <w:rPr>
          <w:rFonts w:ascii="宋体" w:eastAsia="宋体" w:hAnsi="宋体" w:hint="eastAsia"/>
          <w:sz w:val="24"/>
          <w:szCs w:val="24"/>
        </w:rPr>
        <w:t>旨在为各级医疗机构及养生保健机构提供一套有效可行的</w:t>
      </w:r>
      <w:r w:rsidR="004D310C">
        <w:rPr>
          <w:rFonts w:ascii="宋体" w:eastAsia="宋体" w:hAnsi="宋体" w:hint="eastAsia"/>
          <w:sz w:val="24"/>
          <w:szCs w:val="24"/>
        </w:rPr>
        <w:t>新型冠状病毒肺炎中医药预防</w:t>
      </w:r>
      <w:r w:rsidR="00070EA7" w:rsidRPr="00070EA7">
        <w:rPr>
          <w:rFonts w:ascii="宋体" w:eastAsia="宋体" w:hAnsi="宋体" w:hint="eastAsia"/>
          <w:sz w:val="24"/>
          <w:szCs w:val="24"/>
        </w:rPr>
        <w:t>保健方案。</w:t>
      </w:r>
    </w:p>
    <w:p w14:paraId="7F71CD4F" w14:textId="77777777" w:rsidR="00070EA7" w:rsidRPr="00070EA7" w:rsidRDefault="00070EA7" w:rsidP="00070EA7">
      <w:pPr>
        <w:spacing w:line="560" w:lineRule="exact"/>
        <w:ind w:firstLineChars="200" w:firstLine="480"/>
        <w:rPr>
          <w:rFonts w:ascii="宋体" w:eastAsia="宋体" w:hAnsi="宋体"/>
          <w:sz w:val="24"/>
          <w:szCs w:val="24"/>
        </w:rPr>
      </w:pPr>
      <w:r w:rsidRPr="00070EA7">
        <w:rPr>
          <w:rFonts w:ascii="宋体" w:eastAsia="宋体" w:hAnsi="宋体" w:hint="eastAsia"/>
          <w:sz w:val="24"/>
          <w:szCs w:val="24"/>
        </w:rPr>
        <w:t>本方案由国家中医药管理局中医“治未病”重点专科协作组提出并归口。</w:t>
      </w:r>
    </w:p>
    <w:p w14:paraId="4BDE59DE" w14:textId="2BA0D996" w:rsidR="00070EA7" w:rsidRPr="00070EA7" w:rsidRDefault="00070EA7" w:rsidP="00070EA7">
      <w:pPr>
        <w:spacing w:line="560" w:lineRule="exact"/>
        <w:ind w:firstLineChars="200" w:firstLine="480"/>
        <w:rPr>
          <w:rFonts w:ascii="宋体" w:eastAsia="宋体" w:hAnsi="宋体"/>
          <w:sz w:val="24"/>
          <w:szCs w:val="24"/>
        </w:rPr>
      </w:pPr>
      <w:r w:rsidRPr="00070EA7">
        <w:rPr>
          <w:rFonts w:ascii="宋体" w:eastAsia="宋体" w:hAnsi="宋体" w:hint="eastAsia"/>
          <w:sz w:val="24"/>
          <w:szCs w:val="24"/>
        </w:rPr>
        <w:t>本方案主要起草单位：北京中医药大学国家中医体质与治未病研究院。</w:t>
      </w:r>
    </w:p>
    <w:p w14:paraId="2C2A7164" w14:textId="4D44DE53" w:rsidR="00070EA7" w:rsidRPr="00070EA7" w:rsidRDefault="00070EA7" w:rsidP="00070EA7">
      <w:pPr>
        <w:spacing w:line="560" w:lineRule="exact"/>
        <w:ind w:firstLineChars="200" w:firstLine="480"/>
        <w:rPr>
          <w:rFonts w:ascii="宋体" w:eastAsia="宋体" w:hAnsi="宋体"/>
          <w:sz w:val="24"/>
          <w:szCs w:val="24"/>
        </w:rPr>
      </w:pPr>
      <w:r w:rsidRPr="00070EA7">
        <w:rPr>
          <w:rFonts w:ascii="宋体" w:eastAsia="宋体" w:hAnsi="宋体" w:hint="eastAsia"/>
          <w:sz w:val="24"/>
          <w:szCs w:val="24"/>
        </w:rPr>
        <w:t>本方案负责人：</w:t>
      </w:r>
      <w:r w:rsidR="00A64022">
        <w:rPr>
          <w:rFonts w:ascii="宋体" w:eastAsia="宋体" w:hAnsi="宋体" w:hint="eastAsia"/>
          <w:sz w:val="24"/>
          <w:szCs w:val="24"/>
        </w:rPr>
        <w:t>王琦</w:t>
      </w:r>
      <w:r w:rsidRPr="00070EA7">
        <w:rPr>
          <w:rFonts w:ascii="宋体" w:eastAsia="宋体" w:hAnsi="宋体" w:hint="eastAsia"/>
          <w:sz w:val="24"/>
          <w:szCs w:val="24"/>
        </w:rPr>
        <w:t>，</w:t>
      </w:r>
      <w:r w:rsidRPr="003F49D5">
        <w:rPr>
          <w:rFonts w:ascii="宋体" w:eastAsia="宋体" w:hAnsi="宋体" w:hint="eastAsia"/>
          <w:sz w:val="24"/>
          <w:szCs w:val="24"/>
        </w:rPr>
        <w:t>方案主要参与人</w:t>
      </w:r>
      <w:r w:rsidRPr="00070EA7">
        <w:rPr>
          <w:rFonts w:ascii="宋体" w:eastAsia="宋体" w:hAnsi="宋体" w:hint="eastAsia"/>
          <w:sz w:val="24"/>
          <w:szCs w:val="24"/>
        </w:rPr>
        <w:t>：</w:t>
      </w:r>
      <w:r w:rsidR="00A64022">
        <w:rPr>
          <w:rFonts w:ascii="宋体" w:eastAsia="宋体" w:hAnsi="宋体" w:hint="eastAsia"/>
          <w:sz w:val="24"/>
          <w:szCs w:val="24"/>
        </w:rPr>
        <w:t>王济，李英帅，李玲孺，郑燕飞，</w:t>
      </w:r>
      <w:r w:rsidR="00827108">
        <w:rPr>
          <w:rFonts w:ascii="宋体" w:eastAsia="宋体" w:hAnsi="宋体" w:hint="eastAsia"/>
          <w:sz w:val="24"/>
          <w:szCs w:val="24"/>
        </w:rPr>
        <w:t>侯淑涓</w:t>
      </w:r>
      <w:r w:rsidR="00827108">
        <w:rPr>
          <w:rFonts w:ascii="宋体" w:eastAsia="宋体" w:hAnsi="宋体"/>
          <w:sz w:val="24"/>
          <w:szCs w:val="24"/>
        </w:rPr>
        <w:t>，张妍，白明华，姚海强，杨正，俞若熙，孙紫薇，申荣旻，</w:t>
      </w:r>
      <w:bookmarkStart w:id="0" w:name="_GoBack"/>
      <w:bookmarkEnd w:id="0"/>
      <w:r w:rsidR="00A64022">
        <w:rPr>
          <w:rFonts w:ascii="宋体" w:eastAsia="宋体" w:hAnsi="宋体" w:hint="eastAsia"/>
          <w:sz w:val="24"/>
          <w:szCs w:val="24"/>
        </w:rPr>
        <w:t>肖慧群，何江明</w:t>
      </w:r>
      <w:r w:rsidRPr="00070EA7">
        <w:rPr>
          <w:rFonts w:ascii="宋体" w:eastAsia="宋体" w:hAnsi="宋体" w:hint="eastAsia"/>
          <w:sz w:val="24"/>
          <w:szCs w:val="24"/>
        </w:rPr>
        <w:t>。</w:t>
      </w:r>
    </w:p>
    <w:p w14:paraId="4E4F0078" w14:textId="77777777" w:rsidR="00A64022" w:rsidRDefault="00A64022" w:rsidP="00F9793A">
      <w:pPr>
        <w:spacing w:line="560" w:lineRule="exact"/>
        <w:ind w:firstLineChars="200" w:firstLine="643"/>
        <w:rPr>
          <w:rFonts w:ascii="宋体" w:eastAsia="宋体" w:hAnsi="宋体"/>
          <w:b/>
          <w:sz w:val="32"/>
          <w:szCs w:val="24"/>
        </w:rPr>
      </w:pPr>
    </w:p>
    <w:p w14:paraId="1B4C39A6" w14:textId="53C2D0F9" w:rsidR="001C7B9E" w:rsidRDefault="001C7B9E" w:rsidP="00F9793A">
      <w:pPr>
        <w:spacing w:line="560" w:lineRule="exact"/>
        <w:ind w:firstLineChars="200" w:firstLine="482"/>
        <w:rPr>
          <w:rFonts w:ascii="宋体" w:eastAsia="宋体" w:hAnsi="宋体"/>
          <w:b/>
          <w:bCs/>
          <w:sz w:val="24"/>
          <w:szCs w:val="24"/>
        </w:rPr>
      </w:pPr>
      <w:r>
        <w:rPr>
          <w:rFonts w:ascii="宋体" w:eastAsia="宋体" w:hAnsi="宋体" w:hint="eastAsia"/>
          <w:b/>
          <w:bCs/>
          <w:sz w:val="24"/>
          <w:szCs w:val="24"/>
        </w:rPr>
        <w:t>一、范围</w:t>
      </w:r>
    </w:p>
    <w:p w14:paraId="5AE3EF82" w14:textId="41794402" w:rsidR="004D310C" w:rsidRPr="004D310C" w:rsidRDefault="004D310C" w:rsidP="004D310C">
      <w:pPr>
        <w:spacing w:line="560" w:lineRule="exact"/>
        <w:ind w:firstLineChars="200" w:firstLine="480"/>
        <w:rPr>
          <w:rFonts w:ascii="宋体" w:eastAsia="宋体" w:hAnsi="宋体"/>
          <w:sz w:val="24"/>
          <w:szCs w:val="24"/>
        </w:rPr>
      </w:pPr>
      <w:r w:rsidRPr="004D310C">
        <w:rPr>
          <w:rFonts w:ascii="宋体" w:eastAsia="宋体" w:hAnsi="宋体" w:hint="eastAsia"/>
          <w:sz w:val="24"/>
          <w:szCs w:val="24"/>
        </w:rPr>
        <w:t>本</w:t>
      </w:r>
      <w:r>
        <w:rPr>
          <w:rFonts w:ascii="宋体" w:eastAsia="宋体" w:hAnsi="宋体" w:hint="eastAsia"/>
          <w:sz w:val="24"/>
          <w:szCs w:val="24"/>
        </w:rPr>
        <w:t>方案</w:t>
      </w:r>
      <w:r w:rsidRPr="004D310C">
        <w:rPr>
          <w:rFonts w:ascii="宋体" w:eastAsia="宋体" w:hAnsi="宋体" w:hint="eastAsia"/>
          <w:sz w:val="24"/>
          <w:szCs w:val="24"/>
        </w:rPr>
        <w:t>规定了</w:t>
      </w:r>
      <w:r>
        <w:rPr>
          <w:rFonts w:ascii="宋体" w:eastAsia="宋体" w:hAnsi="宋体" w:hint="eastAsia"/>
          <w:sz w:val="24"/>
          <w:szCs w:val="24"/>
        </w:rPr>
        <w:t>新冠肺炎不同群体的</w:t>
      </w:r>
      <w:r w:rsidRPr="004D310C">
        <w:rPr>
          <w:rFonts w:ascii="宋体" w:eastAsia="宋体" w:hAnsi="宋体" w:hint="eastAsia"/>
          <w:sz w:val="24"/>
          <w:szCs w:val="24"/>
        </w:rPr>
        <w:t>术语及定义、</w:t>
      </w:r>
      <w:r>
        <w:rPr>
          <w:rFonts w:ascii="宋体" w:eastAsia="宋体" w:hAnsi="宋体" w:hint="eastAsia"/>
          <w:sz w:val="24"/>
          <w:szCs w:val="24"/>
        </w:rPr>
        <w:t>中医药预防的主要方法及干预效果评价</w:t>
      </w:r>
      <w:r w:rsidRPr="004D310C">
        <w:rPr>
          <w:rFonts w:ascii="宋体" w:eastAsia="宋体" w:hAnsi="宋体"/>
          <w:sz w:val="24"/>
          <w:szCs w:val="24"/>
        </w:rPr>
        <w:t>。</w:t>
      </w:r>
    </w:p>
    <w:p w14:paraId="73D7CE39" w14:textId="09087B63" w:rsidR="004D310C" w:rsidRPr="004D310C" w:rsidRDefault="004D310C" w:rsidP="004D310C">
      <w:pPr>
        <w:spacing w:line="560" w:lineRule="exact"/>
        <w:ind w:firstLineChars="200" w:firstLine="480"/>
        <w:rPr>
          <w:rFonts w:ascii="宋体" w:eastAsia="宋体" w:hAnsi="宋体"/>
          <w:sz w:val="24"/>
          <w:szCs w:val="24"/>
        </w:rPr>
      </w:pPr>
      <w:r w:rsidRPr="004D310C">
        <w:rPr>
          <w:rFonts w:ascii="宋体" w:eastAsia="宋体" w:hAnsi="宋体" w:hint="eastAsia"/>
          <w:sz w:val="24"/>
          <w:szCs w:val="24"/>
        </w:rPr>
        <w:t>本</w:t>
      </w:r>
      <w:r>
        <w:rPr>
          <w:rFonts w:ascii="宋体" w:eastAsia="宋体" w:hAnsi="宋体" w:hint="eastAsia"/>
          <w:sz w:val="24"/>
          <w:szCs w:val="24"/>
        </w:rPr>
        <w:t>方案</w:t>
      </w:r>
      <w:r w:rsidRPr="004D310C">
        <w:rPr>
          <w:rFonts w:ascii="宋体" w:eastAsia="宋体" w:hAnsi="宋体" w:hint="eastAsia"/>
          <w:sz w:val="24"/>
          <w:szCs w:val="24"/>
        </w:rPr>
        <w:t>适用于</w:t>
      </w:r>
      <w:r>
        <w:rPr>
          <w:rFonts w:ascii="宋体" w:eastAsia="宋体" w:hAnsi="宋体" w:hint="eastAsia"/>
          <w:sz w:val="24"/>
          <w:szCs w:val="24"/>
        </w:rPr>
        <w:t>新冠肺炎的预防</w:t>
      </w:r>
      <w:r w:rsidRPr="004D310C">
        <w:rPr>
          <w:rFonts w:ascii="宋体" w:eastAsia="宋体" w:hAnsi="宋体" w:hint="eastAsia"/>
          <w:sz w:val="24"/>
          <w:szCs w:val="24"/>
        </w:rPr>
        <w:t>。</w:t>
      </w:r>
    </w:p>
    <w:p w14:paraId="638B1FBE" w14:textId="3725631C" w:rsidR="001C7B9E" w:rsidRDefault="001C7B9E" w:rsidP="00F9793A">
      <w:pPr>
        <w:spacing w:line="560" w:lineRule="exact"/>
        <w:ind w:firstLineChars="200" w:firstLine="482"/>
        <w:rPr>
          <w:rFonts w:ascii="宋体" w:eastAsia="宋体" w:hAnsi="宋体"/>
          <w:b/>
          <w:bCs/>
          <w:sz w:val="24"/>
          <w:szCs w:val="24"/>
        </w:rPr>
      </w:pPr>
      <w:r>
        <w:rPr>
          <w:rFonts w:ascii="宋体" w:eastAsia="宋体" w:hAnsi="宋体" w:hint="eastAsia"/>
          <w:b/>
          <w:bCs/>
          <w:sz w:val="24"/>
          <w:szCs w:val="24"/>
        </w:rPr>
        <w:t>二、术语和定义</w:t>
      </w:r>
    </w:p>
    <w:p w14:paraId="4E42F85C" w14:textId="5B3FB29A" w:rsidR="001C7B9E" w:rsidRPr="001C7B9E" w:rsidRDefault="001C7B9E" w:rsidP="001C7B9E">
      <w:pPr>
        <w:spacing w:line="560" w:lineRule="exact"/>
        <w:ind w:firstLineChars="200" w:firstLine="480"/>
        <w:rPr>
          <w:rFonts w:ascii="宋体" w:eastAsia="宋体" w:hAnsi="宋体"/>
          <w:sz w:val="24"/>
          <w:szCs w:val="24"/>
        </w:rPr>
      </w:pPr>
      <w:r w:rsidRPr="001C7B9E">
        <w:rPr>
          <w:rFonts w:ascii="宋体" w:eastAsia="宋体" w:hAnsi="宋体" w:hint="eastAsia"/>
          <w:sz w:val="24"/>
          <w:szCs w:val="24"/>
        </w:rPr>
        <w:t>下列术语和定义适用于本</w:t>
      </w:r>
      <w:r>
        <w:rPr>
          <w:rFonts w:ascii="宋体" w:eastAsia="宋体" w:hAnsi="宋体" w:hint="eastAsia"/>
          <w:sz w:val="24"/>
          <w:szCs w:val="24"/>
        </w:rPr>
        <w:t>方案</w:t>
      </w:r>
      <w:r w:rsidRPr="001C7B9E">
        <w:rPr>
          <w:rFonts w:ascii="宋体" w:eastAsia="宋体" w:hAnsi="宋体" w:hint="eastAsia"/>
          <w:sz w:val="24"/>
          <w:szCs w:val="24"/>
        </w:rPr>
        <w:t>。</w:t>
      </w:r>
    </w:p>
    <w:p w14:paraId="1F9F4428" w14:textId="0177068D" w:rsidR="001C7B9E" w:rsidRPr="00F9793A" w:rsidRDefault="001C7B9E" w:rsidP="001C7B9E">
      <w:pPr>
        <w:spacing w:line="560" w:lineRule="exact"/>
        <w:ind w:firstLineChars="200" w:firstLine="482"/>
        <w:rPr>
          <w:rFonts w:ascii="宋体" w:eastAsia="宋体" w:hAnsi="宋体"/>
          <w:sz w:val="24"/>
          <w:szCs w:val="24"/>
        </w:rPr>
      </w:pPr>
      <w:r w:rsidRPr="001C7B9E">
        <w:rPr>
          <w:rFonts w:ascii="宋体" w:eastAsia="宋体" w:hAnsi="宋体" w:hint="eastAsia"/>
          <w:b/>
          <w:bCs/>
          <w:sz w:val="24"/>
          <w:szCs w:val="24"/>
        </w:rPr>
        <w:t>密接高危人群</w:t>
      </w:r>
      <w:r>
        <w:rPr>
          <w:rFonts w:ascii="宋体" w:eastAsia="宋体" w:hAnsi="宋体" w:hint="eastAsia"/>
          <w:sz w:val="24"/>
          <w:szCs w:val="24"/>
        </w:rPr>
        <w:t>：</w:t>
      </w:r>
      <w:r w:rsidRPr="00F9793A">
        <w:rPr>
          <w:rFonts w:ascii="宋体" w:eastAsia="宋体" w:hAnsi="宋体" w:hint="eastAsia"/>
          <w:sz w:val="24"/>
          <w:szCs w:val="24"/>
        </w:rPr>
        <w:t>指未采取有效防护措施的情况下，与疑似病例或确诊病例或</w:t>
      </w:r>
      <w:r w:rsidRPr="00F9793A">
        <w:rPr>
          <w:rFonts w:ascii="宋体" w:eastAsia="宋体" w:hAnsi="宋体" w:hint="eastAsia"/>
          <w:sz w:val="24"/>
          <w:szCs w:val="24"/>
        </w:rPr>
        <w:lastRenderedPageBreak/>
        <w:t>无症状感染者</w:t>
      </w:r>
      <w:r w:rsidRPr="00F9793A">
        <w:rPr>
          <w:rFonts w:ascii="宋体" w:eastAsia="宋体" w:hAnsi="宋体"/>
          <w:sz w:val="24"/>
          <w:szCs w:val="24"/>
        </w:rPr>
        <w:t>近距离接触的人员，如共同居住、学习、工作，或其他有密切接触的人员；诊疗、护理、探视病例的医护人员、家属或其他有类似近距离接触的人员；乘坐同一交通工具并有近距离接触人员；以及现场调查人员调查后经评估认为其符合密切接触者判定标准的人员。</w:t>
      </w:r>
      <w:r w:rsidRPr="00F9793A">
        <w:rPr>
          <w:rFonts w:ascii="宋体" w:eastAsia="宋体" w:hAnsi="宋体" w:hint="eastAsia"/>
          <w:sz w:val="24"/>
          <w:szCs w:val="24"/>
        </w:rPr>
        <w:t>具体参考中国疾病预防控制中心和各地疾控部门的判定结果。</w:t>
      </w:r>
    </w:p>
    <w:p w14:paraId="0F9F4570" w14:textId="5FED3328" w:rsidR="001C7B9E" w:rsidRPr="00F9793A" w:rsidRDefault="001C7B9E" w:rsidP="001C7B9E">
      <w:pPr>
        <w:spacing w:line="560" w:lineRule="exact"/>
        <w:ind w:firstLine="420"/>
        <w:rPr>
          <w:rFonts w:ascii="宋体" w:eastAsia="宋体" w:hAnsi="宋体"/>
          <w:sz w:val="24"/>
          <w:szCs w:val="24"/>
        </w:rPr>
      </w:pPr>
      <w:r w:rsidRPr="001C7B9E">
        <w:rPr>
          <w:rFonts w:ascii="宋体" w:eastAsia="宋体" w:hAnsi="宋体" w:hint="eastAsia"/>
          <w:b/>
          <w:bCs/>
          <w:sz w:val="24"/>
          <w:szCs w:val="24"/>
        </w:rPr>
        <w:t>潜在高危人群</w:t>
      </w:r>
      <w:r>
        <w:rPr>
          <w:rFonts w:ascii="宋体" w:eastAsia="宋体" w:hAnsi="宋体" w:hint="eastAsia"/>
          <w:sz w:val="24"/>
          <w:szCs w:val="24"/>
        </w:rPr>
        <w:t>：</w:t>
      </w:r>
      <w:r w:rsidRPr="00F9793A">
        <w:rPr>
          <w:rFonts w:ascii="宋体" w:eastAsia="宋体" w:hAnsi="宋体" w:hint="eastAsia"/>
          <w:sz w:val="24"/>
          <w:szCs w:val="24"/>
        </w:rPr>
        <w:t>指所处地区风险程度较高、职业暴露风险较高、工作环境人员密集度高、工作环境密闭的人员。如所在地区为高风险或中风险地区的人员（排除密切接触）；医护人员；外卖、快递行业人员；公共交通工作人员；商超工作人员；其他任何因工作或其他原因接触人多且杂，办公环境密闭的人员。</w:t>
      </w:r>
    </w:p>
    <w:p w14:paraId="5C861199" w14:textId="3EF7F6DC" w:rsidR="001C7B9E" w:rsidRPr="001C7B9E" w:rsidRDefault="001C7B9E" w:rsidP="001C7B9E">
      <w:pPr>
        <w:spacing w:line="560" w:lineRule="exact"/>
        <w:ind w:firstLine="420"/>
        <w:rPr>
          <w:rFonts w:ascii="宋体" w:eastAsia="宋体" w:hAnsi="宋体"/>
          <w:sz w:val="24"/>
          <w:szCs w:val="24"/>
        </w:rPr>
      </w:pPr>
      <w:r w:rsidRPr="001C7B9E">
        <w:rPr>
          <w:rFonts w:ascii="宋体" w:eastAsia="宋体" w:hAnsi="宋体" w:hint="eastAsia"/>
          <w:b/>
          <w:bCs/>
          <w:sz w:val="24"/>
          <w:szCs w:val="24"/>
        </w:rPr>
        <w:t>普通人群</w:t>
      </w:r>
      <w:r>
        <w:rPr>
          <w:rFonts w:ascii="宋体" w:eastAsia="宋体" w:hAnsi="宋体" w:hint="eastAsia"/>
          <w:sz w:val="24"/>
          <w:szCs w:val="24"/>
        </w:rPr>
        <w:t>：</w:t>
      </w:r>
      <w:r w:rsidRPr="00F9793A">
        <w:rPr>
          <w:rFonts w:ascii="宋体" w:eastAsia="宋体" w:hAnsi="宋体" w:hint="eastAsia"/>
          <w:sz w:val="24"/>
          <w:szCs w:val="24"/>
        </w:rPr>
        <w:t>指无特别暴露风险的人群，平日接触人员危险度不高且相对固定、流动性不强，办公环境通风。</w:t>
      </w:r>
    </w:p>
    <w:p w14:paraId="0509ADE7" w14:textId="0E8DB2E6" w:rsidR="000327A3" w:rsidRPr="00F9793A" w:rsidRDefault="001C7B9E" w:rsidP="00F9793A">
      <w:pPr>
        <w:spacing w:line="560" w:lineRule="exact"/>
        <w:ind w:firstLineChars="200" w:firstLine="482"/>
        <w:rPr>
          <w:rFonts w:ascii="宋体" w:eastAsia="宋体" w:hAnsi="宋体"/>
          <w:sz w:val="24"/>
          <w:szCs w:val="24"/>
        </w:rPr>
      </w:pPr>
      <w:r>
        <w:rPr>
          <w:rFonts w:ascii="宋体" w:eastAsia="宋体" w:hAnsi="宋体" w:hint="eastAsia"/>
          <w:b/>
          <w:bCs/>
          <w:sz w:val="24"/>
          <w:szCs w:val="24"/>
        </w:rPr>
        <w:t>三、</w:t>
      </w:r>
      <w:r w:rsidR="00F547FD" w:rsidRPr="00F9793A">
        <w:rPr>
          <w:rFonts w:ascii="宋体" w:eastAsia="宋体" w:hAnsi="宋体" w:hint="eastAsia"/>
          <w:b/>
          <w:bCs/>
          <w:sz w:val="24"/>
          <w:szCs w:val="24"/>
        </w:rPr>
        <w:t>中医药预防的主要</w:t>
      </w:r>
      <w:r w:rsidR="00667F24" w:rsidRPr="00F9793A">
        <w:rPr>
          <w:rFonts w:ascii="宋体" w:eastAsia="宋体" w:hAnsi="宋体" w:hint="eastAsia"/>
          <w:b/>
          <w:bCs/>
          <w:sz w:val="24"/>
          <w:szCs w:val="24"/>
        </w:rPr>
        <w:t>方法</w:t>
      </w:r>
    </w:p>
    <w:p w14:paraId="5F612599" w14:textId="77777777" w:rsidR="000855F4" w:rsidRPr="00F9793A" w:rsidRDefault="000A20F0" w:rsidP="00F9793A">
      <w:pPr>
        <w:spacing w:line="560" w:lineRule="exact"/>
        <w:ind w:firstLineChars="200" w:firstLine="480"/>
        <w:rPr>
          <w:rFonts w:ascii="宋体" w:eastAsia="宋体" w:hAnsi="宋体"/>
          <w:b/>
          <w:bCs/>
          <w:sz w:val="24"/>
          <w:szCs w:val="24"/>
        </w:rPr>
      </w:pPr>
      <w:r w:rsidRPr="00F9793A">
        <w:rPr>
          <w:rFonts w:ascii="宋体" w:eastAsia="宋体" w:hAnsi="宋体" w:hint="eastAsia"/>
          <w:sz w:val="24"/>
          <w:szCs w:val="24"/>
        </w:rPr>
        <w:t>口服</w:t>
      </w:r>
      <w:r w:rsidR="000855F4" w:rsidRPr="00F9793A">
        <w:rPr>
          <w:rFonts w:ascii="宋体" w:eastAsia="宋体" w:hAnsi="宋体" w:hint="eastAsia"/>
          <w:sz w:val="24"/>
          <w:szCs w:val="24"/>
        </w:rPr>
        <w:t>预防和环境预防相结合，从调节机体内环境，提升免疫力；降低口鼻黏膜接触病毒危险；</w:t>
      </w:r>
      <w:r w:rsidR="00C3423E" w:rsidRPr="00F9793A">
        <w:rPr>
          <w:rFonts w:ascii="宋体" w:eastAsia="宋体" w:hAnsi="宋体" w:hint="eastAsia"/>
          <w:sz w:val="24"/>
          <w:szCs w:val="24"/>
        </w:rPr>
        <w:t>中药芳香避秽</w:t>
      </w:r>
      <w:r w:rsidR="000855F4" w:rsidRPr="00F9793A">
        <w:rPr>
          <w:rFonts w:ascii="宋体" w:eastAsia="宋体" w:hAnsi="宋体" w:hint="eastAsia"/>
          <w:sz w:val="24"/>
          <w:szCs w:val="24"/>
        </w:rPr>
        <w:t>改变病毒生存依附的空气环境等三个环节达到</w:t>
      </w:r>
      <w:r w:rsidR="005D2864" w:rsidRPr="00F9793A">
        <w:rPr>
          <w:rFonts w:ascii="宋体" w:eastAsia="宋体" w:hAnsi="宋体" w:hint="eastAsia"/>
          <w:sz w:val="24"/>
          <w:szCs w:val="24"/>
        </w:rPr>
        <w:t>“扶正气、避邪气”的</w:t>
      </w:r>
      <w:r w:rsidR="000855F4" w:rsidRPr="00F9793A">
        <w:rPr>
          <w:rFonts w:ascii="宋体" w:eastAsia="宋体" w:hAnsi="宋体" w:hint="eastAsia"/>
          <w:sz w:val="24"/>
          <w:szCs w:val="24"/>
        </w:rPr>
        <w:t>预防目的。</w:t>
      </w:r>
    </w:p>
    <w:p w14:paraId="2CEC3EA4" w14:textId="77777777" w:rsidR="00662AD8" w:rsidRPr="00F9793A" w:rsidRDefault="00552FBF"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（一）</w:t>
      </w:r>
      <w:r w:rsidR="000A20F0" w:rsidRPr="00F9793A">
        <w:rPr>
          <w:rFonts w:ascii="宋体" w:eastAsia="宋体" w:hAnsi="宋体" w:hint="eastAsia"/>
          <w:b/>
          <w:bCs/>
          <w:sz w:val="24"/>
          <w:szCs w:val="24"/>
        </w:rPr>
        <w:t>口服</w:t>
      </w:r>
      <w:r w:rsidR="008E1EED" w:rsidRPr="00F9793A">
        <w:rPr>
          <w:rFonts w:ascii="宋体" w:eastAsia="宋体" w:hAnsi="宋体" w:hint="eastAsia"/>
          <w:b/>
          <w:bCs/>
          <w:sz w:val="24"/>
          <w:szCs w:val="24"/>
        </w:rPr>
        <w:t>预防</w:t>
      </w:r>
    </w:p>
    <w:p w14:paraId="7E2BEE2B"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推荐使用《</w:t>
      </w:r>
      <w:r w:rsidRPr="00F9793A">
        <w:rPr>
          <w:rFonts w:ascii="宋体" w:eastAsia="宋体" w:hAnsi="宋体"/>
          <w:sz w:val="24"/>
          <w:szCs w:val="24"/>
        </w:rPr>
        <w:t>新型冠状病毒肺炎中医</w:t>
      </w:r>
      <w:r w:rsidR="007D0B5A" w:rsidRPr="00F9793A">
        <w:rPr>
          <w:rFonts w:ascii="宋体" w:eastAsia="宋体" w:hAnsi="宋体" w:hint="eastAsia"/>
          <w:sz w:val="24"/>
          <w:szCs w:val="24"/>
        </w:rPr>
        <w:t>预防</w:t>
      </w:r>
      <w:r w:rsidRPr="00F9793A">
        <w:rPr>
          <w:rFonts w:ascii="宋体" w:eastAsia="宋体" w:hAnsi="宋体"/>
          <w:sz w:val="24"/>
          <w:szCs w:val="24"/>
        </w:rPr>
        <w:t>手册</w:t>
      </w:r>
      <w:r w:rsidRPr="00F9793A">
        <w:rPr>
          <w:rFonts w:ascii="宋体" w:eastAsia="宋体" w:hAnsi="宋体" w:hint="eastAsia"/>
          <w:sz w:val="24"/>
          <w:szCs w:val="24"/>
        </w:rPr>
        <w:t>》中的中药预防方。</w:t>
      </w:r>
    </w:p>
    <w:p w14:paraId="765CEA98"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①</w:t>
      </w:r>
      <w:r w:rsidRPr="00F9793A">
        <w:rPr>
          <w:rFonts w:ascii="宋体" w:eastAsia="宋体" w:hAnsi="宋体"/>
          <w:sz w:val="24"/>
          <w:szCs w:val="24"/>
        </w:rPr>
        <w:t>新冠肺炎预防1号方</w:t>
      </w:r>
      <w:r w:rsidRPr="00F9793A">
        <w:rPr>
          <w:rFonts w:ascii="宋体" w:eastAsia="宋体" w:hAnsi="宋体" w:hint="eastAsia"/>
          <w:sz w:val="24"/>
          <w:szCs w:val="24"/>
        </w:rPr>
        <w:t>：</w:t>
      </w:r>
    </w:p>
    <w:p w14:paraId="65A0B68A" w14:textId="77777777" w:rsidR="003E4DC4" w:rsidRPr="00F9793A" w:rsidRDefault="00886429"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组成：</w:t>
      </w:r>
      <w:r w:rsidR="00662AD8" w:rsidRPr="00F9793A">
        <w:rPr>
          <w:rFonts w:ascii="宋体" w:eastAsia="宋体" w:hAnsi="宋体"/>
          <w:sz w:val="24"/>
          <w:szCs w:val="24"/>
        </w:rPr>
        <w:t>芦根 15g、金银花 10g、藿香 10g、红景天 15g、贯众6g、虎杖6g</w:t>
      </w:r>
      <w:r w:rsidR="003E4DC4" w:rsidRPr="00F9793A">
        <w:rPr>
          <w:rFonts w:ascii="宋体" w:eastAsia="宋体" w:hAnsi="宋体" w:hint="eastAsia"/>
          <w:sz w:val="24"/>
          <w:szCs w:val="24"/>
        </w:rPr>
        <w:t>、葛根10g、升麻10g</w:t>
      </w:r>
    </w:p>
    <w:p w14:paraId="6187A692"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功效：芳香化浊，益气解毒</w:t>
      </w:r>
    </w:p>
    <w:p w14:paraId="2C0E1219"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适用人群：</w:t>
      </w:r>
      <w:r w:rsidR="000A20F0" w:rsidRPr="00F9793A">
        <w:rPr>
          <w:rFonts w:ascii="宋体" w:eastAsia="宋体" w:hAnsi="宋体" w:hint="eastAsia"/>
          <w:sz w:val="24"/>
          <w:szCs w:val="24"/>
        </w:rPr>
        <w:t>密接</w:t>
      </w:r>
      <w:r w:rsidR="000B71E0" w:rsidRPr="00F9793A">
        <w:rPr>
          <w:rFonts w:ascii="宋体" w:eastAsia="宋体" w:hAnsi="宋体" w:hint="eastAsia"/>
          <w:sz w:val="24"/>
          <w:szCs w:val="24"/>
        </w:rPr>
        <w:t>高危</w:t>
      </w:r>
      <w:r w:rsidRPr="00F9793A">
        <w:rPr>
          <w:rFonts w:ascii="宋体" w:eastAsia="宋体" w:hAnsi="宋体" w:hint="eastAsia"/>
          <w:sz w:val="24"/>
          <w:szCs w:val="24"/>
        </w:rPr>
        <w:t>人群</w:t>
      </w:r>
    </w:p>
    <w:p w14:paraId="32D90181"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服用方法：</w:t>
      </w:r>
      <w:r w:rsidR="00B36EBA" w:rsidRPr="00F9793A">
        <w:rPr>
          <w:rFonts w:ascii="宋体" w:eastAsia="宋体" w:hAnsi="宋体" w:hint="eastAsia"/>
          <w:sz w:val="24"/>
          <w:szCs w:val="24"/>
        </w:rPr>
        <w:t>水煎内服，或制成颗粒剂冲服，或代茶饮，一日</w:t>
      </w:r>
      <w:r w:rsidR="00B36EBA" w:rsidRPr="00F9793A">
        <w:rPr>
          <w:rFonts w:ascii="宋体" w:eastAsia="宋体" w:hAnsi="宋体"/>
          <w:sz w:val="24"/>
          <w:szCs w:val="24"/>
        </w:rPr>
        <w:t>2~3次。儿童剂量减半</w:t>
      </w:r>
      <w:r w:rsidR="00886429" w:rsidRPr="00F9793A">
        <w:rPr>
          <w:rFonts w:ascii="宋体" w:eastAsia="宋体" w:hAnsi="宋体" w:hint="eastAsia"/>
          <w:sz w:val="24"/>
          <w:szCs w:val="24"/>
        </w:rPr>
        <w:t>。</w:t>
      </w:r>
    </w:p>
    <w:p w14:paraId="4A1B8316" w14:textId="23309055"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lastRenderedPageBreak/>
        <w:t>②</w:t>
      </w:r>
      <w:r w:rsidRPr="00F9793A">
        <w:rPr>
          <w:rFonts w:ascii="宋体" w:eastAsia="宋体" w:hAnsi="宋体"/>
          <w:sz w:val="24"/>
          <w:szCs w:val="24"/>
        </w:rPr>
        <w:t>新冠肺炎预防2号方</w:t>
      </w:r>
      <w:r w:rsidRPr="00F9793A">
        <w:rPr>
          <w:rFonts w:ascii="宋体" w:eastAsia="宋体" w:hAnsi="宋体" w:hint="eastAsia"/>
          <w:sz w:val="24"/>
          <w:szCs w:val="24"/>
        </w:rPr>
        <w:t>：</w:t>
      </w:r>
    </w:p>
    <w:p w14:paraId="1C80B8F0" w14:textId="77777777" w:rsidR="003E4DC4" w:rsidRPr="00F9793A" w:rsidRDefault="00886429"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组成：</w:t>
      </w:r>
      <w:r w:rsidR="00662AD8" w:rsidRPr="00F9793A">
        <w:rPr>
          <w:rFonts w:ascii="宋体" w:eastAsia="宋体" w:hAnsi="宋体"/>
          <w:sz w:val="24"/>
          <w:szCs w:val="24"/>
        </w:rPr>
        <w:t>金银花 10g、芦根 15g、白茅根 15g、藿香 10g、白芷 6g、草果 6g</w:t>
      </w:r>
      <w:r w:rsidR="003E4DC4" w:rsidRPr="00F9793A">
        <w:rPr>
          <w:rFonts w:ascii="宋体" w:eastAsia="宋体" w:hAnsi="宋体" w:hint="eastAsia"/>
          <w:sz w:val="24"/>
          <w:szCs w:val="24"/>
        </w:rPr>
        <w:t>、葛根15g、紫苏10g</w:t>
      </w:r>
    </w:p>
    <w:p w14:paraId="11438FC7"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功效：化浊和中，利湿解毒</w:t>
      </w:r>
    </w:p>
    <w:p w14:paraId="67EF8ECC" w14:textId="77777777" w:rsidR="00662AD8"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适用人群：</w:t>
      </w:r>
      <w:r w:rsidR="000A20F0" w:rsidRPr="00F9793A">
        <w:rPr>
          <w:rFonts w:ascii="宋体" w:eastAsia="宋体" w:hAnsi="宋体" w:hint="eastAsia"/>
          <w:sz w:val="24"/>
          <w:szCs w:val="24"/>
        </w:rPr>
        <w:t>潜在高危</w:t>
      </w:r>
      <w:r w:rsidRPr="00F9793A">
        <w:rPr>
          <w:rFonts w:ascii="宋体" w:eastAsia="宋体" w:hAnsi="宋体" w:hint="eastAsia"/>
          <w:sz w:val="24"/>
          <w:szCs w:val="24"/>
        </w:rPr>
        <w:t>人群</w:t>
      </w:r>
    </w:p>
    <w:p w14:paraId="6C460937" w14:textId="77777777" w:rsidR="002C2134" w:rsidRPr="00F9793A" w:rsidRDefault="00662AD8"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服用方法：</w:t>
      </w:r>
      <w:r w:rsidR="00387DE2" w:rsidRPr="00F9793A">
        <w:rPr>
          <w:rFonts w:ascii="宋体" w:eastAsia="宋体" w:hAnsi="宋体" w:hint="eastAsia"/>
          <w:sz w:val="24"/>
          <w:szCs w:val="24"/>
        </w:rPr>
        <w:t>水煎内服，或制成颗粒剂冲服，或代茶饮，一日</w:t>
      </w:r>
      <w:r w:rsidR="00387DE2" w:rsidRPr="00F9793A">
        <w:rPr>
          <w:rFonts w:ascii="宋体" w:eastAsia="宋体" w:hAnsi="宋体"/>
          <w:sz w:val="24"/>
          <w:szCs w:val="24"/>
        </w:rPr>
        <w:t>2~3次。儿童剂量减半</w:t>
      </w:r>
      <w:r w:rsidR="00387DE2" w:rsidRPr="00F9793A">
        <w:rPr>
          <w:rFonts w:ascii="宋体" w:eastAsia="宋体" w:hAnsi="宋体" w:hint="eastAsia"/>
          <w:sz w:val="24"/>
          <w:szCs w:val="24"/>
        </w:rPr>
        <w:t>。</w:t>
      </w:r>
    </w:p>
    <w:p w14:paraId="55DC6C67" w14:textId="77777777" w:rsidR="00120469" w:rsidRPr="00F9793A" w:rsidRDefault="00552FBF"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（二）</w:t>
      </w:r>
      <w:r w:rsidR="00A15132" w:rsidRPr="00F9793A">
        <w:rPr>
          <w:rFonts w:ascii="宋体" w:eastAsia="宋体" w:hAnsi="宋体" w:hint="eastAsia"/>
          <w:b/>
          <w:bCs/>
          <w:sz w:val="24"/>
          <w:szCs w:val="24"/>
        </w:rPr>
        <w:t>环境</w:t>
      </w:r>
      <w:r w:rsidR="008E1EED" w:rsidRPr="00F9793A">
        <w:rPr>
          <w:rFonts w:ascii="宋体" w:eastAsia="宋体" w:hAnsi="宋体" w:hint="eastAsia"/>
          <w:b/>
          <w:bCs/>
          <w:sz w:val="24"/>
          <w:szCs w:val="24"/>
        </w:rPr>
        <w:t>防控</w:t>
      </w:r>
    </w:p>
    <w:p w14:paraId="04379B24" w14:textId="77777777" w:rsidR="000B71E0" w:rsidRPr="00F9793A" w:rsidRDefault="000B71E0"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1.</w:t>
      </w:r>
      <w:r w:rsidR="005711B9" w:rsidRPr="00F9793A">
        <w:rPr>
          <w:rFonts w:ascii="宋体" w:eastAsia="宋体" w:hAnsi="宋体" w:hint="eastAsia"/>
          <w:sz w:val="24"/>
          <w:szCs w:val="24"/>
        </w:rPr>
        <w:t>空气环境：外用</w:t>
      </w:r>
      <w:r w:rsidR="00923A30" w:rsidRPr="00F9793A">
        <w:rPr>
          <w:rFonts w:ascii="宋体" w:eastAsia="宋体" w:hAnsi="宋体" w:hint="eastAsia"/>
          <w:sz w:val="24"/>
          <w:szCs w:val="24"/>
        </w:rPr>
        <w:t>防疫避秽</w:t>
      </w:r>
      <w:r w:rsidRPr="00F9793A">
        <w:rPr>
          <w:rFonts w:ascii="宋体" w:eastAsia="宋体" w:hAnsi="宋体" w:hint="eastAsia"/>
          <w:sz w:val="24"/>
          <w:szCs w:val="24"/>
        </w:rPr>
        <w:t>方</w:t>
      </w:r>
    </w:p>
    <w:p w14:paraId="644760E2" w14:textId="77777777" w:rsidR="00886429" w:rsidRPr="00F9793A" w:rsidRDefault="00886429"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推荐使用</w:t>
      </w:r>
      <w:r w:rsidR="007D0B5A" w:rsidRPr="00F9793A">
        <w:rPr>
          <w:rFonts w:ascii="宋体" w:eastAsia="宋体" w:hAnsi="宋体" w:hint="eastAsia"/>
          <w:sz w:val="24"/>
          <w:szCs w:val="24"/>
        </w:rPr>
        <w:t>《</w:t>
      </w:r>
      <w:r w:rsidR="007D0B5A" w:rsidRPr="00F9793A">
        <w:rPr>
          <w:rFonts w:ascii="宋体" w:eastAsia="宋体" w:hAnsi="宋体"/>
          <w:sz w:val="24"/>
          <w:szCs w:val="24"/>
        </w:rPr>
        <w:t>新型冠状病毒肺炎中医</w:t>
      </w:r>
      <w:r w:rsidR="007D0B5A" w:rsidRPr="00F9793A">
        <w:rPr>
          <w:rFonts w:ascii="宋体" w:eastAsia="宋体" w:hAnsi="宋体" w:hint="eastAsia"/>
          <w:sz w:val="24"/>
          <w:szCs w:val="24"/>
        </w:rPr>
        <w:t>预防</w:t>
      </w:r>
      <w:r w:rsidR="007D0B5A" w:rsidRPr="00F9793A">
        <w:rPr>
          <w:rFonts w:ascii="宋体" w:eastAsia="宋体" w:hAnsi="宋体"/>
          <w:sz w:val="24"/>
          <w:szCs w:val="24"/>
        </w:rPr>
        <w:t>手册</w:t>
      </w:r>
      <w:r w:rsidR="007D0B5A" w:rsidRPr="00F9793A">
        <w:rPr>
          <w:rFonts w:ascii="宋体" w:eastAsia="宋体" w:hAnsi="宋体" w:hint="eastAsia"/>
          <w:sz w:val="24"/>
          <w:szCs w:val="24"/>
        </w:rPr>
        <w:t>》</w:t>
      </w:r>
      <w:r w:rsidRPr="00F9793A">
        <w:rPr>
          <w:rFonts w:ascii="宋体" w:eastAsia="宋体" w:hAnsi="宋体" w:hint="eastAsia"/>
          <w:sz w:val="24"/>
          <w:szCs w:val="24"/>
        </w:rPr>
        <w:t>中的外用</w:t>
      </w:r>
      <w:r w:rsidR="00991CA2" w:rsidRPr="00F9793A">
        <w:rPr>
          <w:rFonts w:ascii="宋体" w:eastAsia="宋体" w:hAnsi="宋体" w:hint="eastAsia"/>
          <w:sz w:val="24"/>
          <w:szCs w:val="24"/>
        </w:rPr>
        <w:t>防疫避秽方</w:t>
      </w:r>
    </w:p>
    <w:p w14:paraId="215CAFC5" w14:textId="77777777" w:rsidR="00886429" w:rsidRPr="00F9793A" w:rsidRDefault="00886429"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组成：藿香</w:t>
      </w:r>
      <w:r w:rsidRPr="00F9793A">
        <w:rPr>
          <w:rFonts w:ascii="宋体" w:eastAsia="宋体" w:hAnsi="宋体"/>
          <w:sz w:val="24"/>
          <w:szCs w:val="24"/>
        </w:rPr>
        <w:t xml:space="preserve"> 20g，制苍术 20g，菖蒲 15g，草果 10g，白芷12g，艾叶 10g，苏叶 15g，贯众 20g</w:t>
      </w:r>
    </w:p>
    <w:p w14:paraId="7BCFE118" w14:textId="77777777" w:rsidR="00886429" w:rsidRPr="00F9793A" w:rsidRDefault="00886429"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功效：燥湿化浊，芳香辟秽</w:t>
      </w:r>
    </w:p>
    <w:p w14:paraId="70FB4F53" w14:textId="77777777" w:rsidR="000B71E0" w:rsidRPr="00F9793A" w:rsidRDefault="000B71E0"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适用人群：</w:t>
      </w:r>
      <w:r w:rsidR="00A15132" w:rsidRPr="00F9793A">
        <w:rPr>
          <w:rFonts w:ascii="宋体" w:eastAsia="宋体" w:hAnsi="宋体" w:hint="eastAsia"/>
          <w:sz w:val="24"/>
          <w:szCs w:val="24"/>
        </w:rPr>
        <w:t>所有人群</w:t>
      </w:r>
    </w:p>
    <w:p w14:paraId="741F1BDC" w14:textId="77777777" w:rsidR="00A15132" w:rsidRPr="00F9793A" w:rsidRDefault="00886429"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用法：</w:t>
      </w:r>
      <w:r w:rsidR="00A15132" w:rsidRPr="00F9793A">
        <w:rPr>
          <w:rFonts w:ascii="宋体" w:eastAsia="宋体" w:hAnsi="宋体" w:hint="eastAsia"/>
          <w:sz w:val="24"/>
          <w:szCs w:val="24"/>
        </w:rPr>
        <w:t>方法一：将“外用防疫避秽方”研末制成香囊或香囊贴，挂于或贴于口鼻附近，每天拿起鼻嗅，一日3次，每次5秒钟。方法二：研极细末分装于150</w:t>
      </w:r>
      <w:r w:rsidR="00A15132" w:rsidRPr="00F9793A">
        <w:rPr>
          <w:rFonts w:ascii="宋体" w:eastAsia="宋体" w:hAnsi="宋体"/>
          <w:sz w:val="24"/>
          <w:szCs w:val="24"/>
        </w:rPr>
        <w:t>~</w:t>
      </w:r>
      <w:r w:rsidR="00A15132" w:rsidRPr="00F9793A">
        <w:rPr>
          <w:rFonts w:ascii="宋体" w:eastAsia="宋体" w:hAnsi="宋体" w:hint="eastAsia"/>
          <w:sz w:val="24"/>
          <w:szCs w:val="24"/>
        </w:rPr>
        <w:t>200毫升大小的玻璃瓶内，平时把瓶盖盖严，用时打开嗅鼻，一日3次，每次5秒钟。</w:t>
      </w:r>
      <w:r w:rsidR="004A38F3" w:rsidRPr="00F9793A">
        <w:rPr>
          <w:rFonts w:ascii="宋体" w:eastAsia="宋体" w:hAnsi="宋体" w:hint="eastAsia"/>
          <w:sz w:val="24"/>
          <w:szCs w:val="24"/>
        </w:rPr>
        <w:t>儿童无特殊用法</w:t>
      </w:r>
      <w:r w:rsidR="00435228" w:rsidRPr="00F9793A">
        <w:rPr>
          <w:rFonts w:ascii="宋体" w:eastAsia="宋体" w:hAnsi="宋体" w:hint="eastAsia"/>
          <w:sz w:val="24"/>
          <w:szCs w:val="24"/>
        </w:rPr>
        <w:t>，推荐使用操作较为简易的香囊或香囊贴</w:t>
      </w:r>
      <w:r w:rsidR="004A38F3" w:rsidRPr="00F9793A">
        <w:rPr>
          <w:rFonts w:ascii="宋体" w:eastAsia="宋体" w:hAnsi="宋体" w:hint="eastAsia"/>
          <w:sz w:val="24"/>
          <w:szCs w:val="24"/>
        </w:rPr>
        <w:t>。</w:t>
      </w:r>
    </w:p>
    <w:p w14:paraId="687CB8BC" w14:textId="77777777" w:rsidR="000B71E0" w:rsidRPr="00F9793A" w:rsidRDefault="00923A30"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2</w:t>
      </w:r>
      <w:r w:rsidR="000B71E0" w:rsidRPr="00F9793A">
        <w:rPr>
          <w:rFonts w:ascii="宋体" w:eastAsia="宋体" w:hAnsi="宋体" w:hint="eastAsia"/>
          <w:sz w:val="24"/>
          <w:szCs w:val="24"/>
        </w:rPr>
        <w:t>.</w:t>
      </w:r>
      <w:r w:rsidR="005711B9" w:rsidRPr="00F9793A">
        <w:rPr>
          <w:rFonts w:ascii="宋体" w:eastAsia="宋体" w:hAnsi="宋体" w:hint="eastAsia"/>
          <w:sz w:val="24"/>
          <w:szCs w:val="24"/>
        </w:rPr>
        <w:t>粘膜环境：</w:t>
      </w:r>
      <w:r w:rsidR="00F54975" w:rsidRPr="00F9793A">
        <w:rPr>
          <w:rFonts w:ascii="宋体" w:eastAsia="宋体" w:hAnsi="宋体" w:hint="eastAsia"/>
          <w:sz w:val="24"/>
          <w:szCs w:val="24"/>
        </w:rPr>
        <w:t>外用</w:t>
      </w:r>
      <w:r w:rsidR="000B71E0" w:rsidRPr="00F9793A">
        <w:rPr>
          <w:rFonts w:ascii="宋体" w:eastAsia="宋体" w:hAnsi="宋体"/>
          <w:sz w:val="24"/>
          <w:szCs w:val="24"/>
        </w:rPr>
        <w:t>中药</w:t>
      </w:r>
      <w:r w:rsidR="00023716" w:rsidRPr="00F9793A">
        <w:rPr>
          <w:rFonts w:ascii="宋体" w:eastAsia="宋体" w:hAnsi="宋体"/>
          <w:sz w:val="24"/>
          <w:szCs w:val="24"/>
        </w:rPr>
        <w:t>防疫</w:t>
      </w:r>
      <w:r w:rsidR="000B71E0" w:rsidRPr="00F9793A">
        <w:rPr>
          <w:rFonts w:ascii="宋体" w:eastAsia="宋体" w:hAnsi="宋体"/>
          <w:sz w:val="24"/>
          <w:szCs w:val="24"/>
        </w:rPr>
        <w:t>抑菌喷剂</w:t>
      </w:r>
    </w:p>
    <w:p w14:paraId="13C80135" w14:textId="77777777" w:rsidR="007D0B5A" w:rsidRPr="00F9793A" w:rsidRDefault="007D0B5A"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推荐使用《</w:t>
      </w:r>
      <w:r w:rsidRPr="00F9793A">
        <w:rPr>
          <w:rFonts w:ascii="宋体" w:eastAsia="宋体" w:hAnsi="宋体"/>
          <w:sz w:val="24"/>
          <w:szCs w:val="24"/>
        </w:rPr>
        <w:t>新型冠状病毒肺炎中医</w:t>
      </w:r>
      <w:r w:rsidRPr="00F9793A">
        <w:rPr>
          <w:rFonts w:ascii="宋体" w:eastAsia="宋体" w:hAnsi="宋体" w:hint="eastAsia"/>
          <w:sz w:val="24"/>
          <w:szCs w:val="24"/>
        </w:rPr>
        <w:t>预防</w:t>
      </w:r>
      <w:r w:rsidRPr="00F9793A">
        <w:rPr>
          <w:rFonts w:ascii="宋体" w:eastAsia="宋体" w:hAnsi="宋体"/>
          <w:sz w:val="24"/>
          <w:szCs w:val="24"/>
        </w:rPr>
        <w:t>手册</w:t>
      </w:r>
      <w:r w:rsidRPr="00F9793A">
        <w:rPr>
          <w:rFonts w:ascii="宋体" w:eastAsia="宋体" w:hAnsi="宋体" w:hint="eastAsia"/>
          <w:sz w:val="24"/>
          <w:szCs w:val="24"/>
        </w:rPr>
        <w:t>》中的外用</w:t>
      </w:r>
      <w:r w:rsidRPr="00F9793A">
        <w:rPr>
          <w:rFonts w:ascii="宋体" w:eastAsia="宋体" w:hAnsi="宋体"/>
          <w:sz w:val="24"/>
          <w:szCs w:val="24"/>
        </w:rPr>
        <w:t>中药</w:t>
      </w:r>
      <w:r w:rsidR="00023716" w:rsidRPr="00F9793A">
        <w:rPr>
          <w:rFonts w:ascii="宋体" w:eastAsia="宋体" w:hAnsi="宋体"/>
          <w:sz w:val="24"/>
          <w:szCs w:val="24"/>
        </w:rPr>
        <w:t>防疫</w:t>
      </w:r>
      <w:r w:rsidRPr="00F9793A">
        <w:rPr>
          <w:rFonts w:ascii="宋体" w:eastAsia="宋体" w:hAnsi="宋体"/>
          <w:sz w:val="24"/>
          <w:szCs w:val="24"/>
        </w:rPr>
        <w:t>抑菌喷剂</w:t>
      </w:r>
    </w:p>
    <w:p w14:paraId="7AE2F9DC" w14:textId="77777777" w:rsidR="004A38F3" w:rsidRPr="00F9793A" w:rsidRDefault="004A38F3"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组方：</w:t>
      </w:r>
      <w:r w:rsidRPr="00F9793A">
        <w:rPr>
          <w:rFonts w:ascii="宋体" w:eastAsia="宋体" w:hAnsi="宋体"/>
          <w:sz w:val="24"/>
          <w:szCs w:val="24"/>
        </w:rPr>
        <w:t>鹅不食草</w:t>
      </w:r>
      <w:r w:rsidR="007D0B5A" w:rsidRPr="00F9793A">
        <w:rPr>
          <w:rFonts w:ascii="宋体" w:eastAsia="宋体" w:hAnsi="宋体" w:hint="eastAsia"/>
          <w:sz w:val="24"/>
          <w:szCs w:val="24"/>
        </w:rPr>
        <w:t>20g</w:t>
      </w:r>
      <w:r w:rsidRPr="00F9793A">
        <w:rPr>
          <w:rFonts w:ascii="宋体" w:eastAsia="宋体" w:hAnsi="宋体" w:hint="eastAsia"/>
          <w:sz w:val="24"/>
          <w:szCs w:val="24"/>
        </w:rPr>
        <w:t>、野菊花</w:t>
      </w:r>
      <w:r w:rsidR="007D0B5A" w:rsidRPr="00F9793A">
        <w:rPr>
          <w:rFonts w:ascii="宋体" w:eastAsia="宋体" w:hAnsi="宋体" w:hint="eastAsia"/>
          <w:sz w:val="24"/>
          <w:szCs w:val="24"/>
        </w:rPr>
        <w:t>12g</w:t>
      </w:r>
      <w:r w:rsidRPr="00F9793A">
        <w:rPr>
          <w:rFonts w:ascii="宋体" w:eastAsia="宋体" w:hAnsi="宋体" w:hint="eastAsia"/>
          <w:sz w:val="24"/>
          <w:szCs w:val="24"/>
        </w:rPr>
        <w:t>、</w:t>
      </w:r>
      <w:r w:rsidR="007D0B5A" w:rsidRPr="00F9793A">
        <w:rPr>
          <w:rFonts w:ascii="宋体" w:eastAsia="宋体" w:hAnsi="宋体" w:hint="eastAsia"/>
          <w:sz w:val="24"/>
          <w:szCs w:val="24"/>
        </w:rPr>
        <w:t>金银花15g</w:t>
      </w:r>
      <w:r w:rsidRPr="00F9793A">
        <w:rPr>
          <w:rFonts w:ascii="宋体" w:eastAsia="宋体" w:hAnsi="宋体" w:hint="eastAsia"/>
          <w:sz w:val="24"/>
          <w:szCs w:val="24"/>
        </w:rPr>
        <w:t>、薄荷</w:t>
      </w:r>
      <w:r w:rsidR="007D0B5A" w:rsidRPr="00F9793A">
        <w:rPr>
          <w:rFonts w:ascii="宋体" w:eastAsia="宋体" w:hAnsi="宋体" w:hint="eastAsia"/>
          <w:sz w:val="24"/>
          <w:szCs w:val="24"/>
        </w:rPr>
        <w:t>12g</w:t>
      </w:r>
    </w:p>
    <w:p w14:paraId="7098622F" w14:textId="77777777" w:rsidR="000B71E0" w:rsidRPr="00F9793A" w:rsidRDefault="000B71E0"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功效：通窍解毒，芳香辟秽</w:t>
      </w:r>
    </w:p>
    <w:p w14:paraId="20FB8941" w14:textId="77777777" w:rsidR="00902F62" w:rsidRPr="00F9793A" w:rsidRDefault="000B71E0"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rPr>
        <w:t>适用人群：</w:t>
      </w:r>
      <w:r w:rsidR="00A15132" w:rsidRPr="00F9793A">
        <w:rPr>
          <w:rFonts w:ascii="宋体" w:eastAsia="宋体" w:hAnsi="宋体" w:hint="eastAsia"/>
          <w:sz w:val="24"/>
          <w:szCs w:val="24"/>
        </w:rPr>
        <w:t>所有人群</w:t>
      </w:r>
    </w:p>
    <w:p w14:paraId="6CCD56E8" w14:textId="77777777" w:rsidR="001B3A2F" w:rsidRPr="00F9793A" w:rsidRDefault="000B71E0" w:rsidP="00F9793A">
      <w:pPr>
        <w:spacing w:line="560" w:lineRule="exact"/>
        <w:ind w:firstLineChars="200" w:firstLine="480"/>
        <w:rPr>
          <w:rFonts w:ascii="宋体" w:eastAsia="宋体" w:hAnsi="宋体"/>
          <w:sz w:val="24"/>
          <w:szCs w:val="24"/>
        </w:rPr>
      </w:pPr>
      <w:r w:rsidRPr="00F9793A">
        <w:rPr>
          <w:rFonts w:ascii="宋体" w:eastAsia="宋体" w:hAnsi="宋体"/>
          <w:sz w:val="24"/>
          <w:szCs w:val="24"/>
        </w:rPr>
        <w:t>用法：直接喷于局部易感部位（如皮肤、粘膜等）</w:t>
      </w:r>
      <w:r w:rsidR="001B3A2F" w:rsidRPr="00F9793A">
        <w:rPr>
          <w:rFonts w:ascii="宋体" w:eastAsia="宋体" w:hAnsi="宋体" w:hint="eastAsia"/>
          <w:sz w:val="24"/>
          <w:szCs w:val="24"/>
        </w:rPr>
        <w:t>，一日3-5次，每次适量</w:t>
      </w:r>
      <w:r w:rsidRPr="00F9793A">
        <w:rPr>
          <w:rFonts w:ascii="宋体" w:eastAsia="宋体" w:hAnsi="宋体"/>
          <w:sz w:val="24"/>
          <w:szCs w:val="24"/>
        </w:rPr>
        <w:t>。</w:t>
      </w:r>
      <w:r w:rsidRPr="00F9793A">
        <w:rPr>
          <w:rFonts w:ascii="宋体" w:eastAsia="宋体" w:hAnsi="宋体"/>
          <w:sz w:val="24"/>
          <w:szCs w:val="24"/>
        </w:rPr>
        <w:lastRenderedPageBreak/>
        <w:t>或制作成滴鼻液滴鼻</w:t>
      </w:r>
      <w:r w:rsidR="001B3A2F" w:rsidRPr="00F9793A">
        <w:rPr>
          <w:rFonts w:ascii="宋体" w:eastAsia="宋体" w:hAnsi="宋体" w:hint="eastAsia"/>
          <w:sz w:val="24"/>
          <w:szCs w:val="24"/>
        </w:rPr>
        <w:t>，一日3-5次，每次2-3滴。</w:t>
      </w:r>
      <w:r w:rsidR="004A38F3" w:rsidRPr="00F9793A">
        <w:rPr>
          <w:rFonts w:ascii="宋体" w:eastAsia="宋体" w:hAnsi="宋体" w:hint="eastAsia"/>
          <w:sz w:val="24"/>
          <w:szCs w:val="24"/>
        </w:rPr>
        <w:t>儿童剂量减半。</w:t>
      </w:r>
    </w:p>
    <w:p w14:paraId="1C8BE963" w14:textId="77777777" w:rsidR="00F547FD" w:rsidRPr="00F9793A" w:rsidRDefault="00F547FD" w:rsidP="00F547FD">
      <w:pPr>
        <w:spacing w:line="560" w:lineRule="exact"/>
        <w:ind w:firstLine="420"/>
        <w:rPr>
          <w:rFonts w:ascii="宋体" w:eastAsia="宋体" w:hAnsi="宋体"/>
          <w:sz w:val="24"/>
          <w:szCs w:val="24"/>
        </w:rPr>
      </w:pPr>
      <w:r w:rsidRPr="00F9793A">
        <w:rPr>
          <w:rFonts w:ascii="宋体" w:eastAsia="宋体" w:hAnsi="宋体" w:hint="eastAsia"/>
          <w:sz w:val="24"/>
          <w:szCs w:val="24"/>
        </w:rPr>
        <w:t xml:space="preserve"> 注意：中药外用</w:t>
      </w:r>
      <w:r w:rsidRPr="00F9793A">
        <w:rPr>
          <w:rFonts w:ascii="宋体" w:eastAsia="宋体" w:hAnsi="宋体"/>
          <w:sz w:val="24"/>
          <w:szCs w:val="24"/>
        </w:rPr>
        <w:t>要注意过敏体质、哮喘患者慎用。</w:t>
      </w:r>
      <w:r w:rsidR="00435228" w:rsidRPr="00F9793A">
        <w:rPr>
          <w:rFonts w:ascii="宋体" w:eastAsia="宋体" w:hAnsi="宋体" w:hint="eastAsia"/>
          <w:sz w:val="24"/>
          <w:szCs w:val="24"/>
        </w:rPr>
        <w:t>小儿可通过观察，无不适或不良反应可使用。</w:t>
      </w:r>
    </w:p>
    <w:p w14:paraId="3E852C0B" w14:textId="77777777" w:rsidR="00120469" w:rsidRPr="00F9793A" w:rsidRDefault="00552FBF"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（三）</w:t>
      </w:r>
      <w:r w:rsidR="00E31612" w:rsidRPr="00F9793A">
        <w:rPr>
          <w:rFonts w:ascii="宋体" w:eastAsia="宋体" w:hAnsi="宋体" w:hint="eastAsia"/>
          <w:b/>
          <w:bCs/>
          <w:sz w:val="24"/>
          <w:szCs w:val="24"/>
        </w:rPr>
        <w:t>不同风险级别</w:t>
      </w:r>
      <w:r w:rsidR="00120469" w:rsidRPr="00F9793A">
        <w:rPr>
          <w:rFonts w:ascii="宋体" w:eastAsia="宋体" w:hAnsi="宋体" w:hint="eastAsia"/>
          <w:b/>
          <w:bCs/>
          <w:sz w:val="24"/>
          <w:szCs w:val="24"/>
        </w:rPr>
        <w:t>人群预防方案</w:t>
      </w:r>
    </w:p>
    <w:p w14:paraId="15F77ADD" w14:textId="77777777" w:rsidR="00662AD8" w:rsidRPr="00F9793A" w:rsidRDefault="00902F62" w:rsidP="00902F62">
      <w:pPr>
        <w:spacing w:line="560" w:lineRule="exact"/>
        <w:ind w:firstLine="420"/>
        <w:rPr>
          <w:rFonts w:ascii="宋体" w:eastAsia="宋体" w:hAnsi="宋体"/>
          <w:b/>
          <w:bCs/>
          <w:sz w:val="24"/>
          <w:szCs w:val="24"/>
        </w:rPr>
      </w:pPr>
      <w:r w:rsidRPr="00F9793A">
        <w:rPr>
          <w:rFonts w:ascii="宋体" w:eastAsia="宋体" w:hAnsi="宋体" w:hint="eastAsia"/>
          <w:b/>
          <w:bCs/>
          <w:sz w:val="24"/>
          <w:szCs w:val="24"/>
        </w:rPr>
        <w:t>1</w:t>
      </w:r>
      <w:r w:rsidR="00552FBF" w:rsidRPr="00F9793A">
        <w:rPr>
          <w:rFonts w:ascii="宋体" w:eastAsia="宋体" w:hAnsi="宋体" w:hint="eastAsia"/>
          <w:b/>
          <w:bCs/>
          <w:sz w:val="24"/>
          <w:szCs w:val="24"/>
        </w:rPr>
        <w:t>.</w:t>
      </w:r>
      <w:r w:rsidR="00C7734D" w:rsidRPr="00F9793A">
        <w:rPr>
          <w:rFonts w:ascii="宋体" w:eastAsia="宋体" w:hAnsi="宋体" w:hint="eastAsia"/>
          <w:b/>
          <w:bCs/>
          <w:sz w:val="24"/>
          <w:szCs w:val="24"/>
        </w:rPr>
        <w:t>密接</w:t>
      </w:r>
      <w:r w:rsidR="00F72115" w:rsidRPr="00F9793A">
        <w:rPr>
          <w:rFonts w:ascii="宋体" w:eastAsia="宋体" w:hAnsi="宋体" w:hint="eastAsia"/>
          <w:b/>
          <w:bCs/>
          <w:sz w:val="24"/>
          <w:szCs w:val="24"/>
        </w:rPr>
        <w:t>高危</w:t>
      </w:r>
      <w:r w:rsidR="00662AD8" w:rsidRPr="00F9793A">
        <w:rPr>
          <w:rFonts w:ascii="宋体" w:eastAsia="宋体" w:hAnsi="宋体" w:hint="eastAsia"/>
          <w:b/>
          <w:bCs/>
          <w:sz w:val="24"/>
          <w:szCs w:val="24"/>
        </w:rPr>
        <w:t>人群</w:t>
      </w:r>
    </w:p>
    <w:p w14:paraId="41C8929D" w14:textId="77777777" w:rsidR="004A38F3" w:rsidRPr="00F9793A" w:rsidRDefault="008D481E"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①</w:t>
      </w:r>
      <w:r w:rsidR="00886429" w:rsidRPr="00F9793A">
        <w:rPr>
          <w:rFonts w:ascii="宋体" w:eastAsia="宋体" w:hAnsi="宋体" w:hint="eastAsia"/>
          <w:sz w:val="24"/>
          <w:szCs w:val="24"/>
        </w:rPr>
        <w:t>内服</w:t>
      </w:r>
      <w:r w:rsidR="00886429" w:rsidRPr="00F9793A">
        <w:rPr>
          <w:rFonts w:ascii="宋体" w:eastAsia="宋体" w:hAnsi="宋体"/>
          <w:sz w:val="24"/>
          <w:szCs w:val="24"/>
        </w:rPr>
        <w:t>新冠肺炎预防</w:t>
      </w:r>
      <w:r w:rsidR="00886429" w:rsidRPr="00F9793A">
        <w:rPr>
          <w:rFonts w:ascii="宋体" w:eastAsia="宋体" w:hAnsi="宋体" w:hint="eastAsia"/>
          <w:sz w:val="24"/>
          <w:szCs w:val="24"/>
        </w:rPr>
        <w:t>1</w:t>
      </w:r>
      <w:r w:rsidR="00886429" w:rsidRPr="00F9793A">
        <w:rPr>
          <w:rFonts w:ascii="宋体" w:eastAsia="宋体" w:hAnsi="宋体"/>
          <w:sz w:val="24"/>
          <w:szCs w:val="24"/>
        </w:rPr>
        <w:t>号方</w:t>
      </w:r>
      <w:r w:rsidR="007414F3" w:rsidRPr="00F9793A">
        <w:rPr>
          <w:rFonts w:ascii="宋体" w:eastAsia="宋体" w:hAnsi="宋体" w:hint="eastAsia"/>
          <w:sz w:val="24"/>
          <w:szCs w:val="24"/>
        </w:rPr>
        <w:t>；</w:t>
      </w:r>
    </w:p>
    <w:p w14:paraId="46AD5C57" w14:textId="77777777" w:rsidR="004A38F3" w:rsidRPr="00F9793A" w:rsidRDefault="004A38F3"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②</w:t>
      </w:r>
      <w:r w:rsidR="00987216" w:rsidRPr="00F9793A">
        <w:rPr>
          <w:rFonts w:ascii="宋体" w:eastAsia="宋体" w:hAnsi="宋体" w:hint="eastAsia"/>
          <w:sz w:val="24"/>
          <w:szCs w:val="24"/>
        </w:rPr>
        <w:t>外用防疫避秽方香囊</w:t>
      </w:r>
      <w:r w:rsidR="005D2864" w:rsidRPr="00F9793A">
        <w:rPr>
          <w:rFonts w:ascii="宋体" w:eastAsia="宋体" w:hAnsi="宋体" w:hint="eastAsia"/>
          <w:sz w:val="24"/>
          <w:szCs w:val="24"/>
        </w:rPr>
        <w:t>/香囊</w:t>
      </w:r>
      <w:r w:rsidR="00023716" w:rsidRPr="00F9793A">
        <w:rPr>
          <w:rFonts w:ascii="宋体" w:eastAsia="宋体" w:hAnsi="宋体" w:hint="eastAsia"/>
          <w:sz w:val="24"/>
          <w:szCs w:val="24"/>
        </w:rPr>
        <w:t>贴</w:t>
      </w:r>
      <w:r w:rsidR="00987216" w:rsidRPr="00F9793A">
        <w:rPr>
          <w:rFonts w:ascii="宋体" w:eastAsia="宋体" w:hAnsi="宋体" w:hint="eastAsia"/>
          <w:sz w:val="24"/>
          <w:szCs w:val="24"/>
        </w:rPr>
        <w:t>/</w:t>
      </w:r>
      <w:r w:rsidR="005D2864" w:rsidRPr="00F9793A">
        <w:rPr>
          <w:rFonts w:ascii="宋体" w:eastAsia="宋体" w:hAnsi="宋体" w:hint="eastAsia"/>
          <w:sz w:val="24"/>
          <w:szCs w:val="24"/>
        </w:rPr>
        <w:t>瓶装</w:t>
      </w:r>
      <w:r w:rsidR="00987216" w:rsidRPr="00F9793A">
        <w:rPr>
          <w:rFonts w:ascii="宋体" w:eastAsia="宋体" w:hAnsi="宋体" w:hint="eastAsia"/>
          <w:sz w:val="24"/>
          <w:szCs w:val="24"/>
        </w:rPr>
        <w:t>鼻嗅</w:t>
      </w:r>
      <w:r w:rsidR="007414F3" w:rsidRPr="00F9793A">
        <w:rPr>
          <w:rFonts w:ascii="宋体" w:eastAsia="宋体" w:hAnsi="宋体" w:hint="eastAsia"/>
          <w:sz w:val="24"/>
          <w:szCs w:val="24"/>
        </w:rPr>
        <w:t>；</w:t>
      </w:r>
    </w:p>
    <w:p w14:paraId="03BC3E24" w14:textId="77777777" w:rsidR="00886429" w:rsidRPr="00F9793A" w:rsidRDefault="004A38F3"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③外用</w:t>
      </w:r>
      <w:r w:rsidR="000B71E0" w:rsidRPr="00F9793A">
        <w:rPr>
          <w:rFonts w:ascii="宋体" w:eastAsia="宋体" w:hAnsi="宋体"/>
          <w:sz w:val="24"/>
          <w:szCs w:val="24"/>
        </w:rPr>
        <w:t>中药</w:t>
      </w:r>
      <w:r w:rsidR="00023716" w:rsidRPr="00F9793A">
        <w:rPr>
          <w:rFonts w:ascii="宋体" w:eastAsia="宋体" w:hAnsi="宋体"/>
          <w:sz w:val="24"/>
          <w:szCs w:val="24"/>
        </w:rPr>
        <w:t>防疫</w:t>
      </w:r>
      <w:r w:rsidR="000B71E0" w:rsidRPr="00F9793A">
        <w:rPr>
          <w:rFonts w:ascii="宋体" w:eastAsia="宋体" w:hAnsi="宋体"/>
          <w:sz w:val="24"/>
          <w:szCs w:val="24"/>
        </w:rPr>
        <w:t>抑菌喷剂</w:t>
      </w:r>
      <w:r w:rsidR="007414F3" w:rsidRPr="00F9793A">
        <w:rPr>
          <w:rFonts w:ascii="宋体" w:eastAsia="宋体" w:hAnsi="宋体" w:hint="eastAsia"/>
          <w:sz w:val="24"/>
          <w:szCs w:val="24"/>
        </w:rPr>
        <w:t>；</w:t>
      </w:r>
    </w:p>
    <w:p w14:paraId="67A897F5" w14:textId="77777777" w:rsidR="00662AD8" w:rsidRPr="00F9793A" w:rsidRDefault="004A38F3"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④</w:t>
      </w:r>
      <w:r w:rsidR="00C06B33" w:rsidRPr="00F9793A">
        <w:rPr>
          <w:rFonts w:ascii="宋体" w:eastAsia="宋体" w:hAnsi="宋体" w:hint="eastAsia"/>
          <w:sz w:val="24"/>
          <w:szCs w:val="24"/>
        </w:rPr>
        <w:t>穴位按摩艾灸方法</w:t>
      </w:r>
    </w:p>
    <w:p w14:paraId="49DA8AA3" w14:textId="77777777" w:rsidR="00662AD8" w:rsidRPr="00F9793A" w:rsidRDefault="00C06B33"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推荐</w:t>
      </w:r>
      <w:r w:rsidR="00662AD8" w:rsidRPr="00F9793A">
        <w:rPr>
          <w:rFonts w:ascii="宋体" w:eastAsia="宋体" w:hAnsi="宋体" w:hint="eastAsia"/>
          <w:sz w:val="24"/>
          <w:szCs w:val="24"/>
        </w:rPr>
        <w:t>穴</w:t>
      </w:r>
      <w:r w:rsidRPr="00F9793A">
        <w:rPr>
          <w:rFonts w:ascii="宋体" w:eastAsia="宋体" w:hAnsi="宋体" w:hint="eastAsia"/>
          <w:sz w:val="24"/>
          <w:szCs w:val="24"/>
        </w:rPr>
        <w:t>位</w:t>
      </w:r>
      <w:r w:rsidR="00662AD8" w:rsidRPr="00F9793A">
        <w:rPr>
          <w:rFonts w:ascii="宋体" w:eastAsia="宋体" w:hAnsi="宋体" w:hint="eastAsia"/>
          <w:sz w:val="24"/>
          <w:szCs w:val="24"/>
        </w:rPr>
        <w:t>：气海、关元、丰隆、足三里。</w:t>
      </w:r>
    </w:p>
    <w:p w14:paraId="600579FC" w14:textId="77777777" w:rsidR="00C06B33" w:rsidRPr="00F9793A" w:rsidRDefault="00C06B33"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功效：补气健脾、化痰祛湿</w:t>
      </w:r>
    </w:p>
    <w:p w14:paraId="4D25B288" w14:textId="77777777" w:rsidR="00662AD8" w:rsidRPr="00F9793A" w:rsidRDefault="00662AD8"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操作：用掌根着力于气海、关元、丰隆、足三里等穴位，做轻柔缓和的环旋活动，每个穴位按揉2～3min，每天操作1～2次。或可以采用艾条温和灸，增加温阳益气的作用。点燃艾条或借助温灸盒，对穴位进行温灸，每次10min。温和灸可每周操作1次。</w:t>
      </w:r>
    </w:p>
    <w:p w14:paraId="3A3EDA28" w14:textId="77777777" w:rsidR="008D481E" w:rsidRPr="00F9793A" w:rsidRDefault="00987216" w:rsidP="00CC377C">
      <w:pPr>
        <w:spacing w:line="560" w:lineRule="exact"/>
        <w:ind w:firstLine="420"/>
        <w:rPr>
          <w:rFonts w:ascii="宋体" w:eastAsia="宋体" w:hAnsi="宋体"/>
          <w:b/>
          <w:bCs/>
          <w:sz w:val="24"/>
          <w:szCs w:val="24"/>
        </w:rPr>
      </w:pPr>
      <w:r w:rsidRPr="00F9793A">
        <w:rPr>
          <w:rFonts w:ascii="宋体" w:eastAsia="宋体" w:hAnsi="宋体" w:hint="eastAsia"/>
          <w:b/>
          <w:bCs/>
          <w:sz w:val="24"/>
          <w:szCs w:val="24"/>
        </w:rPr>
        <w:t xml:space="preserve">2. </w:t>
      </w:r>
      <w:r w:rsidR="00C7734D" w:rsidRPr="00F9793A">
        <w:rPr>
          <w:rFonts w:ascii="宋体" w:eastAsia="宋体" w:hAnsi="宋体" w:hint="eastAsia"/>
          <w:b/>
          <w:bCs/>
          <w:sz w:val="24"/>
          <w:szCs w:val="24"/>
        </w:rPr>
        <w:t>潜在高</w:t>
      </w:r>
      <w:r w:rsidR="008D481E" w:rsidRPr="00F9793A">
        <w:rPr>
          <w:rFonts w:ascii="宋体" w:eastAsia="宋体" w:hAnsi="宋体" w:hint="eastAsia"/>
          <w:b/>
          <w:bCs/>
          <w:sz w:val="24"/>
          <w:szCs w:val="24"/>
        </w:rPr>
        <w:t>危人群</w:t>
      </w:r>
    </w:p>
    <w:p w14:paraId="564D4D85" w14:textId="2C1A0691" w:rsidR="004A38F3" w:rsidRPr="00F9793A" w:rsidRDefault="00987216" w:rsidP="00023716">
      <w:pPr>
        <w:spacing w:line="560" w:lineRule="exact"/>
        <w:ind w:firstLine="420"/>
        <w:rPr>
          <w:rFonts w:ascii="宋体" w:eastAsia="宋体" w:hAnsi="宋体"/>
          <w:sz w:val="24"/>
          <w:szCs w:val="24"/>
        </w:rPr>
      </w:pPr>
      <w:r w:rsidRPr="00F9793A">
        <w:rPr>
          <w:rFonts w:ascii="宋体" w:eastAsia="宋体" w:hAnsi="宋体" w:hint="eastAsia"/>
          <w:sz w:val="24"/>
          <w:szCs w:val="24"/>
        </w:rPr>
        <w:t>①</w:t>
      </w:r>
      <w:r w:rsidR="008D481E" w:rsidRPr="00F9793A">
        <w:rPr>
          <w:rFonts w:ascii="宋体" w:eastAsia="宋体" w:hAnsi="宋体" w:hint="eastAsia"/>
          <w:sz w:val="24"/>
          <w:szCs w:val="24"/>
        </w:rPr>
        <w:t>内服</w:t>
      </w:r>
      <w:r w:rsidR="008D481E" w:rsidRPr="00F9793A">
        <w:rPr>
          <w:rFonts w:ascii="宋体" w:eastAsia="宋体" w:hAnsi="宋体"/>
          <w:sz w:val="24"/>
          <w:szCs w:val="24"/>
        </w:rPr>
        <w:t>新冠肺炎预防</w:t>
      </w:r>
      <w:r w:rsidR="008D481E" w:rsidRPr="00F9793A">
        <w:rPr>
          <w:rFonts w:ascii="宋体" w:eastAsia="宋体" w:hAnsi="宋体" w:hint="eastAsia"/>
          <w:sz w:val="24"/>
          <w:szCs w:val="24"/>
        </w:rPr>
        <w:t>2</w:t>
      </w:r>
      <w:r w:rsidR="008D481E" w:rsidRPr="00F9793A">
        <w:rPr>
          <w:rFonts w:ascii="宋体" w:eastAsia="宋体" w:hAnsi="宋体"/>
          <w:sz w:val="24"/>
          <w:szCs w:val="24"/>
        </w:rPr>
        <w:t>号方</w:t>
      </w:r>
      <w:r w:rsidR="00023716" w:rsidRPr="00F9793A">
        <w:rPr>
          <w:rFonts w:ascii="宋体" w:eastAsia="宋体" w:hAnsi="宋体" w:hint="eastAsia"/>
          <w:sz w:val="24"/>
          <w:szCs w:val="24"/>
        </w:rPr>
        <w:t>；</w:t>
      </w:r>
    </w:p>
    <w:p w14:paraId="6EA3C62C" w14:textId="77777777" w:rsidR="004A38F3" w:rsidRPr="00F9793A" w:rsidRDefault="004A38F3" w:rsidP="00987216">
      <w:pPr>
        <w:spacing w:line="560" w:lineRule="exact"/>
        <w:ind w:firstLine="420"/>
        <w:rPr>
          <w:rFonts w:ascii="宋体" w:eastAsia="宋体" w:hAnsi="宋体"/>
          <w:sz w:val="24"/>
          <w:szCs w:val="24"/>
        </w:rPr>
      </w:pPr>
      <w:r w:rsidRPr="00F9793A">
        <w:rPr>
          <w:rFonts w:ascii="宋体" w:eastAsia="宋体" w:hAnsi="宋体" w:hint="eastAsia"/>
          <w:sz w:val="24"/>
          <w:szCs w:val="24"/>
        </w:rPr>
        <w:t>②</w:t>
      </w:r>
      <w:r w:rsidR="00987216" w:rsidRPr="00F9793A">
        <w:rPr>
          <w:rFonts w:ascii="宋体" w:eastAsia="宋体" w:hAnsi="宋体" w:hint="eastAsia"/>
          <w:sz w:val="24"/>
          <w:szCs w:val="24"/>
        </w:rPr>
        <w:t>外用防疫避秽方</w:t>
      </w:r>
      <w:r w:rsidR="005D2864" w:rsidRPr="00F9793A">
        <w:rPr>
          <w:rFonts w:ascii="宋体" w:eastAsia="宋体" w:hAnsi="宋体" w:hint="eastAsia"/>
          <w:sz w:val="24"/>
          <w:szCs w:val="24"/>
        </w:rPr>
        <w:t>香囊/香囊贴/瓶装鼻嗅</w:t>
      </w:r>
      <w:r w:rsidR="00023716" w:rsidRPr="00F9793A">
        <w:rPr>
          <w:rFonts w:ascii="宋体" w:eastAsia="宋体" w:hAnsi="宋体" w:hint="eastAsia"/>
          <w:sz w:val="24"/>
          <w:szCs w:val="24"/>
        </w:rPr>
        <w:t>；</w:t>
      </w:r>
    </w:p>
    <w:p w14:paraId="1BF6848A" w14:textId="77777777" w:rsidR="008D481E" w:rsidRPr="00F9793A" w:rsidRDefault="004A38F3" w:rsidP="00987216">
      <w:pPr>
        <w:spacing w:line="560" w:lineRule="exact"/>
        <w:ind w:firstLine="420"/>
        <w:rPr>
          <w:rFonts w:ascii="宋体" w:eastAsia="宋体" w:hAnsi="宋体"/>
          <w:sz w:val="24"/>
          <w:szCs w:val="24"/>
        </w:rPr>
      </w:pPr>
      <w:r w:rsidRPr="00F9793A">
        <w:rPr>
          <w:rFonts w:ascii="宋体" w:eastAsia="宋体" w:hAnsi="宋体" w:hint="eastAsia"/>
          <w:sz w:val="24"/>
          <w:szCs w:val="24"/>
        </w:rPr>
        <w:t>③外用</w:t>
      </w:r>
      <w:r w:rsidR="008D481E" w:rsidRPr="00F9793A">
        <w:rPr>
          <w:rFonts w:ascii="宋体" w:eastAsia="宋体" w:hAnsi="宋体"/>
          <w:sz w:val="24"/>
          <w:szCs w:val="24"/>
        </w:rPr>
        <w:t>中药</w:t>
      </w:r>
      <w:r w:rsidR="00023716" w:rsidRPr="00F9793A">
        <w:rPr>
          <w:rFonts w:ascii="宋体" w:eastAsia="宋体" w:hAnsi="宋体"/>
          <w:sz w:val="24"/>
          <w:szCs w:val="24"/>
        </w:rPr>
        <w:t>防疫</w:t>
      </w:r>
      <w:r w:rsidR="008D481E" w:rsidRPr="00F9793A">
        <w:rPr>
          <w:rFonts w:ascii="宋体" w:eastAsia="宋体" w:hAnsi="宋体"/>
          <w:sz w:val="24"/>
          <w:szCs w:val="24"/>
        </w:rPr>
        <w:t>抑菌喷剂</w:t>
      </w:r>
      <w:r w:rsidR="00023716" w:rsidRPr="00F9793A">
        <w:rPr>
          <w:rFonts w:ascii="宋体" w:eastAsia="宋体" w:hAnsi="宋体" w:hint="eastAsia"/>
          <w:sz w:val="24"/>
          <w:szCs w:val="24"/>
        </w:rPr>
        <w:t>；</w:t>
      </w:r>
    </w:p>
    <w:p w14:paraId="5B477407" w14:textId="77777777" w:rsidR="008D481E" w:rsidRPr="00F9793A" w:rsidRDefault="004A38F3" w:rsidP="008D481E">
      <w:pPr>
        <w:spacing w:line="560" w:lineRule="exact"/>
        <w:ind w:firstLine="420"/>
        <w:rPr>
          <w:rFonts w:ascii="宋体" w:eastAsia="宋体" w:hAnsi="宋体"/>
          <w:sz w:val="24"/>
          <w:szCs w:val="24"/>
        </w:rPr>
      </w:pPr>
      <w:r w:rsidRPr="00F9793A">
        <w:rPr>
          <w:rFonts w:ascii="宋体" w:eastAsia="宋体" w:hAnsi="宋体" w:hint="eastAsia"/>
          <w:sz w:val="24"/>
          <w:szCs w:val="24"/>
        </w:rPr>
        <w:t>④</w:t>
      </w:r>
      <w:r w:rsidR="008D481E" w:rsidRPr="00F9793A">
        <w:rPr>
          <w:rFonts w:ascii="宋体" w:eastAsia="宋体" w:hAnsi="宋体" w:hint="eastAsia"/>
          <w:sz w:val="24"/>
          <w:szCs w:val="24"/>
        </w:rPr>
        <w:t>穴位按摩艾灸方法</w:t>
      </w:r>
    </w:p>
    <w:p w14:paraId="5F3B1ED6" w14:textId="77777777" w:rsidR="008D481E" w:rsidRPr="00F9793A" w:rsidRDefault="008D481E" w:rsidP="008D481E">
      <w:pPr>
        <w:spacing w:line="560" w:lineRule="exact"/>
        <w:ind w:firstLine="420"/>
        <w:rPr>
          <w:rFonts w:ascii="宋体" w:eastAsia="宋体" w:hAnsi="宋体"/>
          <w:sz w:val="24"/>
          <w:szCs w:val="24"/>
        </w:rPr>
      </w:pPr>
      <w:r w:rsidRPr="00F9793A">
        <w:rPr>
          <w:rFonts w:ascii="宋体" w:eastAsia="宋体" w:hAnsi="宋体" w:hint="eastAsia"/>
          <w:sz w:val="24"/>
          <w:szCs w:val="24"/>
        </w:rPr>
        <w:t>推荐穴位：丰隆、足三里</w:t>
      </w:r>
    </w:p>
    <w:p w14:paraId="7A1ADFF7" w14:textId="77777777" w:rsidR="008D481E" w:rsidRPr="00F9793A" w:rsidRDefault="008D481E" w:rsidP="008D481E">
      <w:pPr>
        <w:spacing w:line="560" w:lineRule="exact"/>
        <w:ind w:firstLine="420"/>
        <w:rPr>
          <w:rFonts w:ascii="宋体" w:eastAsia="宋体" w:hAnsi="宋体"/>
          <w:sz w:val="24"/>
          <w:szCs w:val="24"/>
        </w:rPr>
      </w:pPr>
      <w:r w:rsidRPr="00F9793A">
        <w:rPr>
          <w:rFonts w:ascii="宋体" w:eastAsia="宋体" w:hAnsi="宋体" w:hint="eastAsia"/>
          <w:sz w:val="24"/>
          <w:szCs w:val="24"/>
        </w:rPr>
        <w:t>功效：健脾化痰祛湿</w:t>
      </w:r>
    </w:p>
    <w:p w14:paraId="740EF9F8" w14:textId="77777777" w:rsidR="008D481E" w:rsidRPr="00F9793A" w:rsidRDefault="008D481E"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操作：同上。</w:t>
      </w:r>
    </w:p>
    <w:p w14:paraId="7D988704" w14:textId="77777777" w:rsidR="00902F62" w:rsidRPr="00F9793A" w:rsidRDefault="00987216"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3</w:t>
      </w:r>
      <w:r w:rsidR="00902F62" w:rsidRPr="00F9793A">
        <w:rPr>
          <w:rFonts w:ascii="宋体" w:eastAsia="宋体" w:hAnsi="宋体" w:hint="eastAsia"/>
          <w:b/>
          <w:bCs/>
          <w:sz w:val="24"/>
          <w:szCs w:val="24"/>
        </w:rPr>
        <w:t>.</w:t>
      </w:r>
      <w:r w:rsidR="00C3423E" w:rsidRPr="00F9793A">
        <w:rPr>
          <w:rFonts w:ascii="宋体" w:eastAsia="宋体" w:hAnsi="宋体" w:hint="eastAsia"/>
          <w:b/>
          <w:bCs/>
          <w:sz w:val="24"/>
          <w:szCs w:val="24"/>
        </w:rPr>
        <w:t>普通</w:t>
      </w:r>
      <w:r w:rsidR="00902F62" w:rsidRPr="00F9793A">
        <w:rPr>
          <w:rFonts w:ascii="宋体" w:eastAsia="宋体" w:hAnsi="宋体" w:hint="eastAsia"/>
          <w:b/>
          <w:bCs/>
          <w:sz w:val="24"/>
          <w:szCs w:val="24"/>
        </w:rPr>
        <w:t>人群</w:t>
      </w:r>
    </w:p>
    <w:p w14:paraId="4F881648" w14:textId="77777777" w:rsidR="00902F62" w:rsidRPr="00F9793A" w:rsidRDefault="008D481E" w:rsidP="00902F62">
      <w:pPr>
        <w:spacing w:line="560" w:lineRule="exact"/>
        <w:ind w:firstLine="420"/>
        <w:rPr>
          <w:rFonts w:ascii="宋体" w:eastAsia="宋体" w:hAnsi="宋体"/>
          <w:sz w:val="24"/>
          <w:szCs w:val="24"/>
        </w:rPr>
      </w:pPr>
      <w:r w:rsidRPr="00F9793A">
        <w:rPr>
          <w:rFonts w:ascii="宋体" w:eastAsia="宋体" w:hAnsi="宋体" w:hint="eastAsia"/>
          <w:sz w:val="24"/>
          <w:szCs w:val="24"/>
        </w:rPr>
        <w:lastRenderedPageBreak/>
        <w:t>①</w:t>
      </w:r>
      <w:r w:rsidR="00902F62" w:rsidRPr="00F9793A">
        <w:rPr>
          <w:rFonts w:ascii="宋体" w:eastAsia="宋体" w:hAnsi="宋体" w:hint="eastAsia"/>
          <w:sz w:val="24"/>
          <w:szCs w:val="24"/>
        </w:rPr>
        <w:t>外用中草药</w:t>
      </w:r>
      <w:r w:rsidR="005D2864" w:rsidRPr="00F9793A">
        <w:rPr>
          <w:rFonts w:ascii="宋体" w:eastAsia="宋体" w:hAnsi="宋体" w:hint="eastAsia"/>
          <w:sz w:val="24"/>
          <w:szCs w:val="24"/>
        </w:rPr>
        <w:t>香囊/香囊贴/瓶装鼻嗅</w:t>
      </w:r>
      <w:r w:rsidRPr="00F9793A">
        <w:rPr>
          <w:rFonts w:ascii="宋体" w:eastAsia="宋体" w:hAnsi="宋体" w:hint="eastAsia"/>
          <w:sz w:val="24"/>
          <w:szCs w:val="24"/>
        </w:rPr>
        <w:t>或</w:t>
      </w:r>
      <w:r w:rsidR="00902F62" w:rsidRPr="00F9793A">
        <w:rPr>
          <w:rFonts w:ascii="宋体" w:eastAsia="宋体" w:hAnsi="宋体"/>
          <w:sz w:val="24"/>
          <w:szCs w:val="24"/>
        </w:rPr>
        <w:t>中药</w:t>
      </w:r>
      <w:r w:rsidR="00023716" w:rsidRPr="00F9793A">
        <w:rPr>
          <w:rFonts w:ascii="宋体" w:eastAsia="宋体" w:hAnsi="宋体"/>
          <w:sz w:val="24"/>
          <w:szCs w:val="24"/>
        </w:rPr>
        <w:t>防疫</w:t>
      </w:r>
      <w:r w:rsidR="00902F62" w:rsidRPr="00F9793A">
        <w:rPr>
          <w:rFonts w:ascii="宋体" w:eastAsia="宋体" w:hAnsi="宋体"/>
          <w:sz w:val="24"/>
          <w:szCs w:val="24"/>
        </w:rPr>
        <w:t>抑菌喷剂</w:t>
      </w:r>
      <w:r w:rsidRPr="00F9793A">
        <w:rPr>
          <w:rFonts w:ascii="宋体" w:eastAsia="宋体" w:hAnsi="宋体" w:hint="eastAsia"/>
          <w:sz w:val="24"/>
          <w:szCs w:val="24"/>
        </w:rPr>
        <w:t>，二者选其一</w:t>
      </w:r>
      <w:r w:rsidR="007414F3" w:rsidRPr="00F9793A">
        <w:rPr>
          <w:rFonts w:ascii="宋体" w:eastAsia="宋体" w:hAnsi="宋体" w:hint="eastAsia"/>
          <w:sz w:val="24"/>
          <w:szCs w:val="24"/>
        </w:rPr>
        <w:t>；</w:t>
      </w:r>
    </w:p>
    <w:p w14:paraId="32CBB840" w14:textId="77777777" w:rsidR="00902F62" w:rsidRPr="00F9793A" w:rsidRDefault="008D481E" w:rsidP="00902F62">
      <w:pPr>
        <w:spacing w:line="560" w:lineRule="exact"/>
        <w:ind w:firstLine="420"/>
        <w:rPr>
          <w:rFonts w:ascii="宋体" w:eastAsia="宋体" w:hAnsi="宋体"/>
          <w:sz w:val="24"/>
          <w:szCs w:val="24"/>
        </w:rPr>
      </w:pPr>
      <w:r w:rsidRPr="00F9793A">
        <w:rPr>
          <w:rFonts w:ascii="宋体" w:eastAsia="宋体" w:hAnsi="宋体" w:hint="eastAsia"/>
          <w:sz w:val="24"/>
          <w:szCs w:val="24"/>
        </w:rPr>
        <w:t>②</w:t>
      </w:r>
      <w:r w:rsidR="00902F62" w:rsidRPr="00F9793A">
        <w:rPr>
          <w:rFonts w:ascii="宋体" w:eastAsia="宋体" w:hAnsi="宋体" w:hint="eastAsia"/>
          <w:sz w:val="24"/>
          <w:szCs w:val="24"/>
        </w:rPr>
        <w:t>穴位按摩艾灸方法</w:t>
      </w:r>
    </w:p>
    <w:p w14:paraId="4C683EE6" w14:textId="77777777" w:rsidR="008D481E" w:rsidRPr="00F9793A" w:rsidRDefault="008D481E" w:rsidP="008D481E">
      <w:pPr>
        <w:spacing w:line="560" w:lineRule="exact"/>
        <w:ind w:firstLine="420"/>
        <w:rPr>
          <w:rFonts w:ascii="宋体" w:eastAsia="宋体" w:hAnsi="宋体"/>
          <w:sz w:val="24"/>
          <w:szCs w:val="24"/>
        </w:rPr>
      </w:pPr>
      <w:r w:rsidRPr="00F9793A">
        <w:rPr>
          <w:rFonts w:ascii="宋体" w:eastAsia="宋体" w:hAnsi="宋体" w:hint="eastAsia"/>
          <w:sz w:val="24"/>
          <w:szCs w:val="24"/>
        </w:rPr>
        <w:t>推荐穴位：足三里</w:t>
      </w:r>
    </w:p>
    <w:p w14:paraId="5641DA9D" w14:textId="77777777" w:rsidR="008D481E" w:rsidRPr="00F9793A" w:rsidRDefault="008D481E" w:rsidP="008D481E">
      <w:pPr>
        <w:spacing w:line="560" w:lineRule="exact"/>
        <w:ind w:firstLine="420"/>
        <w:rPr>
          <w:rFonts w:ascii="宋体" w:eastAsia="宋体" w:hAnsi="宋体"/>
          <w:sz w:val="24"/>
          <w:szCs w:val="24"/>
        </w:rPr>
      </w:pPr>
      <w:r w:rsidRPr="00F9793A">
        <w:rPr>
          <w:rFonts w:ascii="宋体" w:eastAsia="宋体" w:hAnsi="宋体" w:hint="eastAsia"/>
          <w:sz w:val="24"/>
          <w:szCs w:val="24"/>
        </w:rPr>
        <w:t>功效：强身健体</w:t>
      </w:r>
    </w:p>
    <w:p w14:paraId="376CA9CE" w14:textId="77777777" w:rsidR="008D481E" w:rsidRPr="00F9793A" w:rsidRDefault="008D481E" w:rsidP="008D481E">
      <w:pPr>
        <w:spacing w:line="560" w:lineRule="exact"/>
        <w:ind w:firstLine="420"/>
        <w:rPr>
          <w:rFonts w:ascii="宋体" w:eastAsia="宋体" w:hAnsi="宋体"/>
          <w:sz w:val="24"/>
          <w:szCs w:val="24"/>
        </w:rPr>
      </w:pPr>
      <w:r w:rsidRPr="00F9793A">
        <w:rPr>
          <w:rFonts w:ascii="宋体" w:eastAsia="宋体" w:hAnsi="宋体" w:hint="eastAsia"/>
          <w:sz w:val="24"/>
          <w:szCs w:val="24"/>
        </w:rPr>
        <w:t>操作：同上。</w:t>
      </w:r>
    </w:p>
    <w:p w14:paraId="5EBB0579" w14:textId="77777777" w:rsidR="00662AD8" w:rsidRPr="00F9793A" w:rsidRDefault="00A15132"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4</w:t>
      </w:r>
      <w:r w:rsidR="00D24D52" w:rsidRPr="00F9793A">
        <w:rPr>
          <w:rFonts w:ascii="宋体" w:eastAsia="宋体" w:hAnsi="宋体" w:hint="eastAsia"/>
          <w:b/>
          <w:bCs/>
          <w:sz w:val="24"/>
          <w:szCs w:val="24"/>
        </w:rPr>
        <w:t>.</w:t>
      </w:r>
      <w:r w:rsidR="00387DE2" w:rsidRPr="00F9793A">
        <w:rPr>
          <w:rFonts w:ascii="宋体" w:eastAsia="宋体" w:hAnsi="宋体" w:hint="eastAsia"/>
          <w:b/>
          <w:bCs/>
          <w:sz w:val="24"/>
          <w:szCs w:val="24"/>
        </w:rPr>
        <w:t>易感体质</w:t>
      </w:r>
      <w:r w:rsidR="007D0B5A" w:rsidRPr="00F9793A">
        <w:rPr>
          <w:rFonts w:ascii="宋体" w:eastAsia="宋体" w:hAnsi="宋体" w:hint="eastAsia"/>
          <w:b/>
          <w:bCs/>
          <w:sz w:val="24"/>
          <w:szCs w:val="24"/>
        </w:rPr>
        <w:t>人群</w:t>
      </w:r>
    </w:p>
    <w:p w14:paraId="47CDD14B" w14:textId="77777777" w:rsidR="00D24D52" w:rsidRPr="00F9793A" w:rsidRDefault="00D24D52"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在前述</w:t>
      </w:r>
      <w:r w:rsidR="00387DE2" w:rsidRPr="00F9793A">
        <w:rPr>
          <w:rFonts w:ascii="宋体" w:eastAsia="宋体" w:hAnsi="宋体" w:hint="eastAsia"/>
          <w:sz w:val="24"/>
          <w:szCs w:val="24"/>
        </w:rPr>
        <w:t>不同</w:t>
      </w:r>
      <w:r w:rsidRPr="00F9793A">
        <w:rPr>
          <w:rFonts w:ascii="宋体" w:eastAsia="宋体" w:hAnsi="宋体" w:hint="eastAsia"/>
          <w:sz w:val="24"/>
          <w:szCs w:val="24"/>
        </w:rPr>
        <w:t>人群调护方</w:t>
      </w:r>
      <w:r w:rsidR="00387DE2" w:rsidRPr="00F9793A">
        <w:rPr>
          <w:rFonts w:ascii="宋体" w:eastAsia="宋体" w:hAnsi="宋体" w:hint="eastAsia"/>
          <w:sz w:val="24"/>
          <w:szCs w:val="24"/>
        </w:rPr>
        <w:t>法的</w:t>
      </w:r>
      <w:r w:rsidRPr="00F9793A">
        <w:rPr>
          <w:rFonts w:ascii="宋体" w:eastAsia="宋体" w:hAnsi="宋体" w:hint="eastAsia"/>
          <w:sz w:val="24"/>
          <w:szCs w:val="24"/>
        </w:rPr>
        <w:t>基础上，</w:t>
      </w:r>
      <w:r w:rsidR="00387DE2" w:rsidRPr="00F9793A">
        <w:rPr>
          <w:rFonts w:ascii="宋体" w:eastAsia="宋体" w:hAnsi="宋体" w:hint="eastAsia"/>
          <w:sz w:val="24"/>
          <w:szCs w:val="24"/>
        </w:rPr>
        <w:t>可根据个人体质选用适宜的调体方法进行个体化调护。尤其</w:t>
      </w:r>
      <w:r w:rsidR="007D0B5A" w:rsidRPr="00F9793A">
        <w:rPr>
          <w:rFonts w:ascii="宋体" w:eastAsia="宋体" w:hAnsi="宋体" w:hint="eastAsia"/>
          <w:sz w:val="24"/>
          <w:szCs w:val="24"/>
        </w:rPr>
        <w:t>是</w:t>
      </w:r>
      <w:r w:rsidR="00387DE2" w:rsidRPr="00F9793A">
        <w:rPr>
          <w:rFonts w:ascii="宋体" w:eastAsia="宋体" w:hAnsi="宋体" w:hint="eastAsia"/>
          <w:sz w:val="24"/>
          <w:szCs w:val="24"/>
        </w:rPr>
        <w:t>如下</w:t>
      </w:r>
      <w:r w:rsidRPr="00F9793A">
        <w:rPr>
          <w:rFonts w:ascii="宋体" w:eastAsia="宋体" w:hAnsi="宋体" w:hint="eastAsia"/>
          <w:sz w:val="24"/>
          <w:szCs w:val="24"/>
        </w:rPr>
        <w:t>易感体质</w:t>
      </w:r>
      <w:r w:rsidR="00387DE2" w:rsidRPr="00F9793A">
        <w:rPr>
          <w:rFonts w:ascii="宋体" w:eastAsia="宋体" w:hAnsi="宋体" w:hint="eastAsia"/>
          <w:sz w:val="24"/>
          <w:szCs w:val="24"/>
        </w:rPr>
        <w:t>者</w:t>
      </w:r>
      <w:r w:rsidRPr="00F9793A">
        <w:rPr>
          <w:rFonts w:ascii="宋体" w:eastAsia="宋体" w:hAnsi="宋体" w:hint="eastAsia"/>
          <w:sz w:val="24"/>
          <w:szCs w:val="24"/>
        </w:rPr>
        <w:t>，</w:t>
      </w:r>
      <w:r w:rsidR="00387DE2" w:rsidRPr="00F9793A">
        <w:rPr>
          <w:rFonts w:ascii="宋体" w:eastAsia="宋体" w:hAnsi="宋体" w:hint="eastAsia"/>
          <w:sz w:val="24"/>
          <w:szCs w:val="24"/>
        </w:rPr>
        <w:t>须</w:t>
      </w:r>
      <w:r w:rsidRPr="00F9793A">
        <w:rPr>
          <w:rFonts w:ascii="宋体" w:eastAsia="宋体" w:hAnsi="宋体" w:hint="eastAsia"/>
          <w:sz w:val="24"/>
          <w:szCs w:val="24"/>
        </w:rPr>
        <w:t>增加调体措施。</w:t>
      </w:r>
    </w:p>
    <w:p w14:paraId="3DE2F806" w14:textId="77777777" w:rsidR="00662AD8" w:rsidRPr="00F9793A" w:rsidRDefault="00AA6876" w:rsidP="00AA6876">
      <w:pPr>
        <w:spacing w:line="560" w:lineRule="exact"/>
        <w:ind w:firstLine="420"/>
        <w:rPr>
          <w:rFonts w:ascii="宋体" w:eastAsia="宋体" w:hAnsi="宋体"/>
          <w:sz w:val="24"/>
          <w:szCs w:val="24"/>
        </w:rPr>
      </w:pPr>
      <w:r w:rsidRPr="00F9793A">
        <w:rPr>
          <w:rFonts w:ascii="宋体" w:eastAsia="宋体" w:hAnsi="宋体" w:hint="eastAsia"/>
          <w:sz w:val="24"/>
          <w:szCs w:val="24"/>
        </w:rPr>
        <w:t>（1）</w:t>
      </w:r>
      <w:r w:rsidR="00662AD8" w:rsidRPr="00F9793A">
        <w:rPr>
          <w:rFonts w:ascii="宋体" w:eastAsia="宋体" w:hAnsi="宋体" w:hint="eastAsia"/>
          <w:sz w:val="24"/>
          <w:szCs w:val="24"/>
        </w:rPr>
        <w:t>气虚体质</w:t>
      </w:r>
    </w:p>
    <w:p w14:paraId="4751C67C" w14:textId="77777777" w:rsidR="00662AD8" w:rsidRPr="00F9793A" w:rsidRDefault="00662AD8"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常见表现：气短懒言，语</w:t>
      </w:r>
      <w:r w:rsidR="002C2134" w:rsidRPr="00F9793A">
        <w:rPr>
          <w:rFonts w:ascii="宋体" w:eastAsia="宋体" w:hAnsi="宋体" w:hint="eastAsia"/>
          <w:sz w:val="24"/>
          <w:szCs w:val="24"/>
        </w:rPr>
        <w:t>音低怯，肢体容易疲乏，易出汗，舌淡红、胖嫩、边有齿痕，脉象虚缓</w:t>
      </w:r>
      <w:r w:rsidRPr="00F9793A">
        <w:rPr>
          <w:rFonts w:ascii="宋体" w:eastAsia="宋体" w:hAnsi="宋体" w:hint="eastAsia"/>
          <w:sz w:val="24"/>
          <w:szCs w:val="24"/>
        </w:rPr>
        <w:t>。</w:t>
      </w:r>
    </w:p>
    <w:p w14:paraId="273867C1" w14:textId="77777777" w:rsidR="00AA6876" w:rsidRPr="00F9793A" w:rsidRDefault="00AA6876" w:rsidP="00AA6876">
      <w:pPr>
        <w:spacing w:line="560" w:lineRule="exact"/>
        <w:ind w:firstLine="420"/>
        <w:rPr>
          <w:rFonts w:ascii="宋体" w:eastAsia="宋体" w:hAnsi="宋体"/>
          <w:sz w:val="24"/>
          <w:szCs w:val="24"/>
        </w:rPr>
      </w:pPr>
      <w:bookmarkStart w:id="1" w:name="_Toc454873961"/>
      <w:bookmarkStart w:id="2" w:name="_Toc454873960"/>
      <w:r w:rsidRPr="00F9793A">
        <w:rPr>
          <w:rFonts w:ascii="宋体" w:eastAsia="宋体" w:hAnsi="宋体" w:hint="eastAsia"/>
          <w:sz w:val="24"/>
          <w:szCs w:val="24"/>
        </w:rPr>
        <w:t>形体锻炼：运动宜柔缓。可选择比较柔和的传统健身项目，如八段锦。在做完全套八段锦动作后，将“两手攀足固肾腰”和“攒拳怒目增力气”各加做1～3遍。</w:t>
      </w:r>
    </w:p>
    <w:p w14:paraId="39F10F63" w14:textId="77777777" w:rsidR="00662AD8" w:rsidRPr="00F9793A" w:rsidRDefault="00662AD8"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情志调摄</w:t>
      </w:r>
      <w:bookmarkEnd w:id="1"/>
      <w:r w:rsidRPr="00F9793A">
        <w:rPr>
          <w:rFonts w:ascii="宋体" w:eastAsia="宋体" w:hAnsi="宋体" w:hint="eastAsia"/>
          <w:sz w:val="24"/>
          <w:szCs w:val="24"/>
        </w:rPr>
        <w:t>：心态宜乐观，不可过度劳神。</w:t>
      </w:r>
    </w:p>
    <w:p w14:paraId="6FE80C3F" w14:textId="77777777" w:rsidR="00AA6876" w:rsidRPr="00F9793A" w:rsidRDefault="00AA6876" w:rsidP="00AA6876">
      <w:pPr>
        <w:spacing w:line="560" w:lineRule="exact"/>
        <w:ind w:firstLine="420"/>
        <w:rPr>
          <w:rFonts w:ascii="宋体" w:eastAsia="宋体" w:hAnsi="宋体"/>
          <w:sz w:val="24"/>
          <w:szCs w:val="24"/>
        </w:rPr>
      </w:pPr>
      <w:bookmarkStart w:id="3" w:name="_Toc454873962"/>
      <w:r w:rsidRPr="00F9793A">
        <w:rPr>
          <w:rFonts w:ascii="宋体" w:eastAsia="宋体" w:hAnsi="宋体" w:hint="eastAsia"/>
          <w:sz w:val="24"/>
          <w:szCs w:val="24"/>
        </w:rPr>
        <w:t>起居调</w:t>
      </w:r>
      <w:bookmarkEnd w:id="3"/>
      <w:r w:rsidRPr="00F9793A">
        <w:rPr>
          <w:rFonts w:ascii="宋体" w:eastAsia="宋体" w:hAnsi="宋体" w:hint="eastAsia"/>
          <w:sz w:val="24"/>
          <w:szCs w:val="24"/>
        </w:rPr>
        <w:t>节：</w:t>
      </w:r>
      <w:bookmarkStart w:id="4" w:name="OLE_LINK7"/>
      <w:r w:rsidRPr="00F9793A">
        <w:rPr>
          <w:rFonts w:ascii="宋体" w:eastAsia="宋体" w:hAnsi="宋体" w:hint="eastAsia"/>
          <w:sz w:val="24"/>
          <w:szCs w:val="24"/>
        </w:rPr>
        <w:t>起居勿过劳。平时应避免汗出受风。</w:t>
      </w:r>
    </w:p>
    <w:bookmarkEnd w:id="4"/>
    <w:p w14:paraId="342AD170" w14:textId="77777777" w:rsidR="00662AD8" w:rsidRPr="00F9793A" w:rsidRDefault="00662AD8"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饮食调养</w:t>
      </w:r>
      <w:bookmarkEnd w:id="2"/>
      <w:r w:rsidRPr="00F9793A">
        <w:rPr>
          <w:rFonts w:ascii="宋体" w:eastAsia="宋体" w:hAnsi="宋体" w:hint="eastAsia"/>
          <w:sz w:val="24"/>
          <w:szCs w:val="24"/>
        </w:rPr>
        <w:t>：宜选用性平偏温、健脾益气的食物</w:t>
      </w:r>
      <w:r w:rsidR="001A4420" w:rsidRPr="00F9793A">
        <w:rPr>
          <w:rFonts w:ascii="宋体" w:eastAsia="宋体" w:hAnsi="宋体" w:hint="eastAsia"/>
          <w:sz w:val="24"/>
          <w:szCs w:val="24"/>
        </w:rPr>
        <w:t>。</w:t>
      </w:r>
      <w:r w:rsidR="009F69DF" w:rsidRPr="00F9793A">
        <w:rPr>
          <w:rFonts w:ascii="宋体" w:eastAsia="宋体" w:hAnsi="宋体" w:hint="eastAsia"/>
          <w:sz w:val="24"/>
          <w:szCs w:val="24"/>
        </w:rPr>
        <w:t>推荐食物有</w:t>
      </w:r>
      <w:r w:rsidRPr="00F9793A">
        <w:rPr>
          <w:rFonts w:ascii="宋体" w:eastAsia="宋体" w:hAnsi="宋体" w:hint="eastAsia"/>
          <w:sz w:val="24"/>
          <w:szCs w:val="24"/>
        </w:rPr>
        <w:t>牛肉、鸡肉、山药、莲子、白扁豆、大枣、香菇等。</w:t>
      </w:r>
      <w:r w:rsidR="007414F3" w:rsidRPr="00F9793A">
        <w:rPr>
          <w:rFonts w:ascii="宋体" w:eastAsia="宋体" w:hAnsi="宋体" w:hint="eastAsia"/>
          <w:kern w:val="0"/>
          <w:sz w:val="24"/>
          <w:szCs w:val="24"/>
        </w:rPr>
        <w:t>或推荐服用茯元颗粒。</w:t>
      </w:r>
    </w:p>
    <w:p w14:paraId="69B17599" w14:textId="77777777" w:rsidR="00662AD8" w:rsidRPr="00F9793A" w:rsidRDefault="00AA6876" w:rsidP="00AA6876">
      <w:pPr>
        <w:spacing w:line="560" w:lineRule="exact"/>
        <w:ind w:firstLine="420"/>
        <w:rPr>
          <w:rFonts w:ascii="宋体" w:eastAsia="宋体" w:hAnsi="宋体"/>
          <w:sz w:val="24"/>
          <w:szCs w:val="24"/>
        </w:rPr>
      </w:pPr>
      <w:r w:rsidRPr="00F9793A">
        <w:rPr>
          <w:rFonts w:ascii="宋体" w:eastAsia="宋体" w:hAnsi="宋体" w:hint="eastAsia"/>
          <w:sz w:val="24"/>
          <w:szCs w:val="24"/>
        </w:rPr>
        <w:t>（2）</w:t>
      </w:r>
      <w:r w:rsidR="00662AD8" w:rsidRPr="00F9793A">
        <w:rPr>
          <w:rFonts w:ascii="宋体" w:eastAsia="宋体" w:hAnsi="宋体" w:hint="eastAsia"/>
          <w:sz w:val="24"/>
          <w:szCs w:val="24"/>
        </w:rPr>
        <w:t>痰湿体质</w:t>
      </w:r>
    </w:p>
    <w:p w14:paraId="57F96C76" w14:textId="77777777" w:rsidR="00662AD8" w:rsidRPr="00F9793A" w:rsidRDefault="00662AD8"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常见表现：体形肥胖，腹部肥满松软。面部皮肤油脂较多，多汗且黏，胸闷，痰多。</w:t>
      </w:r>
    </w:p>
    <w:p w14:paraId="16C2CAB4" w14:textId="77777777" w:rsidR="00662AD8" w:rsidRPr="00F9793A" w:rsidRDefault="00662AD8" w:rsidP="00CC377C">
      <w:pPr>
        <w:spacing w:line="560" w:lineRule="exact"/>
        <w:ind w:firstLine="420"/>
        <w:rPr>
          <w:rFonts w:ascii="宋体" w:eastAsia="宋体" w:hAnsi="宋体"/>
          <w:sz w:val="24"/>
          <w:szCs w:val="24"/>
        </w:rPr>
      </w:pPr>
      <w:bookmarkStart w:id="5" w:name="_Toc454874020"/>
      <w:bookmarkStart w:id="6" w:name="_Toc454874017"/>
      <w:r w:rsidRPr="00F9793A">
        <w:rPr>
          <w:rFonts w:ascii="宋体" w:eastAsia="宋体" w:hAnsi="宋体" w:hint="eastAsia"/>
          <w:sz w:val="24"/>
          <w:szCs w:val="24"/>
        </w:rPr>
        <w:t>形体锻炼</w:t>
      </w:r>
      <w:bookmarkEnd w:id="5"/>
      <w:r w:rsidRPr="00F9793A">
        <w:rPr>
          <w:rFonts w:ascii="宋体" w:eastAsia="宋体" w:hAnsi="宋体" w:hint="eastAsia"/>
          <w:sz w:val="24"/>
          <w:szCs w:val="24"/>
        </w:rPr>
        <w:t>：运动应持久。一切针对单纯性肥胖的体育健身方法都适合痰湿质的人，如散步、慢跑、</w:t>
      </w:r>
      <w:r w:rsidR="00C3423E" w:rsidRPr="00F9793A">
        <w:rPr>
          <w:rFonts w:ascii="宋体" w:eastAsia="宋体" w:hAnsi="宋体" w:hint="eastAsia"/>
          <w:sz w:val="24"/>
          <w:szCs w:val="24"/>
        </w:rPr>
        <w:t>球类、</w:t>
      </w:r>
      <w:r w:rsidRPr="00F9793A">
        <w:rPr>
          <w:rFonts w:ascii="宋体" w:eastAsia="宋体" w:hAnsi="宋体" w:hint="eastAsia"/>
          <w:sz w:val="24"/>
          <w:szCs w:val="24"/>
        </w:rPr>
        <w:t>游泳、武术</w:t>
      </w:r>
      <w:r w:rsidR="00500BEE" w:rsidRPr="00F9793A">
        <w:rPr>
          <w:rFonts w:ascii="宋体" w:eastAsia="宋体" w:hAnsi="宋体" w:hint="eastAsia"/>
          <w:sz w:val="24"/>
          <w:szCs w:val="24"/>
        </w:rPr>
        <w:t>等</w:t>
      </w:r>
      <w:r w:rsidRPr="00F9793A">
        <w:rPr>
          <w:rFonts w:ascii="宋体" w:eastAsia="宋体" w:hAnsi="宋体" w:hint="eastAsia"/>
          <w:sz w:val="24"/>
          <w:szCs w:val="24"/>
        </w:rPr>
        <w:t>。</w:t>
      </w:r>
    </w:p>
    <w:p w14:paraId="49E71B14" w14:textId="77777777" w:rsidR="00AA6876" w:rsidRPr="00F9793A" w:rsidRDefault="00AA6876" w:rsidP="00AA6876">
      <w:pPr>
        <w:spacing w:line="560" w:lineRule="exact"/>
        <w:ind w:firstLine="420"/>
        <w:rPr>
          <w:rFonts w:ascii="宋体" w:eastAsia="宋体" w:hAnsi="宋体"/>
          <w:sz w:val="24"/>
          <w:szCs w:val="24"/>
        </w:rPr>
      </w:pPr>
      <w:bookmarkStart w:id="7" w:name="_Toc454874018"/>
      <w:r w:rsidRPr="00F9793A">
        <w:rPr>
          <w:rFonts w:ascii="宋体" w:eastAsia="宋体" w:hAnsi="宋体" w:hint="eastAsia"/>
          <w:sz w:val="24"/>
          <w:szCs w:val="24"/>
        </w:rPr>
        <w:t>情志调摄</w:t>
      </w:r>
      <w:bookmarkEnd w:id="7"/>
      <w:r w:rsidRPr="00F9793A">
        <w:rPr>
          <w:rFonts w:ascii="宋体" w:eastAsia="宋体" w:hAnsi="宋体" w:hint="eastAsia"/>
          <w:sz w:val="24"/>
          <w:szCs w:val="24"/>
        </w:rPr>
        <w:t>：</w:t>
      </w:r>
      <w:r w:rsidR="00500BEE" w:rsidRPr="00F9793A">
        <w:rPr>
          <w:rFonts w:ascii="宋体" w:eastAsia="宋体" w:hAnsi="宋体" w:hint="eastAsia"/>
          <w:sz w:val="24"/>
          <w:szCs w:val="24"/>
        </w:rPr>
        <w:t>心态宜积极进取，避免沉闷的情绪。</w:t>
      </w:r>
    </w:p>
    <w:p w14:paraId="4206B73E" w14:textId="77777777" w:rsidR="00AA6876" w:rsidRPr="00F9793A" w:rsidRDefault="00AA6876" w:rsidP="00AA6876">
      <w:pPr>
        <w:spacing w:line="560" w:lineRule="exact"/>
        <w:ind w:firstLine="420"/>
        <w:rPr>
          <w:rFonts w:ascii="宋体" w:eastAsia="宋体" w:hAnsi="宋体"/>
          <w:sz w:val="24"/>
          <w:szCs w:val="24"/>
        </w:rPr>
      </w:pPr>
      <w:bookmarkStart w:id="8" w:name="_Toc454874019"/>
      <w:r w:rsidRPr="00F9793A">
        <w:rPr>
          <w:rFonts w:ascii="宋体" w:eastAsia="宋体" w:hAnsi="宋体" w:hint="eastAsia"/>
          <w:sz w:val="24"/>
          <w:szCs w:val="24"/>
        </w:rPr>
        <w:lastRenderedPageBreak/>
        <w:t>起居调</w:t>
      </w:r>
      <w:bookmarkEnd w:id="8"/>
      <w:r w:rsidRPr="00F9793A">
        <w:rPr>
          <w:rFonts w:ascii="宋体" w:eastAsia="宋体" w:hAnsi="宋体" w:hint="eastAsia"/>
          <w:sz w:val="24"/>
          <w:szCs w:val="24"/>
        </w:rPr>
        <w:t>节：起居避潮湿，衣着应透气散湿，面料以棉、麻、丝等透气散湿的天然纤维为主。</w:t>
      </w:r>
    </w:p>
    <w:p w14:paraId="16B08B5C" w14:textId="77777777" w:rsidR="00662AD8" w:rsidRPr="00F9793A" w:rsidRDefault="00662AD8" w:rsidP="00CC377C">
      <w:pPr>
        <w:spacing w:line="560" w:lineRule="exact"/>
        <w:ind w:firstLine="420"/>
        <w:rPr>
          <w:rFonts w:ascii="宋体" w:eastAsia="宋体" w:hAnsi="宋体"/>
          <w:sz w:val="24"/>
          <w:szCs w:val="24"/>
        </w:rPr>
      </w:pPr>
      <w:r w:rsidRPr="00F9793A">
        <w:rPr>
          <w:rFonts w:ascii="宋体" w:eastAsia="宋体" w:hAnsi="宋体" w:hint="eastAsia"/>
          <w:sz w:val="24"/>
          <w:szCs w:val="24"/>
        </w:rPr>
        <w:t>饮食调养</w:t>
      </w:r>
      <w:bookmarkEnd w:id="6"/>
      <w:r w:rsidRPr="00F9793A">
        <w:rPr>
          <w:rFonts w:ascii="宋体" w:eastAsia="宋体" w:hAnsi="宋体" w:hint="eastAsia"/>
          <w:sz w:val="24"/>
          <w:szCs w:val="24"/>
        </w:rPr>
        <w:t>：痰湿体质者宜选用健脾助运、祛湿化痰的食物，少食肥、甜、油、黏</w:t>
      </w:r>
      <w:r w:rsidR="00500BEE" w:rsidRPr="00F9793A">
        <w:rPr>
          <w:rFonts w:ascii="宋体" w:eastAsia="宋体" w:hAnsi="宋体" w:hint="eastAsia"/>
          <w:sz w:val="24"/>
          <w:szCs w:val="24"/>
        </w:rPr>
        <w:t>、腻</w:t>
      </w:r>
      <w:r w:rsidRPr="00F9793A">
        <w:rPr>
          <w:rFonts w:ascii="宋体" w:eastAsia="宋体" w:hAnsi="宋体" w:hint="eastAsia"/>
          <w:sz w:val="24"/>
          <w:szCs w:val="24"/>
        </w:rPr>
        <w:t>的食物。推荐</w:t>
      </w:r>
      <w:r w:rsidR="009F69DF" w:rsidRPr="00F9793A">
        <w:rPr>
          <w:rFonts w:ascii="宋体" w:eastAsia="宋体" w:hAnsi="宋体" w:hint="eastAsia"/>
          <w:sz w:val="24"/>
          <w:szCs w:val="24"/>
        </w:rPr>
        <w:t>食物有</w:t>
      </w:r>
      <w:r w:rsidRPr="00F9793A">
        <w:rPr>
          <w:rFonts w:ascii="宋体" w:eastAsia="宋体" w:hAnsi="宋体" w:hint="eastAsia"/>
          <w:sz w:val="24"/>
          <w:szCs w:val="24"/>
        </w:rPr>
        <w:t>海带、扁豆、薏苡</w:t>
      </w:r>
      <w:r w:rsidR="00500BEE" w:rsidRPr="00F9793A">
        <w:rPr>
          <w:rFonts w:ascii="宋体" w:eastAsia="宋体" w:hAnsi="宋体" w:hint="eastAsia"/>
          <w:sz w:val="24"/>
          <w:szCs w:val="24"/>
        </w:rPr>
        <w:t>仁</w:t>
      </w:r>
      <w:r w:rsidRPr="00F9793A">
        <w:rPr>
          <w:rFonts w:ascii="宋体" w:eastAsia="宋体" w:hAnsi="宋体" w:hint="eastAsia"/>
          <w:sz w:val="24"/>
          <w:szCs w:val="24"/>
        </w:rPr>
        <w:t>、赤小豆、</w:t>
      </w:r>
      <w:r w:rsidR="00C06B33" w:rsidRPr="00F9793A">
        <w:rPr>
          <w:rFonts w:ascii="宋体" w:eastAsia="宋体" w:hAnsi="宋体" w:hint="eastAsia"/>
          <w:sz w:val="24"/>
          <w:szCs w:val="24"/>
        </w:rPr>
        <w:t>冬瓜、荷叶、白萝卜</w:t>
      </w:r>
      <w:r w:rsidRPr="00F9793A">
        <w:rPr>
          <w:rFonts w:ascii="宋体" w:eastAsia="宋体" w:hAnsi="宋体" w:hint="eastAsia"/>
          <w:sz w:val="24"/>
          <w:szCs w:val="24"/>
        </w:rPr>
        <w:t>等。</w:t>
      </w:r>
      <w:r w:rsidR="007414F3" w:rsidRPr="00F9793A">
        <w:rPr>
          <w:rFonts w:ascii="宋体" w:eastAsia="宋体" w:hAnsi="宋体" w:hint="eastAsia"/>
          <w:kern w:val="0"/>
          <w:sz w:val="24"/>
          <w:szCs w:val="24"/>
        </w:rPr>
        <w:t>或推荐服用薏脂颗粒。</w:t>
      </w:r>
    </w:p>
    <w:p w14:paraId="0DDF06FE" w14:textId="77777777" w:rsidR="002F3715" w:rsidRPr="00F9793A" w:rsidRDefault="002F3715"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（四）</w:t>
      </w:r>
      <w:r w:rsidR="00E31612" w:rsidRPr="00F9793A">
        <w:rPr>
          <w:rFonts w:ascii="宋体" w:eastAsia="宋体" w:hAnsi="宋体" w:hint="eastAsia"/>
          <w:b/>
          <w:bCs/>
          <w:sz w:val="24"/>
          <w:szCs w:val="24"/>
        </w:rPr>
        <w:t>不同风险级别</w:t>
      </w:r>
      <w:r w:rsidRPr="00F9793A">
        <w:rPr>
          <w:rFonts w:ascii="宋体" w:eastAsia="宋体" w:hAnsi="宋体" w:hint="eastAsia"/>
          <w:b/>
          <w:bCs/>
          <w:sz w:val="24"/>
          <w:szCs w:val="24"/>
        </w:rPr>
        <w:t>分区防控方案</w:t>
      </w:r>
    </w:p>
    <w:p w14:paraId="401BE516" w14:textId="77777777" w:rsidR="00D71EDE" w:rsidRPr="00F9793A" w:rsidRDefault="00D71EDE" w:rsidP="00D71EDE">
      <w:pPr>
        <w:spacing w:line="560" w:lineRule="exact"/>
        <w:ind w:firstLine="420"/>
        <w:rPr>
          <w:rFonts w:ascii="宋体" w:eastAsia="宋体" w:hAnsi="宋体"/>
          <w:sz w:val="24"/>
          <w:szCs w:val="24"/>
        </w:rPr>
      </w:pPr>
      <w:r w:rsidRPr="00F9793A">
        <w:rPr>
          <w:rFonts w:ascii="宋体" w:eastAsia="宋体" w:hAnsi="宋体" w:hint="eastAsia"/>
          <w:sz w:val="24"/>
          <w:szCs w:val="24"/>
          <w:u w:val="single"/>
        </w:rPr>
        <w:t>低风险地区。</w:t>
      </w:r>
      <w:r w:rsidR="00FC796E" w:rsidRPr="00F9793A">
        <w:rPr>
          <w:rFonts w:ascii="宋体" w:eastAsia="宋体" w:hAnsi="宋体" w:hint="eastAsia"/>
          <w:sz w:val="24"/>
          <w:szCs w:val="24"/>
        </w:rPr>
        <w:t>推荐</w:t>
      </w:r>
      <w:r w:rsidRPr="00F9793A">
        <w:rPr>
          <w:rFonts w:ascii="宋体" w:eastAsia="宋体" w:hAnsi="宋体" w:hint="eastAsia"/>
          <w:sz w:val="24"/>
          <w:szCs w:val="24"/>
        </w:rPr>
        <w:t>“</w:t>
      </w:r>
      <w:r w:rsidR="00CD2E8F" w:rsidRPr="00F9793A">
        <w:rPr>
          <w:rFonts w:ascii="宋体" w:eastAsia="宋体" w:hAnsi="宋体" w:hint="eastAsia"/>
          <w:sz w:val="24"/>
          <w:szCs w:val="24"/>
        </w:rPr>
        <w:t>中医药</w:t>
      </w:r>
      <w:r w:rsidR="00FC796E" w:rsidRPr="00F9793A">
        <w:rPr>
          <w:rFonts w:ascii="宋体" w:eastAsia="宋体" w:hAnsi="宋体" w:hint="eastAsia"/>
          <w:sz w:val="24"/>
          <w:szCs w:val="24"/>
        </w:rPr>
        <w:t>预防</w:t>
      </w:r>
      <w:r w:rsidR="00CD2E8F" w:rsidRPr="00F9793A">
        <w:rPr>
          <w:rFonts w:ascii="宋体" w:eastAsia="宋体" w:hAnsi="宋体" w:hint="eastAsia"/>
          <w:sz w:val="24"/>
          <w:szCs w:val="24"/>
        </w:rPr>
        <w:t>宣教</w:t>
      </w:r>
      <w:r w:rsidRPr="00F9793A">
        <w:rPr>
          <w:rFonts w:ascii="宋体" w:eastAsia="宋体" w:hAnsi="宋体" w:hint="eastAsia"/>
          <w:sz w:val="24"/>
          <w:szCs w:val="24"/>
        </w:rPr>
        <w:t>”策略。做好居民中医药预防宣传和宣教工作。比如</w:t>
      </w:r>
      <w:r w:rsidR="00CD2E8F" w:rsidRPr="00F9793A">
        <w:rPr>
          <w:rFonts w:ascii="宋体" w:eastAsia="宋体" w:hAnsi="宋体" w:hint="eastAsia"/>
          <w:sz w:val="24"/>
          <w:szCs w:val="24"/>
        </w:rPr>
        <w:t>各基层中医药部门</w:t>
      </w:r>
      <w:r w:rsidR="00FC796E" w:rsidRPr="00F9793A">
        <w:rPr>
          <w:rFonts w:ascii="宋体" w:eastAsia="宋体" w:hAnsi="宋体" w:hint="eastAsia"/>
          <w:sz w:val="24"/>
          <w:szCs w:val="24"/>
        </w:rPr>
        <w:t>指导</w:t>
      </w:r>
      <w:r w:rsidR="00CD2E8F" w:rsidRPr="00F9793A">
        <w:rPr>
          <w:rFonts w:ascii="宋体" w:eastAsia="宋体" w:hAnsi="宋体" w:hint="eastAsia"/>
          <w:sz w:val="24"/>
          <w:szCs w:val="24"/>
        </w:rPr>
        <w:t>，以社区为单位，根据不同地区的地域和气候环境，做好相应的起居、运动、饮食调养指导。</w:t>
      </w:r>
      <w:r w:rsidR="00FC796E" w:rsidRPr="00F9793A">
        <w:rPr>
          <w:rFonts w:ascii="宋体" w:eastAsia="宋体" w:hAnsi="宋体" w:hint="eastAsia"/>
          <w:sz w:val="24"/>
          <w:szCs w:val="24"/>
        </w:rPr>
        <w:t>或</w:t>
      </w:r>
      <w:r w:rsidRPr="00F9793A">
        <w:rPr>
          <w:rFonts w:ascii="宋体" w:eastAsia="宋体" w:hAnsi="宋体" w:hint="eastAsia"/>
          <w:sz w:val="24"/>
          <w:szCs w:val="24"/>
        </w:rPr>
        <w:t>制作中医传统功法视频宣教，倡导</w:t>
      </w:r>
      <w:r w:rsidRPr="00F9793A">
        <w:rPr>
          <w:rFonts w:ascii="宋体" w:eastAsia="宋体" w:hAnsi="宋体"/>
          <w:sz w:val="24"/>
          <w:szCs w:val="24"/>
        </w:rPr>
        <w:t>和督促</w:t>
      </w:r>
      <w:r w:rsidRPr="00F9793A">
        <w:rPr>
          <w:rFonts w:ascii="宋体" w:eastAsia="宋体" w:hAnsi="宋体" w:hint="eastAsia"/>
          <w:sz w:val="24"/>
          <w:szCs w:val="24"/>
        </w:rPr>
        <w:t>人们</w:t>
      </w:r>
      <w:r w:rsidRPr="00F9793A">
        <w:rPr>
          <w:rFonts w:ascii="宋体" w:eastAsia="宋体" w:hAnsi="宋体"/>
          <w:sz w:val="24"/>
          <w:szCs w:val="24"/>
        </w:rPr>
        <w:t>参加强身健体、</w:t>
      </w:r>
      <w:r w:rsidRPr="00F9793A">
        <w:rPr>
          <w:rFonts w:ascii="宋体" w:eastAsia="宋体" w:hAnsi="宋体" w:hint="eastAsia"/>
          <w:sz w:val="24"/>
          <w:szCs w:val="24"/>
        </w:rPr>
        <w:t>传统</w:t>
      </w:r>
      <w:r w:rsidRPr="00F9793A">
        <w:rPr>
          <w:rFonts w:ascii="宋体" w:eastAsia="宋体" w:hAnsi="宋体"/>
          <w:sz w:val="24"/>
          <w:szCs w:val="24"/>
        </w:rPr>
        <w:t>功法</w:t>
      </w:r>
      <w:r w:rsidRPr="00F9793A">
        <w:rPr>
          <w:rFonts w:ascii="宋体" w:eastAsia="宋体" w:hAnsi="宋体" w:hint="eastAsia"/>
          <w:sz w:val="24"/>
          <w:szCs w:val="24"/>
        </w:rPr>
        <w:t>学习，</w:t>
      </w:r>
      <w:r w:rsidRPr="00F9793A">
        <w:rPr>
          <w:rFonts w:ascii="宋体" w:eastAsia="宋体" w:hAnsi="宋体"/>
          <w:sz w:val="24"/>
          <w:szCs w:val="24"/>
        </w:rPr>
        <w:t>按照</w:t>
      </w:r>
      <w:r w:rsidRPr="00F9793A">
        <w:rPr>
          <w:rFonts w:ascii="宋体" w:eastAsia="宋体" w:hAnsi="宋体" w:hint="eastAsia"/>
          <w:sz w:val="24"/>
          <w:szCs w:val="24"/>
        </w:rPr>
        <w:t>不同</w:t>
      </w:r>
      <w:r w:rsidRPr="00F9793A">
        <w:rPr>
          <w:rFonts w:ascii="宋体" w:eastAsia="宋体" w:hAnsi="宋体"/>
          <w:sz w:val="24"/>
          <w:szCs w:val="24"/>
        </w:rPr>
        <w:t>年龄</w:t>
      </w:r>
      <w:r w:rsidRPr="00F9793A">
        <w:rPr>
          <w:rFonts w:ascii="宋体" w:eastAsia="宋体" w:hAnsi="宋体" w:hint="eastAsia"/>
          <w:sz w:val="24"/>
          <w:szCs w:val="24"/>
        </w:rPr>
        <w:t>，</w:t>
      </w:r>
      <w:r w:rsidRPr="00F9793A">
        <w:rPr>
          <w:rFonts w:ascii="宋体" w:eastAsia="宋体" w:hAnsi="宋体"/>
          <w:sz w:val="24"/>
          <w:szCs w:val="24"/>
        </w:rPr>
        <w:t>结合个人爱好</w:t>
      </w:r>
      <w:r w:rsidRPr="00F9793A">
        <w:rPr>
          <w:rFonts w:ascii="宋体" w:eastAsia="宋体" w:hAnsi="宋体" w:hint="eastAsia"/>
          <w:sz w:val="24"/>
          <w:szCs w:val="24"/>
        </w:rPr>
        <w:t>，选择</w:t>
      </w:r>
      <w:r w:rsidRPr="00F9793A">
        <w:rPr>
          <w:rFonts w:ascii="宋体" w:eastAsia="宋体" w:hAnsi="宋体"/>
          <w:sz w:val="24"/>
          <w:szCs w:val="24"/>
        </w:rPr>
        <w:t>易</w:t>
      </w:r>
      <w:r w:rsidRPr="00F9793A">
        <w:rPr>
          <w:rFonts w:ascii="宋体" w:eastAsia="宋体" w:hAnsi="宋体" w:hint="eastAsia"/>
          <w:sz w:val="24"/>
          <w:szCs w:val="24"/>
        </w:rPr>
        <w:t>筋经、太极拳、八段锦、五禽戏等。每日</w:t>
      </w:r>
      <w:r w:rsidRPr="00F9793A">
        <w:rPr>
          <w:rFonts w:ascii="宋体" w:eastAsia="宋体" w:hAnsi="宋体"/>
          <w:sz w:val="24"/>
          <w:szCs w:val="24"/>
        </w:rPr>
        <w:t>1</w:t>
      </w:r>
      <w:r w:rsidRPr="00F9793A">
        <w:rPr>
          <w:rFonts w:ascii="宋体" w:eastAsia="宋体" w:hAnsi="宋体" w:hint="eastAsia"/>
          <w:sz w:val="24"/>
          <w:szCs w:val="24"/>
        </w:rPr>
        <w:t>次，每次</w:t>
      </w:r>
      <w:r w:rsidRPr="00F9793A">
        <w:rPr>
          <w:rFonts w:ascii="宋体" w:eastAsia="宋体" w:hAnsi="宋体"/>
          <w:sz w:val="24"/>
          <w:szCs w:val="24"/>
        </w:rPr>
        <w:t>15~30</w:t>
      </w:r>
      <w:r w:rsidRPr="00F9793A">
        <w:rPr>
          <w:rFonts w:ascii="宋体" w:eastAsia="宋体" w:hAnsi="宋体" w:hint="eastAsia"/>
          <w:sz w:val="24"/>
          <w:szCs w:val="24"/>
        </w:rPr>
        <w:t>分钟。科学</w:t>
      </w:r>
      <w:r w:rsidRPr="00F9793A">
        <w:rPr>
          <w:rFonts w:ascii="宋体" w:eastAsia="宋体" w:hAnsi="宋体"/>
          <w:sz w:val="24"/>
          <w:szCs w:val="24"/>
        </w:rPr>
        <w:t>的强身功法可</w:t>
      </w:r>
      <w:r w:rsidRPr="00F9793A">
        <w:rPr>
          <w:rFonts w:ascii="宋体" w:eastAsia="宋体" w:hAnsi="宋体" w:hint="eastAsia"/>
          <w:sz w:val="24"/>
          <w:szCs w:val="24"/>
        </w:rPr>
        <w:t>增加</w:t>
      </w:r>
      <w:r w:rsidRPr="00F9793A">
        <w:rPr>
          <w:rFonts w:ascii="宋体" w:eastAsia="宋体" w:hAnsi="宋体"/>
          <w:sz w:val="24"/>
          <w:szCs w:val="24"/>
        </w:rPr>
        <w:t>人体抵抗力，促进已有疾病康复。</w:t>
      </w:r>
    </w:p>
    <w:p w14:paraId="09305A48" w14:textId="77777777" w:rsidR="00CD2E8F" w:rsidRPr="00F9793A" w:rsidRDefault="00D71EDE" w:rsidP="00CD2E8F">
      <w:pPr>
        <w:spacing w:line="560" w:lineRule="exact"/>
        <w:ind w:firstLine="420"/>
        <w:rPr>
          <w:rFonts w:ascii="宋体" w:eastAsia="宋体" w:hAnsi="宋体"/>
          <w:sz w:val="24"/>
          <w:szCs w:val="24"/>
        </w:rPr>
      </w:pPr>
      <w:r w:rsidRPr="00F9793A">
        <w:rPr>
          <w:rFonts w:ascii="宋体" w:eastAsia="宋体" w:hAnsi="宋体" w:hint="eastAsia"/>
          <w:sz w:val="24"/>
          <w:szCs w:val="24"/>
          <w:u w:val="single"/>
        </w:rPr>
        <w:t>中风险地区。</w:t>
      </w:r>
      <w:r w:rsidR="00FC796E" w:rsidRPr="00F9793A">
        <w:rPr>
          <w:rFonts w:ascii="宋体" w:eastAsia="宋体" w:hAnsi="宋体" w:hint="eastAsia"/>
          <w:sz w:val="24"/>
          <w:szCs w:val="24"/>
        </w:rPr>
        <w:t>推荐</w:t>
      </w:r>
      <w:r w:rsidRPr="00F9793A">
        <w:rPr>
          <w:rFonts w:ascii="宋体" w:eastAsia="宋体" w:hAnsi="宋体" w:hint="eastAsia"/>
          <w:sz w:val="24"/>
          <w:szCs w:val="24"/>
        </w:rPr>
        <w:t>“</w:t>
      </w:r>
      <w:r w:rsidR="00FC796E" w:rsidRPr="00F9793A">
        <w:rPr>
          <w:rFonts w:ascii="宋体" w:eastAsia="宋体" w:hAnsi="宋体" w:hint="eastAsia"/>
          <w:sz w:val="24"/>
          <w:szCs w:val="24"/>
        </w:rPr>
        <w:t>中医药预防宣教</w:t>
      </w:r>
      <w:r w:rsidRPr="00F9793A">
        <w:rPr>
          <w:rFonts w:ascii="宋体" w:eastAsia="宋体" w:hAnsi="宋体" w:hint="eastAsia"/>
          <w:sz w:val="24"/>
          <w:szCs w:val="24"/>
        </w:rPr>
        <w:t>、</w:t>
      </w:r>
      <w:r w:rsidR="00FC796E" w:rsidRPr="00F9793A">
        <w:rPr>
          <w:rFonts w:ascii="宋体" w:eastAsia="宋体" w:hAnsi="宋体" w:hint="eastAsia"/>
          <w:sz w:val="24"/>
          <w:szCs w:val="24"/>
        </w:rPr>
        <w:t>中药</w:t>
      </w:r>
      <w:r w:rsidR="00CD2E8F" w:rsidRPr="00F9793A">
        <w:rPr>
          <w:rFonts w:ascii="宋体" w:eastAsia="宋体" w:hAnsi="宋体" w:hint="eastAsia"/>
          <w:sz w:val="24"/>
          <w:szCs w:val="24"/>
        </w:rPr>
        <w:t>艾熏</w:t>
      </w:r>
      <w:r w:rsidR="00FC796E" w:rsidRPr="00F9793A">
        <w:rPr>
          <w:rFonts w:ascii="宋体" w:eastAsia="宋体" w:hAnsi="宋体" w:hint="eastAsia"/>
          <w:sz w:val="24"/>
          <w:szCs w:val="24"/>
        </w:rPr>
        <w:t>普及</w:t>
      </w:r>
      <w:r w:rsidRPr="00F9793A">
        <w:rPr>
          <w:rFonts w:ascii="宋体" w:eastAsia="宋体" w:hAnsi="宋体" w:hint="eastAsia"/>
          <w:sz w:val="24"/>
          <w:szCs w:val="24"/>
        </w:rPr>
        <w:t>”策略。在采取低风险地区</w:t>
      </w:r>
      <w:r w:rsidR="00FC796E" w:rsidRPr="00F9793A">
        <w:rPr>
          <w:rFonts w:ascii="宋体" w:eastAsia="宋体" w:hAnsi="宋体" w:hint="eastAsia"/>
          <w:sz w:val="24"/>
          <w:szCs w:val="24"/>
        </w:rPr>
        <w:t>中医药预防</w:t>
      </w:r>
      <w:r w:rsidRPr="00F9793A">
        <w:rPr>
          <w:rFonts w:ascii="宋体" w:eastAsia="宋体" w:hAnsi="宋体" w:hint="eastAsia"/>
          <w:sz w:val="24"/>
          <w:szCs w:val="24"/>
        </w:rPr>
        <w:t>宣教的基础上，做好</w:t>
      </w:r>
      <w:r w:rsidR="00FC796E" w:rsidRPr="00F9793A">
        <w:rPr>
          <w:rFonts w:ascii="宋体" w:eastAsia="宋体" w:hAnsi="宋体" w:hint="eastAsia"/>
          <w:sz w:val="24"/>
          <w:szCs w:val="24"/>
        </w:rPr>
        <w:t>中药艾熏普及</w:t>
      </w:r>
      <w:r w:rsidRPr="00F9793A">
        <w:rPr>
          <w:rFonts w:ascii="宋体" w:eastAsia="宋体" w:hAnsi="宋体" w:hint="eastAsia"/>
          <w:sz w:val="24"/>
          <w:szCs w:val="24"/>
        </w:rPr>
        <w:t>。在基础防疫消杀的同时，</w:t>
      </w:r>
      <w:r w:rsidR="00CD2E8F" w:rsidRPr="00F9793A">
        <w:rPr>
          <w:rFonts w:ascii="宋体" w:eastAsia="宋体" w:hAnsi="宋体" w:hint="eastAsia"/>
          <w:sz w:val="24"/>
          <w:szCs w:val="24"/>
        </w:rPr>
        <w:t>在每个面积大于15平方米小于30平方米的房间内，将</w:t>
      </w:r>
      <w:r w:rsidR="00FC796E" w:rsidRPr="00F9793A">
        <w:rPr>
          <w:rFonts w:ascii="宋体" w:eastAsia="宋体" w:hAnsi="宋体" w:hint="eastAsia"/>
          <w:sz w:val="24"/>
          <w:szCs w:val="24"/>
        </w:rPr>
        <w:t>1个</w:t>
      </w:r>
      <w:r w:rsidR="00CD2E8F" w:rsidRPr="00F9793A">
        <w:rPr>
          <w:rFonts w:ascii="宋体" w:eastAsia="宋体" w:hAnsi="宋体" w:hint="eastAsia"/>
          <w:sz w:val="24"/>
          <w:szCs w:val="24"/>
        </w:rPr>
        <w:t>艾柱置于小盘内点燃熏，燃熏的同时保持开窗通风。每天2-3个艾柱</w:t>
      </w:r>
      <w:r w:rsidR="00FC796E" w:rsidRPr="00F9793A">
        <w:rPr>
          <w:rFonts w:ascii="宋体" w:eastAsia="宋体" w:hAnsi="宋体" w:hint="eastAsia"/>
          <w:sz w:val="24"/>
          <w:szCs w:val="24"/>
        </w:rPr>
        <w:t>/单位面积</w:t>
      </w:r>
      <w:r w:rsidR="00CD2E8F" w:rsidRPr="00F9793A">
        <w:rPr>
          <w:rFonts w:ascii="宋体" w:eastAsia="宋体" w:hAnsi="宋体" w:hint="eastAsia"/>
          <w:sz w:val="24"/>
          <w:szCs w:val="24"/>
        </w:rPr>
        <w:t>。</w:t>
      </w:r>
    </w:p>
    <w:p w14:paraId="1F04351B" w14:textId="77777777" w:rsidR="0098530F" w:rsidRPr="00F9793A" w:rsidRDefault="00D71EDE"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u w:val="single"/>
        </w:rPr>
        <w:t>高风险地区。</w:t>
      </w:r>
      <w:r w:rsidR="00FC796E" w:rsidRPr="00F9793A">
        <w:rPr>
          <w:rFonts w:ascii="宋体" w:eastAsia="宋体" w:hAnsi="宋体" w:hint="eastAsia"/>
          <w:sz w:val="24"/>
          <w:szCs w:val="24"/>
        </w:rPr>
        <w:t>推荐</w:t>
      </w:r>
      <w:r w:rsidRPr="00F9793A">
        <w:rPr>
          <w:rFonts w:ascii="宋体" w:eastAsia="宋体" w:hAnsi="宋体" w:hint="eastAsia"/>
          <w:sz w:val="24"/>
          <w:szCs w:val="24"/>
        </w:rPr>
        <w:t>“中医药健康宣教、中药</w:t>
      </w:r>
      <w:r w:rsidR="00CD2E8F" w:rsidRPr="00F9793A">
        <w:rPr>
          <w:rFonts w:ascii="宋体" w:eastAsia="宋体" w:hAnsi="宋体" w:hint="eastAsia"/>
          <w:sz w:val="24"/>
          <w:szCs w:val="24"/>
        </w:rPr>
        <w:t>熏蒸</w:t>
      </w:r>
      <w:r w:rsidR="00FC796E" w:rsidRPr="00F9793A">
        <w:rPr>
          <w:rFonts w:ascii="宋体" w:eastAsia="宋体" w:hAnsi="宋体" w:hint="eastAsia"/>
          <w:sz w:val="24"/>
          <w:szCs w:val="24"/>
        </w:rPr>
        <w:t>普及</w:t>
      </w:r>
      <w:r w:rsidRPr="00F9793A">
        <w:rPr>
          <w:rFonts w:ascii="宋体" w:eastAsia="宋体" w:hAnsi="宋体" w:hint="eastAsia"/>
          <w:sz w:val="24"/>
          <w:szCs w:val="24"/>
        </w:rPr>
        <w:t>”策略。</w:t>
      </w:r>
      <w:r w:rsidR="00CD2E8F" w:rsidRPr="00F9793A">
        <w:rPr>
          <w:rFonts w:ascii="宋体" w:eastAsia="宋体" w:hAnsi="宋体" w:hint="eastAsia"/>
          <w:sz w:val="24"/>
          <w:szCs w:val="24"/>
        </w:rPr>
        <w:t>重点场所在做好</w:t>
      </w:r>
      <w:r w:rsidR="00997A3D" w:rsidRPr="00F9793A">
        <w:rPr>
          <w:rFonts w:ascii="宋体" w:eastAsia="宋体" w:hAnsi="宋体" w:hint="eastAsia"/>
          <w:sz w:val="24"/>
          <w:szCs w:val="24"/>
        </w:rPr>
        <w:t>中医药预防宣教的基础上，在基础防疫消杀的同时，</w:t>
      </w:r>
      <w:r w:rsidR="00CD2E8F" w:rsidRPr="00F9793A">
        <w:rPr>
          <w:rFonts w:ascii="宋体" w:eastAsia="宋体" w:hAnsi="宋体" w:hint="eastAsia"/>
          <w:sz w:val="24"/>
          <w:szCs w:val="24"/>
        </w:rPr>
        <w:t>推荐将外用防疫避秽方，水煎</w:t>
      </w:r>
      <w:r w:rsidR="00CD2E8F" w:rsidRPr="00F9793A">
        <w:rPr>
          <w:rFonts w:ascii="宋体" w:eastAsia="宋体" w:hAnsi="宋体"/>
          <w:sz w:val="24"/>
          <w:szCs w:val="24"/>
        </w:rPr>
        <w:t>室内熏蒸</w:t>
      </w:r>
      <w:r w:rsidR="00CD2E8F" w:rsidRPr="00F9793A">
        <w:rPr>
          <w:rFonts w:ascii="宋体" w:eastAsia="宋体" w:hAnsi="宋体" w:hint="eastAsia"/>
          <w:sz w:val="24"/>
          <w:szCs w:val="24"/>
        </w:rPr>
        <w:t>；</w:t>
      </w:r>
      <w:r w:rsidR="00CD2E8F" w:rsidRPr="00F9793A">
        <w:rPr>
          <w:rFonts w:ascii="宋体" w:eastAsia="宋体" w:hAnsi="宋体"/>
          <w:sz w:val="24"/>
          <w:szCs w:val="24"/>
        </w:rPr>
        <w:t>或制成中草药熏蒸液喷洒</w:t>
      </w:r>
      <w:r w:rsidR="00CD2E8F" w:rsidRPr="00F9793A">
        <w:rPr>
          <w:rFonts w:ascii="宋体" w:eastAsia="宋体" w:hAnsi="宋体" w:hint="eastAsia"/>
          <w:sz w:val="24"/>
          <w:szCs w:val="24"/>
        </w:rPr>
        <w:t>；或制作成</w:t>
      </w:r>
      <w:r w:rsidR="007414F3" w:rsidRPr="00F9793A">
        <w:rPr>
          <w:rFonts w:ascii="宋体" w:eastAsia="宋体" w:hAnsi="宋体" w:hint="eastAsia"/>
          <w:kern w:val="0"/>
          <w:sz w:val="24"/>
          <w:szCs w:val="24"/>
        </w:rPr>
        <w:t>缓释香薰</w:t>
      </w:r>
      <w:r w:rsidR="00CD2E8F" w:rsidRPr="00F9793A">
        <w:rPr>
          <w:rFonts w:ascii="宋体" w:eastAsia="宋体" w:hAnsi="宋体" w:hint="eastAsia"/>
          <w:sz w:val="24"/>
          <w:szCs w:val="24"/>
        </w:rPr>
        <w:t>；或</w:t>
      </w:r>
      <w:r w:rsidR="00CD2E8F" w:rsidRPr="00F9793A">
        <w:rPr>
          <w:rFonts w:ascii="宋体" w:eastAsia="宋体" w:hAnsi="宋体"/>
          <w:sz w:val="24"/>
          <w:szCs w:val="24"/>
        </w:rPr>
        <w:t>制作成空气清新剂、中药香喷净化</w:t>
      </w:r>
      <w:r w:rsidR="00CD2E8F" w:rsidRPr="00F9793A">
        <w:rPr>
          <w:rFonts w:ascii="宋体" w:eastAsia="宋体" w:hAnsi="宋体" w:hint="eastAsia"/>
          <w:sz w:val="24"/>
          <w:szCs w:val="24"/>
        </w:rPr>
        <w:t>、</w:t>
      </w:r>
      <w:r w:rsidR="00CD2E8F" w:rsidRPr="00F9793A">
        <w:rPr>
          <w:rFonts w:ascii="宋体" w:eastAsia="宋体" w:hAnsi="宋体"/>
          <w:sz w:val="24"/>
          <w:szCs w:val="24"/>
        </w:rPr>
        <w:t>空气净化器中药防疫过滤包（或滤芯）。</w:t>
      </w:r>
    </w:p>
    <w:p w14:paraId="7F760214" w14:textId="77777777" w:rsidR="00BC63CA" w:rsidRPr="00F9793A" w:rsidRDefault="00567D50" w:rsidP="00F9793A">
      <w:pPr>
        <w:spacing w:line="560" w:lineRule="exact"/>
        <w:ind w:firstLineChars="200" w:firstLine="482"/>
        <w:rPr>
          <w:rFonts w:ascii="宋体" w:eastAsia="宋体" w:hAnsi="宋体"/>
          <w:b/>
          <w:bCs/>
          <w:sz w:val="24"/>
          <w:szCs w:val="24"/>
        </w:rPr>
      </w:pPr>
      <w:r w:rsidRPr="00F9793A">
        <w:rPr>
          <w:rFonts w:ascii="宋体" w:eastAsia="宋体" w:hAnsi="宋体" w:hint="eastAsia"/>
          <w:b/>
          <w:bCs/>
          <w:sz w:val="24"/>
          <w:szCs w:val="24"/>
        </w:rPr>
        <w:t>（</w:t>
      </w:r>
      <w:r w:rsidR="002F3715" w:rsidRPr="00F9793A">
        <w:rPr>
          <w:rFonts w:ascii="宋体" w:eastAsia="宋体" w:hAnsi="宋体" w:hint="eastAsia"/>
          <w:b/>
          <w:bCs/>
          <w:sz w:val="24"/>
          <w:szCs w:val="24"/>
        </w:rPr>
        <w:t>五</w:t>
      </w:r>
      <w:r w:rsidRPr="00F9793A">
        <w:rPr>
          <w:rFonts w:ascii="宋体" w:eastAsia="宋体" w:hAnsi="宋体" w:hint="eastAsia"/>
          <w:b/>
          <w:bCs/>
          <w:sz w:val="24"/>
          <w:szCs w:val="24"/>
        </w:rPr>
        <w:t>）</w:t>
      </w:r>
      <w:r w:rsidR="00907B8A" w:rsidRPr="00F9793A">
        <w:rPr>
          <w:rFonts w:ascii="宋体" w:eastAsia="宋体" w:hAnsi="宋体" w:hint="eastAsia"/>
          <w:b/>
          <w:bCs/>
          <w:sz w:val="24"/>
          <w:szCs w:val="24"/>
        </w:rPr>
        <w:t>重点</w:t>
      </w:r>
      <w:r w:rsidR="0098530F" w:rsidRPr="00F9793A">
        <w:rPr>
          <w:rFonts w:ascii="宋体" w:eastAsia="宋体" w:hAnsi="宋体" w:hint="eastAsia"/>
          <w:b/>
          <w:bCs/>
          <w:sz w:val="24"/>
          <w:szCs w:val="24"/>
        </w:rPr>
        <w:t>场所、</w:t>
      </w:r>
      <w:r w:rsidR="00907B8A" w:rsidRPr="00F9793A">
        <w:rPr>
          <w:rFonts w:ascii="宋体" w:eastAsia="宋体" w:hAnsi="宋体" w:hint="eastAsia"/>
          <w:b/>
          <w:bCs/>
          <w:sz w:val="24"/>
          <w:szCs w:val="24"/>
        </w:rPr>
        <w:t>机构、</w:t>
      </w:r>
      <w:r w:rsidR="0098530F" w:rsidRPr="00F9793A">
        <w:rPr>
          <w:rFonts w:ascii="宋体" w:eastAsia="宋体" w:hAnsi="宋体" w:hint="eastAsia"/>
          <w:b/>
          <w:bCs/>
          <w:sz w:val="24"/>
          <w:szCs w:val="24"/>
        </w:rPr>
        <w:t>人群</w:t>
      </w:r>
      <w:r w:rsidR="00BC63CA" w:rsidRPr="00F9793A">
        <w:rPr>
          <w:rFonts w:ascii="宋体" w:eastAsia="宋体" w:hAnsi="宋体" w:hint="eastAsia"/>
          <w:b/>
          <w:bCs/>
          <w:sz w:val="24"/>
          <w:szCs w:val="24"/>
        </w:rPr>
        <w:t>防控</w:t>
      </w:r>
    </w:p>
    <w:p w14:paraId="6D3ABF16" w14:textId="77777777" w:rsidR="00DE4566" w:rsidRPr="00F9793A" w:rsidRDefault="00DE4566"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u w:val="single"/>
        </w:rPr>
        <w:t>加强重点场所中医药防控措施。</w:t>
      </w:r>
      <w:r w:rsidRPr="00F9793A">
        <w:rPr>
          <w:rFonts w:ascii="宋体" w:eastAsia="宋体" w:hAnsi="宋体" w:hint="eastAsia"/>
          <w:sz w:val="24"/>
          <w:szCs w:val="24"/>
        </w:rPr>
        <w:t>重点场所是指人员密集度较高的场所、密闭环境或者暴露风险较高的场所，如</w:t>
      </w:r>
      <w:r w:rsidRPr="00F9793A">
        <w:rPr>
          <w:rFonts w:ascii="宋体" w:eastAsia="宋体" w:hAnsi="宋体"/>
          <w:sz w:val="24"/>
          <w:szCs w:val="24"/>
        </w:rPr>
        <w:t>写字楼、</w:t>
      </w:r>
      <w:r w:rsidRPr="00F9793A">
        <w:rPr>
          <w:rFonts w:ascii="宋体" w:eastAsia="宋体" w:hAnsi="宋体" w:hint="eastAsia"/>
          <w:sz w:val="24"/>
          <w:szCs w:val="24"/>
        </w:rPr>
        <w:t>学校、车站、机场、码头、商场、公共卫生间；汽车、火车、</w:t>
      </w:r>
      <w:r w:rsidRPr="00F9793A">
        <w:rPr>
          <w:rFonts w:ascii="宋体" w:eastAsia="宋体" w:hAnsi="宋体"/>
          <w:sz w:val="24"/>
          <w:szCs w:val="24"/>
        </w:rPr>
        <w:t>船舶</w:t>
      </w:r>
      <w:r w:rsidRPr="00F9793A">
        <w:rPr>
          <w:rFonts w:ascii="宋体" w:eastAsia="宋体" w:hAnsi="宋体" w:hint="eastAsia"/>
          <w:sz w:val="24"/>
          <w:szCs w:val="24"/>
        </w:rPr>
        <w:t>、飞机等密闭交通工具；各级各类医疗机构等。重</w:t>
      </w:r>
      <w:r w:rsidRPr="00F9793A">
        <w:rPr>
          <w:rFonts w:ascii="宋体" w:eastAsia="宋体" w:hAnsi="宋体" w:hint="eastAsia"/>
          <w:sz w:val="24"/>
          <w:szCs w:val="24"/>
        </w:rPr>
        <w:lastRenderedPageBreak/>
        <w:t>点场所在做好基础防疫消杀的同时，推荐使用中药熏蒸，方法同</w:t>
      </w:r>
      <w:r w:rsidR="00435228" w:rsidRPr="00F9793A">
        <w:rPr>
          <w:rFonts w:ascii="宋体" w:eastAsia="宋体" w:hAnsi="宋体" w:hint="eastAsia"/>
          <w:sz w:val="24"/>
          <w:szCs w:val="24"/>
        </w:rPr>
        <w:t>前</w:t>
      </w:r>
      <w:r w:rsidRPr="00F9793A">
        <w:rPr>
          <w:rFonts w:ascii="宋体" w:eastAsia="宋体" w:hAnsi="宋体" w:hint="eastAsia"/>
          <w:sz w:val="24"/>
          <w:szCs w:val="24"/>
        </w:rPr>
        <w:t>。</w:t>
      </w:r>
    </w:p>
    <w:p w14:paraId="01C198B8" w14:textId="77777777" w:rsidR="00CD2E8F" w:rsidRPr="00F9793A" w:rsidRDefault="00CD2E8F"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u w:val="single"/>
        </w:rPr>
        <w:t>做好重点机构中医药</w:t>
      </w:r>
      <w:r w:rsidR="00997A3D" w:rsidRPr="00F9793A">
        <w:rPr>
          <w:rFonts w:ascii="宋体" w:eastAsia="宋体" w:hAnsi="宋体" w:hint="eastAsia"/>
          <w:sz w:val="24"/>
          <w:szCs w:val="24"/>
          <w:u w:val="single"/>
        </w:rPr>
        <w:t>预防</w:t>
      </w:r>
      <w:r w:rsidRPr="00F9793A">
        <w:rPr>
          <w:rFonts w:ascii="宋体" w:eastAsia="宋体" w:hAnsi="宋体" w:hint="eastAsia"/>
          <w:sz w:val="24"/>
          <w:szCs w:val="24"/>
          <w:u w:val="single"/>
        </w:rPr>
        <w:t>宣教。</w:t>
      </w:r>
      <w:r w:rsidR="00997A3D" w:rsidRPr="00F9793A">
        <w:rPr>
          <w:rFonts w:ascii="宋体" w:eastAsia="宋体" w:hAnsi="宋体" w:hint="eastAsia"/>
          <w:sz w:val="24"/>
          <w:szCs w:val="24"/>
        </w:rPr>
        <w:t>指导</w:t>
      </w:r>
      <w:r w:rsidRPr="00F9793A">
        <w:rPr>
          <w:rFonts w:ascii="宋体" w:eastAsia="宋体" w:hAnsi="宋体" w:hint="eastAsia"/>
          <w:sz w:val="24"/>
          <w:szCs w:val="24"/>
        </w:rPr>
        <w:t>复工复产企业、复学学校、养老机构等，做好员工、师生、老年人的中医药预防宣教工作。比如制作中医传统功法视频宣教</w:t>
      </w:r>
      <w:r w:rsidR="00997A3D" w:rsidRPr="00F9793A">
        <w:rPr>
          <w:rFonts w:ascii="宋体" w:eastAsia="宋体" w:hAnsi="宋体" w:hint="eastAsia"/>
          <w:sz w:val="24"/>
          <w:szCs w:val="24"/>
        </w:rPr>
        <w:t>，方法同</w:t>
      </w:r>
      <w:r w:rsidR="00435228" w:rsidRPr="00F9793A">
        <w:rPr>
          <w:rFonts w:ascii="宋体" w:eastAsia="宋体" w:hAnsi="宋体" w:hint="eastAsia"/>
          <w:sz w:val="24"/>
          <w:szCs w:val="24"/>
        </w:rPr>
        <w:t>前</w:t>
      </w:r>
      <w:r w:rsidR="00997A3D" w:rsidRPr="00F9793A">
        <w:rPr>
          <w:rFonts w:ascii="宋体" w:eastAsia="宋体" w:hAnsi="宋体" w:hint="eastAsia"/>
          <w:sz w:val="24"/>
          <w:szCs w:val="24"/>
        </w:rPr>
        <w:t>。</w:t>
      </w:r>
    </w:p>
    <w:p w14:paraId="7B0C89B5" w14:textId="77777777" w:rsidR="00B83AD7" w:rsidRPr="00F9793A" w:rsidRDefault="005D2864" w:rsidP="00F9793A">
      <w:pPr>
        <w:spacing w:line="560" w:lineRule="exact"/>
        <w:ind w:firstLineChars="200" w:firstLine="480"/>
        <w:rPr>
          <w:rFonts w:ascii="宋体" w:eastAsia="宋体" w:hAnsi="宋体"/>
          <w:sz w:val="24"/>
          <w:szCs w:val="24"/>
        </w:rPr>
      </w:pPr>
      <w:r w:rsidRPr="00F9793A">
        <w:rPr>
          <w:rFonts w:ascii="宋体" w:eastAsia="宋体" w:hAnsi="宋体" w:hint="eastAsia"/>
          <w:sz w:val="24"/>
          <w:szCs w:val="24"/>
          <w:u w:val="single"/>
        </w:rPr>
        <w:t>做好重点人群中医心理疏导。</w:t>
      </w:r>
      <w:r w:rsidRPr="00F9793A">
        <w:rPr>
          <w:rFonts w:ascii="宋体" w:eastAsia="宋体" w:hAnsi="宋体" w:hint="eastAsia"/>
          <w:sz w:val="24"/>
          <w:szCs w:val="24"/>
        </w:rPr>
        <w:t>密接隔离人员、隔离区工作人员、复工复产体检筛查工作人员</w:t>
      </w:r>
      <w:r w:rsidR="00E7418A" w:rsidRPr="00F9793A">
        <w:rPr>
          <w:rFonts w:ascii="宋体" w:eastAsia="宋体" w:hAnsi="宋体" w:hint="eastAsia"/>
          <w:sz w:val="24"/>
          <w:szCs w:val="24"/>
        </w:rPr>
        <w:t>、孕产妇、儿童、老年</w:t>
      </w:r>
      <w:r w:rsidR="003931D8" w:rsidRPr="00F9793A">
        <w:rPr>
          <w:rFonts w:ascii="宋体" w:eastAsia="宋体" w:hAnsi="宋体" w:hint="eastAsia"/>
          <w:sz w:val="24"/>
          <w:szCs w:val="24"/>
        </w:rPr>
        <w:t>人</w:t>
      </w:r>
      <w:r w:rsidR="00E7418A" w:rsidRPr="00F9793A">
        <w:rPr>
          <w:rFonts w:ascii="宋体" w:eastAsia="宋体" w:hAnsi="宋体" w:hint="eastAsia"/>
          <w:sz w:val="24"/>
          <w:szCs w:val="24"/>
        </w:rPr>
        <w:t>、失能</w:t>
      </w:r>
      <w:r w:rsidR="003931D8" w:rsidRPr="00F9793A">
        <w:rPr>
          <w:rFonts w:ascii="宋体" w:eastAsia="宋体" w:hAnsi="宋体" w:hint="eastAsia"/>
          <w:sz w:val="24"/>
          <w:szCs w:val="24"/>
        </w:rPr>
        <w:t>人员</w:t>
      </w:r>
      <w:r w:rsidRPr="00F9793A">
        <w:rPr>
          <w:rFonts w:ascii="宋体" w:eastAsia="宋体" w:hAnsi="宋体" w:hint="eastAsia"/>
          <w:sz w:val="24"/>
          <w:szCs w:val="24"/>
        </w:rPr>
        <w:t>等，在做好中医药预防的同时，还应注意中医心理疏导。</w:t>
      </w:r>
      <w:r w:rsidR="003931D8" w:rsidRPr="00F9793A">
        <w:rPr>
          <w:rFonts w:ascii="宋体" w:eastAsia="宋体" w:hAnsi="宋体" w:hint="eastAsia"/>
          <w:sz w:val="24"/>
          <w:szCs w:val="24"/>
        </w:rPr>
        <w:t>可采用中医五行音乐疗法，比如易焦虑者，推荐</w:t>
      </w:r>
      <w:r w:rsidR="003931D8" w:rsidRPr="00F9793A">
        <w:rPr>
          <w:rFonts w:ascii="宋体" w:eastAsia="宋体" w:hAnsi="宋体"/>
          <w:sz w:val="24"/>
          <w:szCs w:val="24"/>
        </w:rPr>
        <w:t>宫调乐曲</w:t>
      </w:r>
      <w:r w:rsidR="003931D8" w:rsidRPr="00F9793A">
        <w:rPr>
          <w:rFonts w:ascii="宋体" w:eastAsia="宋体" w:hAnsi="宋体" w:hint="eastAsia"/>
          <w:sz w:val="24"/>
          <w:szCs w:val="24"/>
        </w:rPr>
        <w:t>，如《十面埋伏》《月光奏鸣曲》等；易抑郁者，推荐商</w:t>
      </w:r>
      <w:r w:rsidR="003931D8" w:rsidRPr="00F9793A">
        <w:rPr>
          <w:rFonts w:ascii="宋体" w:eastAsia="宋体" w:hAnsi="宋体"/>
          <w:sz w:val="24"/>
          <w:szCs w:val="24"/>
        </w:rPr>
        <w:t>调乐曲</w:t>
      </w:r>
      <w:r w:rsidR="003931D8" w:rsidRPr="00F9793A">
        <w:rPr>
          <w:rFonts w:ascii="宋体" w:eastAsia="宋体" w:hAnsi="宋体" w:hint="eastAsia"/>
          <w:sz w:val="24"/>
          <w:szCs w:val="24"/>
        </w:rPr>
        <w:t>，如《阳春白雪》《阳关三叠》等。或者可以采用中医食疗法，</w:t>
      </w:r>
      <w:r w:rsidR="00360692" w:rsidRPr="00F9793A">
        <w:rPr>
          <w:rFonts w:ascii="宋体" w:eastAsia="宋体" w:hAnsi="宋体" w:hint="eastAsia"/>
          <w:sz w:val="24"/>
          <w:szCs w:val="24"/>
        </w:rPr>
        <w:t>推荐使用</w:t>
      </w:r>
      <w:r w:rsidR="003931D8" w:rsidRPr="00F9793A">
        <w:rPr>
          <w:rFonts w:ascii="宋体" w:eastAsia="宋体" w:hAnsi="宋体" w:hint="eastAsia"/>
          <w:sz w:val="24"/>
          <w:szCs w:val="24"/>
        </w:rPr>
        <w:t>萱草、玫瑰花、合欢花、百合等</w:t>
      </w:r>
      <w:r w:rsidR="00360692" w:rsidRPr="00F9793A">
        <w:rPr>
          <w:rFonts w:ascii="宋体" w:eastAsia="宋体" w:hAnsi="宋体" w:hint="eastAsia"/>
          <w:sz w:val="24"/>
          <w:szCs w:val="24"/>
        </w:rPr>
        <w:t>制作成药膳</w:t>
      </w:r>
      <w:r w:rsidR="00435228" w:rsidRPr="00F9793A">
        <w:rPr>
          <w:rFonts w:ascii="宋体" w:eastAsia="宋体" w:hAnsi="宋体" w:hint="eastAsia"/>
          <w:sz w:val="24"/>
          <w:szCs w:val="24"/>
        </w:rPr>
        <w:t>，</w:t>
      </w:r>
      <w:r w:rsidR="003931D8" w:rsidRPr="00F9793A">
        <w:rPr>
          <w:rFonts w:ascii="宋体" w:eastAsia="宋体" w:hAnsi="宋体" w:hint="eastAsia"/>
          <w:sz w:val="24"/>
          <w:szCs w:val="24"/>
        </w:rPr>
        <w:t>疏肝解郁、缓解</w:t>
      </w:r>
      <w:r w:rsidR="00360692" w:rsidRPr="00F9793A">
        <w:rPr>
          <w:rFonts w:ascii="宋体" w:eastAsia="宋体" w:hAnsi="宋体" w:hint="eastAsia"/>
          <w:sz w:val="24"/>
          <w:szCs w:val="24"/>
        </w:rPr>
        <w:t>焦虑。</w:t>
      </w:r>
    </w:p>
    <w:p w14:paraId="2B0BCDCF" w14:textId="7EEBA10F" w:rsidR="00CD7AE3" w:rsidRPr="00F9793A" w:rsidRDefault="00CD7AE3" w:rsidP="00CD7AE3">
      <w:pPr>
        <w:spacing w:line="560" w:lineRule="exact"/>
        <w:ind w:firstLine="420"/>
        <w:rPr>
          <w:rFonts w:ascii="宋体" w:eastAsia="宋体" w:hAnsi="宋体"/>
          <w:b/>
          <w:bCs/>
          <w:sz w:val="24"/>
          <w:szCs w:val="24"/>
        </w:rPr>
      </w:pPr>
      <w:r w:rsidRPr="00F9793A">
        <w:rPr>
          <w:rFonts w:ascii="宋体" w:eastAsia="宋体" w:hAnsi="宋体" w:hint="eastAsia"/>
          <w:b/>
          <w:bCs/>
          <w:sz w:val="24"/>
          <w:szCs w:val="24"/>
        </w:rPr>
        <w:t>（</w:t>
      </w:r>
      <w:r w:rsidR="001C7B9E">
        <w:rPr>
          <w:rFonts w:ascii="宋体" w:eastAsia="宋体" w:hAnsi="宋体" w:hint="eastAsia"/>
          <w:b/>
          <w:bCs/>
          <w:sz w:val="24"/>
          <w:szCs w:val="24"/>
        </w:rPr>
        <w:t>六</w:t>
      </w:r>
      <w:r w:rsidRPr="00F9793A">
        <w:rPr>
          <w:rFonts w:ascii="宋体" w:eastAsia="宋体" w:hAnsi="宋体" w:hint="eastAsia"/>
          <w:b/>
          <w:bCs/>
          <w:sz w:val="24"/>
          <w:szCs w:val="24"/>
        </w:rPr>
        <w:t>）</w:t>
      </w:r>
      <w:bookmarkStart w:id="9" w:name="_Toc46134857"/>
      <w:r w:rsidRPr="00F9793A">
        <w:rPr>
          <w:rFonts w:ascii="宋体" w:eastAsia="宋体" w:hAnsi="宋体" w:hint="eastAsia"/>
          <w:b/>
          <w:bCs/>
          <w:sz w:val="24"/>
          <w:szCs w:val="24"/>
        </w:rPr>
        <w:t>配合不同季节动态养生防病方法</w:t>
      </w:r>
      <w:bookmarkEnd w:id="9"/>
    </w:p>
    <w:p w14:paraId="7EE33BB6" w14:textId="77777777" w:rsidR="00CD7AE3" w:rsidRPr="00F9793A" w:rsidRDefault="00CD7AE3" w:rsidP="00CD7AE3">
      <w:pPr>
        <w:spacing w:line="560" w:lineRule="exact"/>
        <w:ind w:firstLine="420"/>
        <w:rPr>
          <w:rFonts w:ascii="宋体" w:eastAsia="宋体" w:hAnsi="宋体"/>
          <w:b/>
          <w:bCs/>
          <w:sz w:val="24"/>
          <w:szCs w:val="24"/>
        </w:rPr>
      </w:pPr>
      <w:r w:rsidRPr="00F9793A">
        <w:rPr>
          <w:rFonts w:ascii="宋体" w:eastAsia="宋体" w:hAnsi="宋体" w:hint="eastAsia"/>
          <w:b/>
          <w:bCs/>
          <w:sz w:val="24"/>
          <w:szCs w:val="24"/>
        </w:rPr>
        <w:t>1.春季防控要点</w:t>
      </w:r>
    </w:p>
    <w:p w14:paraId="6E76BA30" w14:textId="77777777" w:rsidR="00CD7AE3" w:rsidRPr="00F9793A" w:rsidRDefault="00CD7AE3" w:rsidP="00CD7AE3">
      <w:pPr>
        <w:spacing w:line="560" w:lineRule="exact"/>
        <w:ind w:firstLine="420"/>
        <w:rPr>
          <w:rFonts w:ascii="宋体" w:eastAsia="宋体" w:hAnsi="宋体"/>
          <w:sz w:val="24"/>
          <w:szCs w:val="24"/>
        </w:rPr>
      </w:pPr>
      <w:bookmarkStart w:id="10" w:name="_Toc281840795"/>
      <w:bookmarkStart w:id="11" w:name="_Toc281665356"/>
      <w:r w:rsidRPr="00F9793A">
        <w:rPr>
          <w:rFonts w:ascii="宋体" w:eastAsia="宋体" w:hAnsi="宋体" w:hint="eastAsia"/>
          <w:sz w:val="24"/>
          <w:szCs w:val="24"/>
        </w:rPr>
        <w:t>（1）形体锻炼</w:t>
      </w:r>
      <w:bookmarkEnd w:id="10"/>
      <w:bookmarkEnd w:id="11"/>
    </w:p>
    <w:p w14:paraId="5BD1B40E" w14:textId="77777777" w:rsidR="00CD7AE3" w:rsidRPr="00F9793A" w:rsidRDefault="00A5775E"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宜外出活动肢体。或慢跑、</w:t>
      </w:r>
      <w:r w:rsidR="00CD7AE3" w:rsidRPr="00F9793A">
        <w:rPr>
          <w:rFonts w:ascii="宋体" w:eastAsia="宋体" w:hAnsi="宋体" w:hint="eastAsia"/>
          <w:sz w:val="24"/>
          <w:szCs w:val="24"/>
        </w:rPr>
        <w:t>散步，或打拳、练气功</w:t>
      </w:r>
      <w:r w:rsidRPr="00F9793A">
        <w:rPr>
          <w:rFonts w:ascii="宋体" w:eastAsia="宋体" w:hAnsi="宋体" w:hint="eastAsia"/>
          <w:sz w:val="24"/>
          <w:szCs w:val="24"/>
        </w:rPr>
        <w:t>。</w:t>
      </w:r>
    </w:p>
    <w:p w14:paraId="16F5573A" w14:textId="77777777" w:rsidR="00CD7AE3" w:rsidRPr="00F9793A" w:rsidRDefault="00CD7AE3" w:rsidP="00CD7AE3">
      <w:pPr>
        <w:spacing w:line="560" w:lineRule="exact"/>
        <w:ind w:firstLine="420"/>
        <w:rPr>
          <w:rFonts w:ascii="宋体" w:eastAsia="宋体" w:hAnsi="宋体"/>
          <w:sz w:val="24"/>
          <w:szCs w:val="24"/>
        </w:rPr>
      </w:pPr>
      <w:bookmarkStart w:id="12" w:name="_Toc281840796"/>
      <w:bookmarkStart w:id="13" w:name="_Toc281665357"/>
      <w:r w:rsidRPr="00F9793A">
        <w:rPr>
          <w:rFonts w:ascii="宋体" w:eastAsia="宋体" w:hAnsi="宋体" w:hint="eastAsia"/>
          <w:sz w:val="24"/>
          <w:szCs w:val="24"/>
        </w:rPr>
        <w:t>（2）情志调节</w:t>
      </w:r>
      <w:bookmarkEnd w:id="12"/>
      <w:bookmarkEnd w:id="13"/>
    </w:p>
    <w:p w14:paraId="5D201340"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春季调神要顺应万物蓬勃发展的生机，以避免不良情绪刺激。时常出外踏青或春游</w:t>
      </w:r>
      <w:r w:rsidR="00A5775E" w:rsidRPr="00F9793A">
        <w:rPr>
          <w:rFonts w:ascii="宋体" w:eastAsia="宋体" w:hAnsi="宋体" w:hint="eastAsia"/>
          <w:sz w:val="24"/>
          <w:szCs w:val="24"/>
        </w:rPr>
        <w:t>，</w:t>
      </w:r>
      <w:r w:rsidRPr="00F9793A">
        <w:rPr>
          <w:rFonts w:ascii="宋体" w:eastAsia="宋体" w:hAnsi="宋体" w:hint="eastAsia"/>
          <w:sz w:val="24"/>
          <w:szCs w:val="24"/>
        </w:rPr>
        <w:t>切忌孤坐独卧郁。</w:t>
      </w:r>
    </w:p>
    <w:p w14:paraId="328F6D85" w14:textId="77777777" w:rsidR="00CD7AE3" w:rsidRPr="00F9793A" w:rsidRDefault="00CD7AE3" w:rsidP="00CD7AE3">
      <w:pPr>
        <w:spacing w:line="560" w:lineRule="exact"/>
        <w:ind w:firstLine="420"/>
        <w:rPr>
          <w:rFonts w:ascii="宋体" w:eastAsia="宋体" w:hAnsi="宋体"/>
          <w:sz w:val="24"/>
          <w:szCs w:val="24"/>
        </w:rPr>
      </w:pPr>
      <w:bookmarkStart w:id="14" w:name="_Toc281840797"/>
      <w:bookmarkStart w:id="15" w:name="_Toc281665358"/>
      <w:r w:rsidRPr="00F9793A">
        <w:rPr>
          <w:rFonts w:ascii="宋体" w:eastAsia="宋体" w:hAnsi="宋体" w:hint="eastAsia"/>
          <w:sz w:val="24"/>
          <w:szCs w:val="24"/>
        </w:rPr>
        <w:t>（3）起居调节</w:t>
      </w:r>
      <w:bookmarkEnd w:id="14"/>
      <w:bookmarkEnd w:id="15"/>
    </w:p>
    <w:p w14:paraId="4369570A"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睡前以少许盐溶温水之中洗脚，晨起多梳头</w:t>
      </w:r>
      <w:r w:rsidR="00A5775E" w:rsidRPr="00F9793A">
        <w:rPr>
          <w:rFonts w:ascii="宋体" w:eastAsia="宋体" w:hAnsi="宋体" w:hint="eastAsia"/>
          <w:sz w:val="24"/>
          <w:szCs w:val="24"/>
        </w:rPr>
        <w:t>以解“春困”</w:t>
      </w:r>
      <w:r w:rsidRPr="00F9793A">
        <w:rPr>
          <w:rFonts w:ascii="宋体" w:eastAsia="宋体" w:hAnsi="宋体" w:hint="eastAsia"/>
          <w:sz w:val="24"/>
          <w:szCs w:val="24"/>
        </w:rPr>
        <w:t>。遵循“春捂秋冻”的原则，注意保暖，不可过早脱去厚衣。</w:t>
      </w:r>
    </w:p>
    <w:p w14:paraId="3B3CFEAA" w14:textId="77777777" w:rsidR="00CD7AE3" w:rsidRPr="00F9793A" w:rsidRDefault="00CD7AE3" w:rsidP="00CD7AE3">
      <w:pPr>
        <w:spacing w:line="560" w:lineRule="exact"/>
        <w:ind w:firstLine="420"/>
        <w:rPr>
          <w:rFonts w:ascii="宋体" w:eastAsia="宋体" w:hAnsi="宋体"/>
          <w:sz w:val="24"/>
          <w:szCs w:val="24"/>
        </w:rPr>
      </w:pPr>
      <w:bookmarkStart w:id="16" w:name="_Toc281840798"/>
      <w:bookmarkStart w:id="17" w:name="_Toc281665359"/>
      <w:r w:rsidRPr="00F9793A">
        <w:rPr>
          <w:rFonts w:ascii="宋体" w:eastAsia="宋体" w:hAnsi="宋体" w:hint="eastAsia"/>
          <w:sz w:val="24"/>
          <w:szCs w:val="24"/>
        </w:rPr>
        <w:t>（4）饮食摄养</w:t>
      </w:r>
      <w:bookmarkEnd w:id="16"/>
      <w:bookmarkEnd w:id="17"/>
    </w:p>
    <w:p w14:paraId="2E02860B"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饮食宜选辛、甘、温</w:t>
      </w:r>
      <w:r w:rsidR="00435228" w:rsidRPr="00F9793A">
        <w:rPr>
          <w:rFonts w:ascii="宋体" w:eastAsia="宋体" w:hAnsi="宋体" w:hint="eastAsia"/>
          <w:sz w:val="24"/>
          <w:szCs w:val="24"/>
        </w:rPr>
        <w:t>之</w:t>
      </w:r>
      <w:r w:rsidRPr="00F9793A">
        <w:rPr>
          <w:rFonts w:ascii="宋体" w:eastAsia="宋体" w:hAnsi="宋体" w:hint="eastAsia"/>
          <w:sz w:val="24"/>
          <w:szCs w:val="24"/>
        </w:rPr>
        <w:t>品，如葱、大枣、花生之类。食宜清淡、忌油腻。</w:t>
      </w:r>
    </w:p>
    <w:p w14:paraId="31DD1602" w14:textId="77777777" w:rsidR="00CD7AE3" w:rsidRPr="00F9793A" w:rsidRDefault="00CD7AE3" w:rsidP="00CD7AE3">
      <w:pPr>
        <w:spacing w:line="560" w:lineRule="exact"/>
        <w:ind w:firstLine="420"/>
        <w:rPr>
          <w:rFonts w:ascii="宋体" w:eastAsia="宋体" w:hAnsi="宋体"/>
          <w:b/>
          <w:bCs/>
          <w:sz w:val="24"/>
          <w:szCs w:val="24"/>
        </w:rPr>
      </w:pPr>
      <w:bookmarkStart w:id="18" w:name="_Toc281840800"/>
      <w:bookmarkStart w:id="19" w:name="_Toc281665361"/>
      <w:r w:rsidRPr="00F9793A">
        <w:rPr>
          <w:rFonts w:ascii="宋体" w:eastAsia="宋体" w:hAnsi="宋体" w:hint="eastAsia"/>
          <w:b/>
          <w:bCs/>
          <w:sz w:val="24"/>
          <w:szCs w:val="24"/>
        </w:rPr>
        <w:t>2.夏季</w:t>
      </w:r>
      <w:bookmarkEnd w:id="18"/>
      <w:bookmarkEnd w:id="19"/>
      <w:r w:rsidRPr="00F9793A">
        <w:rPr>
          <w:rFonts w:ascii="宋体" w:eastAsia="宋体" w:hAnsi="宋体" w:hint="eastAsia"/>
          <w:b/>
          <w:bCs/>
          <w:sz w:val="24"/>
          <w:szCs w:val="24"/>
        </w:rPr>
        <w:t>防控要点</w:t>
      </w:r>
    </w:p>
    <w:p w14:paraId="09A2258B" w14:textId="77777777" w:rsidR="00CD7AE3" w:rsidRPr="00F9793A" w:rsidRDefault="00CD7AE3" w:rsidP="00CD7AE3">
      <w:pPr>
        <w:spacing w:line="560" w:lineRule="exact"/>
        <w:ind w:firstLine="420"/>
        <w:rPr>
          <w:rFonts w:ascii="宋体" w:eastAsia="宋体" w:hAnsi="宋体"/>
          <w:sz w:val="24"/>
          <w:szCs w:val="24"/>
        </w:rPr>
      </w:pPr>
      <w:bookmarkStart w:id="20" w:name="_Toc281840801"/>
      <w:bookmarkStart w:id="21" w:name="_Toc281665362"/>
      <w:r w:rsidRPr="00F9793A">
        <w:rPr>
          <w:rFonts w:ascii="宋体" w:eastAsia="宋体" w:hAnsi="宋体" w:hint="eastAsia"/>
          <w:sz w:val="24"/>
          <w:szCs w:val="24"/>
        </w:rPr>
        <w:t>（1）形体锻炼</w:t>
      </w:r>
      <w:bookmarkEnd w:id="20"/>
      <w:bookmarkEnd w:id="21"/>
    </w:p>
    <w:p w14:paraId="2C86FEAB"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lastRenderedPageBreak/>
        <w:t>应坚持室外锻炼。若条件许可，最好到海滨或高山森林去疗养，日光浴每次15 ~20分钟。</w:t>
      </w:r>
    </w:p>
    <w:p w14:paraId="51E4B04D" w14:textId="77777777" w:rsidR="00CD7AE3" w:rsidRPr="00F9793A" w:rsidRDefault="00CD7AE3" w:rsidP="00CD7AE3">
      <w:pPr>
        <w:spacing w:line="560" w:lineRule="exact"/>
        <w:ind w:firstLine="420"/>
        <w:rPr>
          <w:rFonts w:ascii="宋体" w:eastAsia="宋体" w:hAnsi="宋体"/>
          <w:sz w:val="24"/>
          <w:szCs w:val="24"/>
        </w:rPr>
      </w:pPr>
      <w:bookmarkStart w:id="22" w:name="_Toc281840802"/>
      <w:bookmarkStart w:id="23" w:name="_Toc281665363"/>
      <w:r w:rsidRPr="00F9793A">
        <w:rPr>
          <w:rFonts w:ascii="宋体" w:eastAsia="宋体" w:hAnsi="宋体" w:hint="eastAsia"/>
          <w:sz w:val="24"/>
          <w:szCs w:val="24"/>
        </w:rPr>
        <w:t>（2）情志调摄</w:t>
      </w:r>
      <w:bookmarkEnd w:id="22"/>
      <w:bookmarkEnd w:id="23"/>
    </w:p>
    <w:p w14:paraId="4D4C4D11"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夏季调神要做到</w:t>
      </w:r>
      <w:r w:rsidR="00EF5DCD" w:rsidRPr="00F9793A">
        <w:rPr>
          <w:rFonts w:ascii="宋体" w:eastAsia="宋体" w:hAnsi="宋体" w:hint="eastAsia"/>
          <w:sz w:val="24"/>
          <w:szCs w:val="24"/>
        </w:rPr>
        <w:t>神清气和，快乐欢畅，平静淡泊，勿暴怒，使心神得以养护。</w:t>
      </w:r>
    </w:p>
    <w:p w14:paraId="03356FE1" w14:textId="77777777" w:rsidR="00CD7AE3" w:rsidRPr="00F9793A" w:rsidRDefault="00CD7AE3" w:rsidP="00CD7AE3">
      <w:pPr>
        <w:spacing w:line="560" w:lineRule="exact"/>
        <w:ind w:firstLine="420"/>
        <w:rPr>
          <w:rFonts w:ascii="宋体" w:eastAsia="宋体" w:hAnsi="宋体"/>
          <w:sz w:val="24"/>
          <w:szCs w:val="24"/>
        </w:rPr>
      </w:pPr>
      <w:bookmarkStart w:id="24" w:name="_Toc281840803"/>
      <w:bookmarkStart w:id="25" w:name="_Toc281665364"/>
      <w:r w:rsidRPr="00F9793A">
        <w:rPr>
          <w:rFonts w:ascii="宋体" w:eastAsia="宋体" w:hAnsi="宋体" w:hint="eastAsia"/>
          <w:sz w:val="24"/>
          <w:szCs w:val="24"/>
        </w:rPr>
        <w:t>（3）起居调节</w:t>
      </w:r>
      <w:bookmarkEnd w:id="24"/>
      <w:bookmarkEnd w:id="25"/>
    </w:p>
    <w:p w14:paraId="3411B107"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夏季</w:t>
      </w:r>
      <w:r w:rsidR="00EF5DCD" w:rsidRPr="00F9793A">
        <w:rPr>
          <w:rFonts w:ascii="宋体" w:eastAsia="宋体" w:hAnsi="宋体" w:hint="eastAsia"/>
          <w:sz w:val="24"/>
          <w:szCs w:val="24"/>
        </w:rPr>
        <w:t>宜</w:t>
      </w:r>
      <w:r w:rsidRPr="00F9793A">
        <w:rPr>
          <w:rFonts w:ascii="宋体" w:eastAsia="宋体" w:hAnsi="宋体" w:hint="eastAsia"/>
          <w:sz w:val="24"/>
          <w:szCs w:val="24"/>
        </w:rPr>
        <w:t>晚入睡，早起床，以顺应自然界阴阳气的变化。不宜</w:t>
      </w:r>
      <w:r w:rsidR="00EF5DCD" w:rsidRPr="00F9793A">
        <w:rPr>
          <w:rFonts w:ascii="宋体" w:eastAsia="宋体" w:hAnsi="宋体" w:hint="eastAsia"/>
          <w:sz w:val="24"/>
          <w:szCs w:val="24"/>
        </w:rPr>
        <w:t>坐</w:t>
      </w:r>
      <w:r w:rsidRPr="00F9793A">
        <w:rPr>
          <w:rFonts w:ascii="宋体" w:eastAsia="宋体" w:hAnsi="宋体" w:hint="eastAsia"/>
          <w:sz w:val="24"/>
          <w:szCs w:val="24"/>
        </w:rPr>
        <w:t>卧阴冷潮湿之处，更不宜汗出当风，或恣食生冷瓜果。</w:t>
      </w:r>
    </w:p>
    <w:p w14:paraId="25C12C6B" w14:textId="77777777" w:rsidR="00CD7AE3" w:rsidRPr="00F9793A" w:rsidRDefault="00CD7AE3" w:rsidP="00CD7AE3">
      <w:pPr>
        <w:spacing w:line="560" w:lineRule="exact"/>
        <w:ind w:firstLine="420"/>
        <w:rPr>
          <w:rFonts w:ascii="宋体" w:eastAsia="宋体" w:hAnsi="宋体"/>
          <w:sz w:val="24"/>
          <w:szCs w:val="24"/>
        </w:rPr>
      </w:pPr>
      <w:bookmarkStart w:id="26" w:name="_Toc281840804"/>
      <w:bookmarkStart w:id="27" w:name="_Toc281665365"/>
      <w:r w:rsidRPr="00F9793A">
        <w:rPr>
          <w:rFonts w:ascii="宋体" w:eastAsia="宋体" w:hAnsi="宋体" w:hint="eastAsia"/>
          <w:sz w:val="24"/>
          <w:szCs w:val="24"/>
        </w:rPr>
        <w:t>（4）饮食摄养</w:t>
      </w:r>
      <w:bookmarkEnd w:id="26"/>
      <w:bookmarkEnd w:id="27"/>
    </w:p>
    <w:p w14:paraId="7ED1CB4D"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饮食宜清淡，忌油腻，尤不宜食热性食物，如牛、羊、狗肉以及烹煎动火之物。多食营养丰富的蔬菜瓜果之类以及清暑之品，如绿豆粥、荷叶粥等。</w:t>
      </w:r>
    </w:p>
    <w:p w14:paraId="51713F49" w14:textId="77777777" w:rsidR="00CD7AE3" w:rsidRPr="00F9793A" w:rsidRDefault="00CD7AE3" w:rsidP="00CD7AE3">
      <w:pPr>
        <w:spacing w:line="560" w:lineRule="exact"/>
        <w:ind w:firstLine="420"/>
        <w:rPr>
          <w:rFonts w:ascii="宋体" w:eastAsia="宋体" w:hAnsi="宋体"/>
          <w:b/>
          <w:bCs/>
          <w:sz w:val="24"/>
          <w:szCs w:val="24"/>
        </w:rPr>
      </w:pPr>
      <w:bookmarkStart w:id="28" w:name="_Toc281840806"/>
      <w:bookmarkStart w:id="29" w:name="_Toc281665367"/>
      <w:r w:rsidRPr="00F9793A">
        <w:rPr>
          <w:rFonts w:ascii="宋体" w:eastAsia="宋体" w:hAnsi="宋体" w:hint="eastAsia"/>
          <w:b/>
          <w:bCs/>
          <w:sz w:val="24"/>
          <w:szCs w:val="24"/>
        </w:rPr>
        <w:t>3.秋季</w:t>
      </w:r>
      <w:bookmarkEnd w:id="28"/>
      <w:bookmarkEnd w:id="29"/>
      <w:r w:rsidRPr="00F9793A">
        <w:rPr>
          <w:rFonts w:ascii="宋体" w:eastAsia="宋体" w:hAnsi="宋体" w:hint="eastAsia"/>
          <w:b/>
          <w:bCs/>
          <w:sz w:val="24"/>
          <w:szCs w:val="24"/>
        </w:rPr>
        <w:t>防控要点</w:t>
      </w:r>
    </w:p>
    <w:p w14:paraId="0095A62B" w14:textId="77777777" w:rsidR="00CD7AE3" w:rsidRPr="00F9793A" w:rsidRDefault="00CD7AE3" w:rsidP="00CD7AE3">
      <w:pPr>
        <w:spacing w:line="560" w:lineRule="exact"/>
        <w:ind w:firstLine="420"/>
        <w:rPr>
          <w:rFonts w:ascii="宋体" w:eastAsia="宋体" w:hAnsi="宋体"/>
          <w:sz w:val="24"/>
          <w:szCs w:val="24"/>
        </w:rPr>
      </w:pPr>
      <w:bookmarkStart w:id="30" w:name="_Toc281840807"/>
      <w:bookmarkStart w:id="31" w:name="_Toc281665368"/>
      <w:r w:rsidRPr="00F9793A">
        <w:rPr>
          <w:rFonts w:ascii="宋体" w:eastAsia="宋体" w:hAnsi="宋体" w:hint="eastAsia"/>
          <w:sz w:val="24"/>
          <w:szCs w:val="24"/>
        </w:rPr>
        <w:t>（1）形体锻炼</w:t>
      </w:r>
      <w:bookmarkEnd w:id="30"/>
      <w:bookmarkEnd w:id="31"/>
    </w:p>
    <w:p w14:paraId="08148083"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早起进行适当的身体锻炼，应避免剧烈运动而大汗淋漓。尤宜习练吐纳调气的气功，增强肺的功能，抵御秋燥的侵袭。</w:t>
      </w:r>
      <w:bookmarkStart w:id="32" w:name="_Toc281840808"/>
      <w:bookmarkStart w:id="33" w:name="_Toc281665369"/>
    </w:p>
    <w:p w14:paraId="1592E09C"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（2）情志调摄</w:t>
      </w:r>
      <w:bookmarkEnd w:id="32"/>
      <w:bookmarkEnd w:id="33"/>
    </w:p>
    <w:p w14:paraId="3EBF766F"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秋季花木凋零的景象易勾起忧郁悲愁的心绪，因此应收敛养守神气，消除忧郁惆怅的情绪。</w:t>
      </w:r>
    </w:p>
    <w:p w14:paraId="522F5388" w14:textId="77777777" w:rsidR="00CD7AE3" w:rsidRPr="00F9793A" w:rsidRDefault="00CD7AE3" w:rsidP="00CD7AE3">
      <w:pPr>
        <w:spacing w:line="560" w:lineRule="exact"/>
        <w:ind w:firstLine="420"/>
        <w:rPr>
          <w:rFonts w:ascii="宋体" w:eastAsia="宋体" w:hAnsi="宋体"/>
          <w:sz w:val="24"/>
          <w:szCs w:val="24"/>
        </w:rPr>
      </w:pPr>
      <w:bookmarkStart w:id="34" w:name="_Toc281840809"/>
      <w:bookmarkStart w:id="35" w:name="_Toc281665370"/>
      <w:r w:rsidRPr="00F9793A">
        <w:rPr>
          <w:rFonts w:ascii="宋体" w:eastAsia="宋体" w:hAnsi="宋体" w:hint="eastAsia"/>
          <w:sz w:val="24"/>
          <w:szCs w:val="24"/>
        </w:rPr>
        <w:t>（3）起居调节</w:t>
      </w:r>
      <w:bookmarkEnd w:id="34"/>
      <w:bookmarkEnd w:id="35"/>
    </w:p>
    <w:p w14:paraId="7CA46A69"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秋季宜早睡早起。为防燥邪，要保持居室</w:t>
      </w:r>
      <w:r w:rsidR="00EF5DCD" w:rsidRPr="00F9793A">
        <w:rPr>
          <w:rFonts w:ascii="宋体" w:eastAsia="宋体" w:hAnsi="宋体" w:hint="eastAsia"/>
          <w:sz w:val="24"/>
          <w:szCs w:val="24"/>
        </w:rPr>
        <w:t>内一定湿度。根据“春捂秋冻”的道理，气候转凉之际，衣服不可顿增。</w:t>
      </w:r>
    </w:p>
    <w:p w14:paraId="4A932E76" w14:textId="77777777" w:rsidR="00CD7AE3" w:rsidRPr="00F9793A" w:rsidRDefault="00CD7AE3" w:rsidP="00CD7AE3">
      <w:pPr>
        <w:spacing w:line="560" w:lineRule="exact"/>
        <w:ind w:firstLine="420"/>
        <w:rPr>
          <w:rFonts w:ascii="宋体" w:eastAsia="宋体" w:hAnsi="宋体"/>
          <w:sz w:val="24"/>
          <w:szCs w:val="24"/>
        </w:rPr>
      </w:pPr>
      <w:bookmarkStart w:id="36" w:name="_Toc281840810"/>
      <w:bookmarkStart w:id="37" w:name="_Toc281665371"/>
      <w:r w:rsidRPr="00F9793A">
        <w:rPr>
          <w:rFonts w:ascii="宋体" w:eastAsia="宋体" w:hAnsi="宋体" w:hint="eastAsia"/>
          <w:sz w:val="24"/>
          <w:szCs w:val="24"/>
        </w:rPr>
        <w:t>（4）饮食摄养</w:t>
      </w:r>
      <w:bookmarkEnd w:id="36"/>
      <w:bookmarkEnd w:id="37"/>
    </w:p>
    <w:p w14:paraId="0B6A4980"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多选择芝麻、核桃、糯米、蜂蜜、乳品、甘蔗等润肺滋阴食品，少食葱、姜、蒜、韭、薤、椒等辛味伤阴之品。</w:t>
      </w:r>
    </w:p>
    <w:p w14:paraId="079264CE" w14:textId="77777777" w:rsidR="00CD7AE3" w:rsidRPr="00F9793A" w:rsidRDefault="00CD7AE3" w:rsidP="00CD7AE3">
      <w:pPr>
        <w:spacing w:line="560" w:lineRule="exact"/>
        <w:ind w:firstLine="420"/>
        <w:rPr>
          <w:rFonts w:ascii="宋体" w:eastAsia="宋体" w:hAnsi="宋体"/>
          <w:b/>
          <w:bCs/>
          <w:sz w:val="24"/>
          <w:szCs w:val="24"/>
        </w:rPr>
      </w:pPr>
      <w:bookmarkStart w:id="38" w:name="_Toc281840812"/>
      <w:bookmarkStart w:id="39" w:name="_Toc281665373"/>
      <w:r w:rsidRPr="00F9793A">
        <w:rPr>
          <w:rFonts w:ascii="宋体" w:eastAsia="宋体" w:hAnsi="宋体" w:hint="eastAsia"/>
          <w:b/>
          <w:bCs/>
          <w:sz w:val="24"/>
          <w:szCs w:val="24"/>
        </w:rPr>
        <w:t>4.冬季</w:t>
      </w:r>
      <w:bookmarkEnd w:id="38"/>
      <w:bookmarkEnd w:id="39"/>
      <w:r w:rsidRPr="00F9793A">
        <w:rPr>
          <w:rFonts w:ascii="宋体" w:eastAsia="宋体" w:hAnsi="宋体" w:hint="eastAsia"/>
          <w:b/>
          <w:bCs/>
          <w:sz w:val="24"/>
          <w:szCs w:val="24"/>
        </w:rPr>
        <w:t>防控要点</w:t>
      </w:r>
    </w:p>
    <w:p w14:paraId="1631FA3F" w14:textId="77777777" w:rsidR="00CD7AE3" w:rsidRPr="00F9793A" w:rsidRDefault="00CD7AE3" w:rsidP="00CD7AE3">
      <w:pPr>
        <w:spacing w:line="560" w:lineRule="exact"/>
        <w:ind w:firstLine="420"/>
        <w:rPr>
          <w:rFonts w:ascii="宋体" w:eastAsia="宋体" w:hAnsi="宋体"/>
          <w:sz w:val="24"/>
          <w:szCs w:val="24"/>
        </w:rPr>
      </w:pPr>
      <w:bookmarkStart w:id="40" w:name="_Toc281840813"/>
      <w:bookmarkStart w:id="41" w:name="_Toc281665374"/>
      <w:r w:rsidRPr="00F9793A">
        <w:rPr>
          <w:rFonts w:ascii="宋体" w:eastAsia="宋体" w:hAnsi="宋体" w:hint="eastAsia"/>
          <w:sz w:val="24"/>
          <w:szCs w:val="24"/>
        </w:rPr>
        <w:lastRenderedPageBreak/>
        <w:t>（1）形体锻炼</w:t>
      </w:r>
      <w:bookmarkEnd w:id="40"/>
      <w:bookmarkEnd w:id="41"/>
    </w:p>
    <w:p w14:paraId="1659FA56" w14:textId="77777777" w:rsidR="00CD7AE3" w:rsidRPr="00F9793A" w:rsidRDefault="00EF5DCD"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冬季最好不要在户外活动过久，以免汗泄内藏之阳，气血宜流不宜滞，</w:t>
      </w:r>
      <w:r w:rsidR="00CD7AE3" w:rsidRPr="00F9793A">
        <w:rPr>
          <w:rFonts w:ascii="宋体" w:eastAsia="宋体" w:hAnsi="宋体" w:hint="eastAsia"/>
          <w:sz w:val="24"/>
          <w:szCs w:val="24"/>
        </w:rPr>
        <w:t>应在室内稍行活动，以不出汗为度。</w:t>
      </w:r>
    </w:p>
    <w:p w14:paraId="14E5789B" w14:textId="77777777" w:rsidR="00CD7AE3" w:rsidRPr="00F9793A" w:rsidRDefault="00CD7AE3" w:rsidP="00CD7AE3">
      <w:pPr>
        <w:spacing w:line="560" w:lineRule="exact"/>
        <w:ind w:firstLine="420"/>
        <w:rPr>
          <w:rFonts w:ascii="宋体" w:eastAsia="宋体" w:hAnsi="宋体"/>
          <w:sz w:val="24"/>
          <w:szCs w:val="24"/>
        </w:rPr>
      </w:pPr>
      <w:bookmarkStart w:id="42" w:name="_Toc281840814"/>
      <w:bookmarkStart w:id="43" w:name="_Toc281665375"/>
      <w:r w:rsidRPr="00F9793A">
        <w:rPr>
          <w:rFonts w:ascii="宋体" w:eastAsia="宋体" w:hAnsi="宋体" w:hint="eastAsia"/>
          <w:sz w:val="24"/>
          <w:szCs w:val="24"/>
        </w:rPr>
        <w:t>（2）情志调摄</w:t>
      </w:r>
      <w:bookmarkEnd w:id="42"/>
      <w:bookmarkEnd w:id="43"/>
    </w:p>
    <w:p w14:paraId="42509119"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冬季勿使情志过极，以免扰阳，调养精神，当固密心志，安静自</w:t>
      </w:r>
      <w:r w:rsidR="00EF5DCD" w:rsidRPr="00F9793A">
        <w:rPr>
          <w:rFonts w:ascii="宋体" w:eastAsia="宋体" w:hAnsi="宋体" w:hint="eastAsia"/>
          <w:sz w:val="24"/>
          <w:szCs w:val="24"/>
        </w:rPr>
        <w:t>如</w:t>
      </w:r>
      <w:r w:rsidRPr="00F9793A">
        <w:rPr>
          <w:rFonts w:ascii="宋体" w:eastAsia="宋体" w:hAnsi="宋体" w:hint="eastAsia"/>
          <w:sz w:val="24"/>
          <w:szCs w:val="24"/>
        </w:rPr>
        <w:t>。</w:t>
      </w:r>
    </w:p>
    <w:p w14:paraId="27DB4E2A" w14:textId="77777777" w:rsidR="00CD7AE3" w:rsidRPr="00F9793A" w:rsidRDefault="00CD7AE3" w:rsidP="00CD7AE3">
      <w:pPr>
        <w:spacing w:line="560" w:lineRule="exact"/>
        <w:ind w:firstLine="420"/>
        <w:rPr>
          <w:rFonts w:ascii="宋体" w:eastAsia="宋体" w:hAnsi="宋体"/>
          <w:sz w:val="24"/>
          <w:szCs w:val="24"/>
        </w:rPr>
      </w:pPr>
      <w:bookmarkStart w:id="44" w:name="_Toc281840815"/>
      <w:bookmarkStart w:id="45" w:name="_Toc281665376"/>
      <w:r w:rsidRPr="00F9793A">
        <w:rPr>
          <w:rFonts w:ascii="宋体" w:eastAsia="宋体" w:hAnsi="宋体" w:hint="eastAsia"/>
          <w:sz w:val="24"/>
          <w:szCs w:val="24"/>
        </w:rPr>
        <w:t>（3）起居调节</w:t>
      </w:r>
      <w:bookmarkEnd w:id="44"/>
      <w:bookmarkEnd w:id="45"/>
    </w:p>
    <w:p w14:paraId="2352722F" w14:textId="77777777" w:rsidR="00CD7AE3"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冬季</w:t>
      </w:r>
      <w:r w:rsidR="008E1EED" w:rsidRPr="00F9793A">
        <w:rPr>
          <w:rFonts w:ascii="宋体" w:eastAsia="宋体" w:hAnsi="宋体" w:hint="eastAsia"/>
          <w:sz w:val="24"/>
          <w:szCs w:val="24"/>
        </w:rPr>
        <w:t>宜</w:t>
      </w:r>
      <w:r w:rsidRPr="00F9793A">
        <w:rPr>
          <w:rFonts w:ascii="宋体" w:eastAsia="宋体" w:hAnsi="宋体" w:hint="eastAsia"/>
          <w:sz w:val="24"/>
          <w:szCs w:val="24"/>
        </w:rPr>
        <w:t>早睡迟起</w:t>
      </w:r>
      <w:r w:rsidR="008E1EED" w:rsidRPr="00F9793A">
        <w:rPr>
          <w:rFonts w:ascii="宋体" w:eastAsia="宋体" w:hAnsi="宋体" w:hint="eastAsia"/>
          <w:sz w:val="24"/>
          <w:szCs w:val="24"/>
        </w:rPr>
        <w:t>。</w:t>
      </w:r>
      <w:r w:rsidRPr="00F9793A">
        <w:rPr>
          <w:rFonts w:ascii="宋体" w:eastAsia="宋体" w:hAnsi="宋体" w:hint="eastAsia"/>
          <w:sz w:val="24"/>
          <w:szCs w:val="24"/>
        </w:rPr>
        <w:t>保持一定的室内温度，选择暖和柔软的衣被， “去寒就温”是冬季起居调摄的准则。</w:t>
      </w:r>
    </w:p>
    <w:p w14:paraId="2CF32F25" w14:textId="77777777" w:rsidR="00CD7AE3" w:rsidRPr="00F9793A" w:rsidRDefault="00CD7AE3" w:rsidP="00CD7AE3">
      <w:pPr>
        <w:spacing w:line="560" w:lineRule="exact"/>
        <w:ind w:firstLine="420"/>
        <w:rPr>
          <w:rFonts w:ascii="宋体" w:eastAsia="宋体" w:hAnsi="宋体"/>
          <w:sz w:val="24"/>
          <w:szCs w:val="24"/>
        </w:rPr>
      </w:pPr>
      <w:bookmarkStart w:id="46" w:name="_Toc281840816"/>
      <w:bookmarkStart w:id="47" w:name="_Toc281665377"/>
      <w:r w:rsidRPr="00F9793A">
        <w:rPr>
          <w:rFonts w:ascii="宋体" w:eastAsia="宋体" w:hAnsi="宋体" w:hint="eastAsia"/>
          <w:sz w:val="24"/>
          <w:szCs w:val="24"/>
        </w:rPr>
        <w:t>（4）饮食摄养</w:t>
      </w:r>
      <w:bookmarkEnd w:id="46"/>
      <w:bookmarkEnd w:id="47"/>
    </w:p>
    <w:p w14:paraId="08646F84" w14:textId="77777777" w:rsidR="007935BA" w:rsidRPr="00F9793A" w:rsidRDefault="00CD7AE3" w:rsidP="00CD7AE3">
      <w:pPr>
        <w:spacing w:line="560" w:lineRule="exact"/>
        <w:ind w:firstLine="420"/>
        <w:rPr>
          <w:rFonts w:ascii="宋体" w:eastAsia="宋体" w:hAnsi="宋体"/>
          <w:sz w:val="24"/>
          <w:szCs w:val="24"/>
        </w:rPr>
      </w:pPr>
      <w:r w:rsidRPr="00F9793A">
        <w:rPr>
          <w:rFonts w:ascii="宋体" w:eastAsia="宋体" w:hAnsi="宋体" w:hint="eastAsia"/>
          <w:sz w:val="24"/>
          <w:szCs w:val="24"/>
        </w:rPr>
        <w:t>冬季饮食基本原则是保阴潜阳，宜食藕、木耳、胡麻之类食品，以及胡萝卜、油菜、菠菜、豆芽等富含维生素类蔬菜，冬季尚可适量进食含脂类食品。</w:t>
      </w:r>
    </w:p>
    <w:p w14:paraId="1016E2F6" w14:textId="25723299" w:rsidR="007935BA" w:rsidRDefault="001C7B9E" w:rsidP="001C7B9E">
      <w:pPr>
        <w:spacing w:line="560" w:lineRule="exact"/>
        <w:ind w:firstLineChars="200" w:firstLine="482"/>
        <w:rPr>
          <w:rFonts w:ascii="宋体" w:eastAsia="宋体" w:hAnsi="宋体"/>
          <w:b/>
          <w:bCs/>
          <w:sz w:val="24"/>
          <w:szCs w:val="24"/>
        </w:rPr>
      </w:pPr>
      <w:r w:rsidRPr="00860E88">
        <w:rPr>
          <w:rFonts w:ascii="宋体" w:eastAsia="宋体" w:hAnsi="宋体" w:hint="eastAsia"/>
          <w:b/>
          <w:bCs/>
          <w:sz w:val="24"/>
          <w:szCs w:val="24"/>
        </w:rPr>
        <w:t>四、干预效果评价</w:t>
      </w:r>
    </w:p>
    <w:p w14:paraId="3963183C" w14:textId="1C7106FB" w:rsidR="00CC2B4C" w:rsidRPr="00CC2B4C" w:rsidRDefault="00860E88" w:rsidP="00CC2B4C">
      <w:pPr>
        <w:spacing w:line="560" w:lineRule="exact"/>
        <w:ind w:firstLine="420"/>
        <w:rPr>
          <w:rFonts w:ascii="宋体" w:eastAsia="宋体" w:hAnsi="宋体"/>
          <w:b/>
          <w:bCs/>
          <w:sz w:val="24"/>
          <w:szCs w:val="24"/>
        </w:rPr>
      </w:pPr>
      <w:r w:rsidRPr="00CC2B4C">
        <w:rPr>
          <w:rFonts w:ascii="宋体" w:eastAsia="宋体" w:hAnsi="宋体" w:hint="eastAsia"/>
          <w:b/>
          <w:bCs/>
          <w:sz w:val="24"/>
          <w:szCs w:val="24"/>
        </w:rPr>
        <w:t xml:space="preserve"> </w:t>
      </w:r>
      <w:r w:rsidR="00CC2B4C" w:rsidRPr="00CC2B4C">
        <w:rPr>
          <w:rFonts w:ascii="宋体" w:eastAsia="宋体" w:hAnsi="宋体" w:hint="eastAsia"/>
          <w:b/>
          <w:bCs/>
          <w:sz w:val="24"/>
          <w:szCs w:val="24"/>
        </w:rPr>
        <w:t>(一)评价指标</w:t>
      </w:r>
    </w:p>
    <w:p w14:paraId="5EA791E0" w14:textId="76C64387" w:rsidR="00CC2B4C" w:rsidRPr="00CC2B4C" w:rsidRDefault="00C717B7" w:rsidP="00CC2B4C">
      <w:pPr>
        <w:spacing w:line="560" w:lineRule="exact"/>
        <w:ind w:firstLine="420"/>
        <w:rPr>
          <w:rFonts w:ascii="宋体" w:eastAsia="宋体" w:hAnsi="宋体"/>
          <w:sz w:val="24"/>
          <w:szCs w:val="24"/>
        </w:rPr>
      </w:pPr>
      <w:r>
        <w:rPr>
          <w:rFonts w:ascii="宋体" w:eastAsia="宋体" w:hAnsi="宋体" w:hint="eastAsia"/>
          <w:sz w:val="24"/>
          <w:szCs w:val="24"/>
        </w:rPr>
        <w:t>主要指标：</w:t>
      </w:r>
      <w:r w:rsidR="00CC2B4C" w:rsidRPr="00CC2B4C">
        <w:rPr>
          <w:rFonts w:ascii="宋体" w:eastAsia="宋体" w:hAnsi="宋体" w:hint="eastAsia"/>
          <w:sz w:val="24"/>
          <w:szCs w:val="24"/>
        </w:rPr>
        <w:t>新冠病毒核酸或IgM或IgG阳性</w:t>
      </w:r>
      <w:r w:rsidR="00860E88">
        <w:rPr>
          <w:rFonts w:ascii="宋体" w:eastAsia="宋体" w:hAnsi="宋体" w:hint="eastAsia"/>
          <w:sz w:val="24"/>
          <w:szCs w:val="24"/>
        </w:rPr>
        <w:t>，且</w:t>
      </w:r>
      <w:r w:rsidR="00CC2B4C" w:rsidRPr="00CC2B4C">
        <w:rPr>
          <w:rFonts w:ascii="宋体" w:eastAsia="宋体" w:hAnsi="宋体" w:hint="eastAsia"/>
          <w:sz w:val="24"/>
          <w:szCs w:val="24"/>
        </w:rPr>
        <w:t>新冠病毒核酸或IgM或IgG阳性者详细追溯流行病史。</w:t>
      </w:r>
    </w:p>
    <w:p w14:paraId="7495B6CA" w14:textId="20AC65C0" w:rsidR="00CC2B4C" w:rsidRDefault="00C717B7" w:rsidP="00CC2B4C">
      <w:pPr>
        <w:spacing w:line="560" w:lineRule="exact"/>
        <w:ind w:firstLine="420"/>
        <w:rPr>
          <w:rFonts w:ascii="宋体" w:eastAsia="宋体" w:hAnsi="宋体"/>
          <w:sz w:val="24"/>
          <w:szCs w:val="24"/>
        </w:rPr>
      </w:pPr>
      <w:r>
        <w:rPr>
          <w:rFonts w:ascii="宋体" w:eastAsia="宋体" w:hAnsi="宋体" w:hint="eastAsia"/>
          <w:sz w:val="24"/>
          <w:szCs w:val="24"/>
        </w:rPr>
        <w:t>次要指标：（1）</w:t>
      </w:r>
      <w:r w:rsidR="0012665F" w:rsidRPr="0012665F">
        <w:rPr>
          <w:rFonts w:ascii="宋体" w:eastAsia="宋体" w:hAnsi="宋体" w:hint="eastAsia"/>
          <w:sz w:val="24"/>
          <w:szCs w:val="24"/>
        </w:rPr>
        <w:t>视觉模拟量表（0至10）评估流感样症状（见附件一）；（2</w:t>
      </w:r>
      <w:r w:rsidR="0012665F" w:rsidRPr="0012665F">
        <w:rPr>
          <w:rFonts w:ascii="宋体" w:eastAsia="宋体" w:hAnsi="宋体"/>
          <w:sz w:val="24"/>
          <w:szCs w:val="24"/>
        </w:rPr>
        <w:t>）</w:t>
      </w:r>
      <w:r>
        <w:rPr>
          <w:rFonts w:ascii="宋体" w:eastAsia="宋体" w:hAnsi="宋体" w:hint="eastAsia"/>
          <w:sz w:val="24"/>
          <w:szCs w:val="24"/>
        </w:rPr>
        <w:t>焦虑程度（采用焦虑量表SAS进行评价，见附件二）</w:t>
      </w:r>
      <w:r w:rsidR="0012665F">
        <w:rPr>
          <w:rFonts w:ascii="宋体" w:eastAsia="宋体" w:hAnsi="宋体" w:hint="eastAsia"/>
          <w:sz w:val="24"/>
          <w:szCs w:val="24"/>
        </w:rPr>
        <w:t>；(3)</w:t>
      </w:r>
      <w:r w:rsidR="000279F9">
        <w:rPr>
          <w:rFonts w:ascii="宋体" w:eastAsia="宋体" w:hAnsi="宋体" w:hint="eastAsia"/>
          <w:sz w:val="24"/>
          <w:szCs w:val="24"/>
        </w:rPr>
        <w:t>痰湿体质和气虚体质者进行体质评价</w:t>
      </w:r>
      <w:r w:rsidR="00860E88">
        <w:rPr>
          <w:rFonts w:ascii="宋体" w:eastAsia="宋体" w:hAnsi="宋体" w:hint="eastAsia"/>
          <w:sz w:val="24"/>
          <w:szCs w:val="24"/>
        </w:rPr>
        <w:t>（见附件三）</w:t>
      </w:r>
      <w:r w:rsidR="000279F9">
        <w:rPr>
          <w:rFonts w:ascii="宋体" w:eastAsia="宋体" w:hAnsi="宋体" w:hint="eastAsia"/>
          <w:sz w:val="24"/>
          <w:szCs w:val="24"/>
        </w:rPr>
        <w:t>。</w:t>
      </w:r>
    </w:p>
    <w:p w14:paraId="000001DF" w14:textId="7CD12CB1" w:rsidR="00C717B7" w:rsidRPr="00C717B7" w:rsidRDefault="00C717B7" w:rsidP="00CC2B4C">
      <w:pPr>
        <w:spacing w:line="560" w:lineRule="exact"/>
        <w:ind w:firstLine="420"/>
        <w:rPr>
          <w:rFonts w:ascii="宋体" w:eastAsia="宋体" w:hAnsi="宋体"/>
          <w:b/>
          <w:bCs/>
          <w:sz w:val="24"/>
          <w:szCs w:val="24"/>
        </w:rPr>
      </w:pPr>
      <w:r w:rsidRPr="00C717B7">
        <w:rPr>
          <w:rFonts w:ascii="宋体" w:eastAsia="宋体" w:hAnsi="宋体" w:hint="eastAsia"/>
          <w:b/>
          <w:bCs/>
          <w:sz w:val="24"/>
          <w:szCs w:val="24"/>
        </w:rPr>
        <w:t>（二）评价时点和频次</w:t>
      </w:r>
    </w:p>
    <w:p w14:paraId="10A4F093" w14:textId="7665CB8F" w:rsidR="00C717B7" w:rsidRDefault="00C717B7" w:rsidP="00C717B7">
      <w:pPr>
        <w:spacing w:line="560" w:lineRule="exact"/>
        <w:ind w:firstLine="420"/>
        <w:rPr>
          <w:rFonts w:ascii="宋体" w:eastAsia="宋体" w:hAnsi="宋体"/>
          <w:sz w:val="24"/>
          <w:szCs w:val="24"/>
        </w:rPr>
      </w:pPr>
      <w:r w:rsidRPr="00C717B7">
        <w:rPr>
          <w:rFonts w:ascii="宋体" w:eastAsia="宋体" w:hAnsi="宋体" w:hint="eastAsia"/>
          <w:sz w:val="24"/>
          <w:szCs w:val="24"/>
        </w:rPr>
        <w:t>在0，1，3月分别进行评价，如果干预对象选择继续干预，则之后每3月进行评价一次。</w:t>
      </w:r>
    </w:p>
    <w:p w14:paraId="4A0986BF" w14:textId="77777777" w:rsidR="000279F9" w:rsidRPr="00860E88" w:rsidRDefault="000279F9" w:rsidP="00860E88">
      <w:pPr>
        <w:spacing w:line="560" w:lineRule="exact"/>
        <w:ind w:firstLine="420"/>
        <w:rPr>
          <w:rFonts w:ascii="宋体" w:eastAsia="宋体" w:hAnsi="宋体"/>
          <w:b/>
          <w:bCs/>
          <w:sz w:val="24"/>
          <w:szCs w:val="24"/>
        </w:rPr>
      </w:pPr>
      <w:r w:rsidRPr="00860E88">
        <w:rPr>
          <w:rFonts w:ascii="宋体" w:eastAsia="宋体" w:hAnsi="宋体" w:hint="eastAsia"/>
          <w:b/>
          <w:bCs/>
          <w:sz w:val="24"/>
          <w:szCs w:val="24"/>
        </w:rPr>
        <w:t>（三）评价方法（包括具体操作步骤）</w:t>
      </w:r>
    </w:p>
    <w:p w14:paraId="6A832460" w14:textId="77777777" w:rsidR="000279F9" w:rsidRPr="000279F9" w:rsidRDefault="000279F9" w:rsidP="000279F9">
      <w:pPr>
        <w:spacing w:line="560" w:lineRule="exact"/>
        <w:ind w:firstLine="420"/>
        <w:rPr>
          <w:rFonts w:ascii="宋体" w:eastAsia="宋体" w:hAnsi="宋体"/>
          <w:sz w:val="24"/>
          <w:szCs w:val="24"/>
        </w:rPr>
      </w:pPr>
      <w:r w:rsidRPr="000279F9">
        <w:rPr>
          <w:rFonts w:ascii="宋体" w:eastAsia="宋体" w:hAnsi="宋体" w:hint="eastAsia"/>
          <w:sz w:val="24"/>
          <w:szCs w:val="24"/>
        </w:rPr>
        <w:t>积分疗效计算公式=(干预前积分-干预后积分)/干预前积分×100%。</w:t>
      </w:r>
    </w:p>
    <w:p w14:paraId="441772A8" w14:textId="77777777" w:rsidR="000279F9" w:rsidRPr="000279F9" w:rsidRDefault="000279F9" w:rsidP="000279F9">
      <w:pPr>
        <w:spacing w:line="560" w:lineRule="exact"/>
        <w:ind w:firstLine="420"/>
        <w:rPr>
          <w:rFonts w:ascii="宋体" w:eastAsia="宋体" w:hAnsi="宋体"/>
          <w:sz w:val="24"/>
          <w:szCs w:val="24"/>
        </w:rPr>
      </w:pPr>
      <w:r w:rsidRPr="000279F9">
        <w:rPr>
          <w:rFonts w:ascii="宋体" w:eastAsia="宋体" w:hAnsi="宋体" w:hint="eastAsia"/>
          <w:sz w:val="24"/>
          <w:szCs w:val="24"/>
        </w:rPr>
        <w:t>综合疗效判定标准：</w:t>
      </w:r>
    </w:p>
    <w:p w14:paraId="52967391" w14:textId="77777777" w:rsidR="000279F9" w:rsidRDefault="000279F9" w:rsidP="000279F9">
      <w:pPr>
        <w:spacing w:line="560" w:lineRule="exact"/>
        <w:ind w:firstLine="420"/>
        <w:rPr>
          <w:rFonts w:ascii="宋体" w:eastAsia="宋体" w:hAnsi="宋体"/>
          <w:sz w:val="24"/>
          <w:szCs w:val="24"/>
        </w:rPr>
      </w:pPr>
      <w:r w:rsidRPr="000279F9">
        <w:rPr>
          <w:rFonts w:ascii="宋体" w:eastAsia="宋体" w:hAnsi="宋体" w:hint="eastAsia"/>
          <w:sz w:val="24"/>
          <w:szCs w:val="24"/>
        </w:rPr>
        <w:lastRenderedPageBreak/>
        <w:t>痊愈：症状积分减少≥90%；显效：症状积分减少≥70%；有效：症状积分减少≥30%；无效：症状积分减少不足30%。</w:t>
      </w:r>
    </w:p>
    <w:p w14:paraId="40B5E077" w14:textId="10C8376B" w:rsidR="00810718" w:rsidRDefault="00810718">
      <w:pPr>
        <w:widowControl/>
        <w:jc w:val="left"/>
        <w:rPr>
          <w:rFonts w:ascii="宋体" w:eastAsia="宋体" w:hAnsi="宋体"/>
          <w:sz w:val="24"/>
          <w:szCs w:val="24"/>
        </w:rPr>
      </w:pPr>
      <w:r>
        <w:rPr>
          <w:rFonts w:ascii="宋体" w:eastAsia="宋体" w:hAnsi="宋体"/>
          <w:sz w:val="24"/>
          <w:szCs w:val="24"/>
        </w:rPr>
        <w:br w:type="page"/>
      </w:r>
    </w:p>
    <w:p w14:paraId="6C02ADFA" w14:textId="77777777" w:rsidR="00860E88" w:rsidRPr="000279F9" w:rsidRDefault="00860E88" w:rsidP="000279F9">
      <w:pPr>
        <w:spacing w:line="560" w:lineRule="exact"/>
        <w:ind w:firstLine="420"/>
        <w:rPr>
          <w:rFonts w:ascii="宋体" w:eastAsia="宋体" w:hAnsi="宋体"/>
          <w:sz w:val="24"/>
          <w:szCs w:val="24"/>
        </w:rPr>
      </w:pPr>
    </w:p>
    <w:p w14:paraId="05AE04B0" w14:textId="1D988674" w:rsidR="00C717B7" w:rsidRDefault="00860E88" w:rsidP="00C717B7">
      <w:pPr>
        <w:spacing w:line="560" w:lineRule="exact"/>
        <w:ind w:firstLine="420"/>
        <w:rPr>
          <w:rFonts w:ascii="宋体" w:eastAsia="宋体" w:hAnsi="宋体"/>
          <w:sz w:val="24"/>
          <w:szCs w:val="24"/>
        </w:rPr>
      </w:pPr>
      <w:r>
        <w:rPr>
          <w:rFonts w:ascii="宋体" w:eastAsia="宋体" w:hAnsi="宋体" w:hint="eastAsia"/>
          <w:sz w:val="24"/>
          <w:szCs w:val="24"/>
        </w:rPr>
        <w:t>附件一</w:t>
      </w:r>
    </w:p>
    <w:p w14:paraId="3749FA1C" w14:textId="4E9AB63C" w:rsidR="00860E88" w:rsidRDefault="00860E88" w:rsidP="00860E88">
      <w:pPr>
        <w:spacing w:line="560" w:lineRule="exact"/>
        <w:ind w:firstLine="420"/>
        <w:jc w:val="center"/>
        <w:rPr>
          <w:rFonts w:ascii="宋体" w:eastAsia="宋体" w:hAnsi="宋体"/>
          <w:sz w:val="24"/>
          <w:szCs w:val="24"/>
        </w:rPr>
      </w:pPr>
      <w:r w:rsidRPr="00C61476">
        <w:rPr>
          <w:rFonts w:ascii="宋体" w:hAnsi="宋体"/>
          <w:noProof/>
          <w:sz w:val="24"/>
          <w:lang w:bidi="ar-SA"/>
        </w:rPr>
        <w:drawing>
          <wp:anchor distT="0" distB="0" distL="114300" distR="114300" simplePos="0" relativeHeight="251659264" behindDoc="0" locked="0" layoutInCell="1" allowOverlap="1" wp14:anchorId="3981AEBA" wp14:editId="155B5CC4">
            <wp:simplePos x="0" y="0"/>
            <wp:positionH relativeFrom="column">
              <wp:posOffset>597535</wp:posOffset>
            </wp:positionH>
            <wp:positionV relativeFrom="paragraph">
              <wp:posOffset>562610</wp:posOffset>
            </wp:positionV>
            <wp:extent cx="4474845" cy="282892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4845" cy="282892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eastAsia="宋体" w:hAnsi="宋体" w:hint="eastAsia"/>
          <w:sz w:val="24"/>
          <w:szCs w:val="24"/>
        </w:rPr>
        <w:t>流感样症状</w:t>
      </w:r>
      <w:r w:rsidRPr="0012665F">
        <w:rPr>
          <w:rFonts w:ascii="宋体" w:eastAsia="宋体" w:hAnsi="宋体" w:hint="eastAsia"/>
          <w:sz w:val="24"/>
          <w:szCs w:val="24"/>
        </w:rPr>
        <w:t>视觉模拟量表</w:t>
      </w:r>
    </w:p>
    <w:p w14:paraId="406BE931" w14:textId="3DD9532C" w:rsidR="00810718" w:rsidRDefault="00810718">
      <w:pPr>
        <w:widowControl/>
        <w:jc w:val="left"/>
        <w:rPr>
          <w:rFonts w:ascii="宋体" w:eastAsia="宋体" w:hAnsi="宋体"/>
          <w:sz w:val="24"/>
          <w:szCs w:val="24"/>
        </w:rPr>
      </w:pPr>
      <w:r>
        <w:rPr>
          <w:rFonts w:ascii="宋体" w:eastAsia="宋体" w:hAnsi="宋体"/>
          <w:sz w:val="24"/>
          <w:szCs w:val="24"/>
        </w:rPr>
        <w:br w:type="page"/>
      </w:r>
    </w:p>
    <w:p w14:paraId="5558827E" w14:textId="77777777" w:rsidR="00860E88" w:rsidRDefault="00860E88" w:rsidP="00C717B7">
      <w:pPr>
        <w:spacing w:line="560" w:lineRule="exact"/>
        <w:ind w:firstLine="420"/>
        <w:rPr>
          <w:rFonts w:ascii="宋体" w:eastAsia="宋体" w:hAnsi="宋体"/>
          <w:sz w:val="24"/>
          <w:szCs w:val="24"/>
        </w:rPr>
      </w:pPr>
    </w:p>
    <w:p w14:paraId="162CAF15" w14:textId="77777777" w:rsidR="00860E88" w:rsidRDefault="00860E88" w:rsidP="00860E88">
      <w:pPr>
        <w:spacing w:line="560" w:lineRule="exact"/>
        <w:ind w:firstLine="420"/>
        <w:rPr>
          <w:rFonts w:ascii="宋体" w:eastAsia="宋体" w:hAnsi="宋体"/>
          <w:sz w:val="24"/>
          <w:szCs w:val="24"/>
        </w:rPr>
      </w:pPr>
      <w:r>
        <w:rPr>
          <w:rFonts w:ascii="宋体" w:eastAsia="宋体" w:hAnsi="宋体" w:hint="eastAsia"/>
          <w:sz w:val="24"/>
          <w:szCs w:val="24"/>
        </w:rPr>
        <w:t>附件二</w:t>
      </w:r>
    </w:p>
    <w:p w14:paraId="10CAB657" w14:textId="4B45680F" w:rsidR="00C717B7" w:rsidRPr="00860E88" w:rsidRDefault="00C717B7" w:rsidP="00860E88">
      <w:pPr>
        <w:spacing w:line="560" w:lineRule="exact"/>
        <w:ind w:firstLine="420"/>
        <w:jc w:val="center"/>
        <w:rPr>
          <w:rFonts w:ascii="宋体" w:eastAsia="宋体" w:hAnsi="宋体"/>
          <w:sz w:val="22"/>
          <w:szCs w:val="22"/>
        </w:rPr>
      </w:pPr>
      <w:r w:rsidRPr="00C717B7">
        <w:rPr>
          <w:rFonts w:ascii="宋体" w:eastAsia="宋体" w:hAnsi="宋体" w:hint="eastAsia"/>
          <w:sz w:val="24"/>
          <w:szCs w:val="24"/>
        </w:rPr>
        <w:t>焦</w:t>
      </w:r>
      <w:r w:rsidRPr="00860E88">
        <w:rPr>
          <w:rFonts w:ascii="宋体" w:eastAsia="宋体" w:hAnsi="宋体" w:hint="eastAsia"/>
          <w:sz w:val="22"/>
          <w:szCs w:val="22"/>
        </w:rPr>
        <w:t>虑量表（SAS）</w:t>
      </w:r>
    </w:p>
    <w:tbl>
      <w:tblPr>
        <w:tblW w:w="10325" w:type="dxa"/>
        <w:jc w:val="center"/>
        <w:tblLook w:val="04A0" w:firstRow="1" w:lastRow="0" w:firstColumn="1" w:lastColumn="0" w:noHBand="0" w:noVBand="1"/>
      </w:tblPr>
      <w:tblGrid>
        <w:gridCol w:w="3964"/>
        <w:gridCol w:w="1701"/>
        <w:gridCol w:w="1276"/>
        <w:gridCol w:w="1276"/>
        <w:gridCol w:w="2108"/>
      </w:tblGrid>
      <w:tr w:rsidR="00C717B7" w:rsidRPr="00860E88" w14:paraId="718BD90D" w14:textId="77777777" w:rsidTr="00747CF3">
        <w:trPr>
          <w:trHeight w:val="947"/>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4BC1E100" w14:textId="2AE7CE91"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题目</w:t>
            </w:r>
          </w:p>
        </w:tc>
        <w:tc>
          <w:tcPr>
            <w:tcW w:w="1701" w:type="dxa"/>
            <w:tcBorders>
              <w:top w:val="single" w:sz="4" w:space="0" w:color="000000"/>
              <w:left w:val="nil"/>
              <w:bottom w:val="single" w:sz="4" w:space="0" w:color="000000"/>
              <w:right w:val="single" w:sz="4" w:space="0" w:color="000000"/>
            </w:tcBorders>
            <w:shd w:val="clear" w:color="000000" w:fill="BFBFBF"/>
            <w:vAlign w:val="center"/>
            <w:hideMark/>
          </w:tcPr>
          <w:p w14:paraId="67E19C15"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没有或很少时间</w:t>
            </w:r>
          </w:p>
        </w:tc>
        <w:tc>
          <w:tcPr>
            <w:tcW w:w="1276" w:type="dxa"/>
            <w:tcBorders>
              <w:top w:val="single" w:sz="4" w:space="0" w:color="000000"/>
              <w:left w:val="nil"/>
              <w:bottom w:val="single" w:sz="4" w:space="0" w:color="000000"/>
              <w:right w:val="single" w:sz="4" w:space="0" w:color="000000"/>
            </w:tcBorders>
            <w:shd w:val="clear" w:color="000000" w:fill="BFBFBF"/>
            <w:vAlign w:val="center"/>
            <w:hideMark/>
          </w:tcPr>
          <w:p w14:paraId="552DBEB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少部分时间</w:t>
            </w:r>
          </w:p>
        </w:tc>
        <w:tc>
          <w:tcPr>
            <w:tcW w:w="1276" w:type="dxa"/>
            <w:tcBorders>
              <w:top w:val="single" w:sz="4" w:space="0" w:color="000000"/>
              <w:left w:val="nil"/>
              <w:bottom w:val="single" w:sz="4" w:space="0" w:color="000000"/>
              <w:right w:val="single" w:sz="4" w:space="0" w:color="000000"/>
            </w:tcBorders>
            <w:shd w:val="clear" w:color="000000" w:fill="BFBFBF"/>
            <w:vAlign w:val="center"/>
            <w:hideMark/>
          </w:tcPr>
          <w:p w14:paraId="56FAAB0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相当多时间</w:t>
            </w:r>
          </w:p>
        </w:tc>
        <w:tc>
          <w:tcPr>
            <w:tcW w:w="2108" w:type="dxa"/>
            <w:tcBorders>
              <w:top w:val="single" w:sz="4" w:space="0" w:color="000000"/>
              <w:left w:val="nil"/>
              <w:bottom w:val="single" w:sz="4" w:space="0" w:color="000000"/>
              <w:right w:val="single" w:sz="4" w:space="0" w:color="000000"/>
            </w:tcBorders>
            <w:shd w:val="clear" w:color="000000" w:fill="BFBFBF"/>
            <w:vAlign w:val="center"/>
            <w:hideMark/>
          </w:tcPr>
          <w:p w14:paraId="698013F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绝大部分或全部时间</w:t>
            </w:r>
          </w:p>
        </w:tc>
      </w:tr>
      <w:tr w:rsidR="00C717B7" w:rsidRPr="00860E88" w14:paraId="130A9474"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1D12C98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 我觉得比平常容易紧张和着急</w:t>
            </w:r>
          </w:p>
        </w:tc>
        <w:tc>
          <w:tcPr>
            <w:tcW w:w="1701" w:type="dxa"/>
            <w:tcBorders>
              <w:top w:val="nil"/>
              <w:left w:val="nil"/>
              <w:bottom w:val="single" w:sz="4" w:space="0" w:color="000000"/>
              <w:right w:val="single" w:sz="4" w:space="0" w:color="000000"/>
            </w:tcBorders>
            <w:shd w:val="clear" w:color="auto" w:fill="auto"/>
            <w:vAlign w:val="center"/>
            <w:hideMark/>
          </w:tcPr>
          <w:p w14:paraId="74C8FE0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DC72EA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D55DF7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226B8CF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7A806B44"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17EDE1A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2. 我无缘无故感到担心害怕</w:t>
            </w:r>
          </w:p>
        </w:tc>
        <w:tc>
          <w:tcPr>
            <w:tcW w:w="1701" w:type="dxa"/>
            <w:tcBorders>
              <w:top w:val="nil"/>
              <w:left w:val="nil"/>
              <w:bottom w:val="single" w:sz="4" w:space="0" w:color="000000"/>
              <w:right w:val="single" w:sz="4" w:space="0" w:color="000000"/>
            </w:tcBorders>
            <w:shd w:val="clear" w:color="auto" w:fill="auto"/>
            <w:vAlign w:val="center"/>
            <w:hideMark/>
          </w:tcPr>
          <w:p w14:paraId="1BF5E63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38E523B"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5F57162"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740B8F2B"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21E6F869"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2B9FF94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3. 我容易心烦意乱或感到恐慌</w:t>
            </w:r>
          </w:p>
        </w:tc>
        <w:tc>
          <w:tcPr>
            <w:tcW w:w="1701" w:type="dxa"/>
            <w:tcBorders>
              <w:top w:val="nil"/>
              <w:left w:val="nil"/>
              <w:bottom w:val="single" w:sz="4" w:space="0" w:color="000000"/>
              <w:right w:val="single" w:sz="4" w:space="0" w:color="000000"/>
            </w:tcBorders>
            <w:shd w:val="clear" w:color="auto" w:fill="auto"/>
            <w:vAlign w:val="center"/>
            <w:hideMark/>
          </w:tcPr>
          <w:p w14:paraId="332AF016"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14946E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33297C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06F5E1E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46EEC313"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34D4AA2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4. 我觉得我可能将要发疯</w:t>
            </w:r>
          </w:p>
        </w:tc>
        <w:tc>
          <w:tcPr>
            <w:tcW w:w="1701" w:type="dxa"/>
            <w:tcBorders>
              <w:top w:val="nil"/>
              <w:left w:val="nil"/>
              <w:bottom w:val="single" w:sz="4" w:space="0" w:color="000000"/>
              <w:right w:val="single" w:sz="4" w:space="0" w:color="000000"/>
            </w:tcBorders>
            <w:shd w:val="clear" w:color="auto" w:fill="auto"/>
            <w:vAlign w:val="center"/>
            <w:hideMark/>
          </w:tcPr>
          <w:p w14:paraId="5D90D4D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11B5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4C1872F"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5F6BD59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0155F999"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50BE7DF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*5. 我感到事事都很顺利，不会有倒霉的事情发生</w:t>
            </w:r>
          </w:p>
        </w:tc>
        <w:tc>
          <w:tcPr>
            <w:tcW w:w="1701" w:type="dxa"/>
            <w:tcBorders>
              <w:top w:val="nil"/>
              <w:left w:val="nil"/>
              <w:bottom w:val="single" w:sz="4" w:space="0" w:color="000000"/>
              <w:right w:val="single" w:sz="4" w:space="0" w:color="000000"/>
            </w:tcBorders>
            <w:shd w:val="clear" w:color="auto" w:fill="auto"/>
            <w:vAlign w:val="center"/>
            <w:hideMark/>
          </w:tcPr>
          <w:p w14:paraId="36F3C40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0B30838"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4F2C7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0B6A1FE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6577C606"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5A55038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6. 我的四肢拌动和震颤</w:t>
            </w:r>
          </w:p>
        </w:tc>
        <w:tc>
          <w:tcPr>
            <w:tcW w:w="1701" w:type="dxa"/>
            <w:tcBorders>
              <w:top w:val="nil"/>
              <w:left w:val="nil"/>
              <w:bottom w:val="single" w:sz="4" w:space="0" w:color="000000"/>
              <w:right w:val="single" w:sz="4" w:space="0" w:color="000000"/>
            </w:tcBorders>
            <w:shd w:val="clear" w:color="auto" w:fill="auto"/>
            <w:vAlign w:val="center"/>
            <w:hideMark/>
          </w:tcPr>
          <w:p w14:paraId="0A760F12"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E2CD21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885CC06"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4FF0D71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320D2FE4"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3EF4B104"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7. 我因头痛、颈痛和背痛而烦恼</w:t>
            </w:r>
          </w:p>
        </w:tc>
        <w:tc>
          <w:tcPr>
            <w:tcW w:w="1701" w:type="dxa"/>
            <w:tcBorders>
              <w:top w:val="nil"/>
              <w:left w:val="nil"/>
              <w:bottom w:val="single" w:sz="4" w:space="0" w:color="000000"/>
              <w:right w:val="single" w:sz="4" w:space="0" w:color="000000"/>
            </w:tcBorders>
            <w:shd w:val="clear" w:color="auto" w:fill="auto"/>
            <w:vAlign w:val="center"/>
            <w:hideMark/>
          </w:tcPr>
          <w:p w14:paraId="4C37C251"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2266B6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6F411C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3C5C0A8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76FABDC3"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3EF31CE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8. 我感到无力而且容易疲劳</w:t>
            </w:r>
          </w:p>
        </w:tc>
        <w:tc>
          <w:tcPr>
            <w:tcW w:w="1701" w:type="dxa"/>
            <w:tcBorders>
              <w:top w:val="nil"/>
              <w:left w:val="nil"/>
              <w:bottom w:val="single" w:sz="4" w:space="0" w:color="000000"/>
              <w:right w:val="single" w:sz="4" w:space="0" w:color="000000"/>
            </w:tcBorders>
            <w:shd w:val="clear" w:color="auto" w:fill="auto"/>
            <w:vAlign w:val="center"/>
            <w:hideMark/>
          </w:tcPr>
          <w:p w14:paraId="0FA903B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201557B"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8393822"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762B5221"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7400D3A4"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0C4ED2C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*9. 我感到平静，能安静坐下来</w:t>
            </w:r>
          </w:p>
        </w:tc>
        <w:tc>
          <w:tcPr>
            <w:tcW w:w="1701" w:type="dxa"/>
            <w:tcBorders>
              <w:top w:val="nil"/>
              <w:left w:val="nil"/>
              <w:bottom w:val="single" w:sz="4" w:space="0" w:color="000000"/>
              <w:right w:val="single" w:sz="4" w:space="0" w:color="000000"/>
            </w:tcBorders>
            <w:shd w:val="clear" w:color="auto" w:fill="auto"/>
            <w:vAlign w:val="center"/>
            <w:hideMark/>
          </w:tcPr>
          <w:p w14:paraId="46F82C2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9C1A4B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4D7BE5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73ADF79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36DB265F"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5EC42EC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10.我感到我的心跳很快</w:t>
            </w:r>
          </w:p>
        </w:tc>
        <w:tc>
          <w:tcPr>
            <w:tcW w:w="1701" w:type="dxa"/>
            <w:tcBorders>
              <w:top w:val="nil"/>
              <w:left w:val="nil"/>
              <w:bottom w:val="single" w:sz="4" w:space="0" w:color="000000"/>
              <w:right w:val="single" w:sz="4" w:space="0" w:color="000000"/>
            </w:tcBorders>
            <w:shd w:val="clear" w:color="auto" w:fill="auto"/>
            <w:vAlign w:val="center"/>
            <w:hideMark/>
          </w:tcPr>
          <w:p w14:paraId="2743F11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4850D44"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5AEAF5"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4DF47938"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755FDD6C"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105BD9D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11.我因阵阵的眩晕而不舒服</w:t>
            </w:r>
          </w:p>
        </w:tc>
        <w:tc>
          <w:tcPr>
            <w:tcW w:w="1701" w:type="dxa"/>
            <w:tcBorders>
              <w:top w:val="nil"/>
              <w:left w:val="nil"/>
              <w:bottom w:val="single" w:sz="4" w:space="0" w:color="000000"/>
              <w:right w:val="single" w:sz="4" w:space="0" w:color="000000"/>
            </w:tcBorders>
            <w:shd w:val="clear" w:color="auto" w:fill="auto"/>
            <w:vAlign w:val="center"/>
            <w:hideMark/>
          </w:tcPr>
          <w:p w14:paraId="2EC1B47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83560D8"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2D124F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7C842A8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53C59183"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79BE5F68"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12.我有阵阵要晕倒的感觉</w:t>
            </w:r>
          </w:p>
        </w:tc>
        <w:tc>
          <w:tcPr>
            <w:tcW w:w="1701" w:type="dxa"/>
            <w:tcBorders>
              <w:top w:val="nil"/>
              <w:left w:val="nil"/>
              <w:bottom w:val="single" w:sz="4" w:space="0" w:color="000000"/>
              <w:right w:val="single" w:sz="4" w:space="0" w:color="000000"/>
            </w:tcBorders>
            <w:shd w:val="clear" w:color="auto" w:fill="auto"/>
            <w:vAlign w:val="center"/>
            <w:hideMark/>
          </w:tcPr>
          <w:p w14:paraId="175F1DA2"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00854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A05BBD4"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39036EF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5347190D"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5D6C31D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*13.我呼吸时进气和出气都不费力</w:t>
            </w:r>
          </w:p>
        </w:tc>
        <w:tc>
          <w:tcPr>
            <w:tcW w:w="1701" w:type="dxa"/>
            <w:tcBorders>
              <w:top w:val="nil"/>
              <w:left w:val="nil"/>
              <w:bottom w:val="single" w:sz="4" w:space="0" w:color="000000"/>
              <w:right w:val="single" w:sz="4" w:space="0" w:color="000000"/>
            </w:tcBorders>
            <w:shd w:val="clear" w:color="auto" w:fill="auto"/>
            <w:vAlign w:val="center"/>
            <w:hideMark/>
          </w:tcPr>
          <w:p w14:paraId="1AC2055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0539F78"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3196F4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41CF92FF"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6A1F7B39"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6998EE72"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14.我的手指和脚趾感到麻木和刺激</w:t>
            </w:r>
          </w:p>
        </w:tc>
        <w:tc>
          <w:tcPr>
            <w:tcW w:w="1701" w:type="dxa"/>
            <w:tcBorders>
              <w:top w:val="nil"/>
              <w:left w:val="nil"/>
              <w:bottom w:val="single" w:sz="4" w:space="0" w:color="000000"/>
              <w:right w:val="single" w:sz="4" w:space="0" w:color="000000"/>
            </w:tcBorders>
            <w:shd w:val="clear" w:color="auto" w:fill="auto"/>
            <w:vAlign w:val="center"/>
            <w:hideMark/>
          </w:tcPr>
          <w:p w14:paraId="2B008CB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F241C21"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58064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46F618B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167C29A0"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54C729E0"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15.我因胃痛和消化不良而苦恼</w:t>
            </w:r>
          </w:p>
        </w:tc>
        <w:tc>
          <w:tcPr>
            <w:tcW w:w="1701" w:type="dxa"/>
            <w:tcBorders>
              <w:top w:val="nil"/>
              <w:left w:val="nil"/>
              <w:bottom w:val="single" w:sz="4" w:space="0" w:color="000000"/>
              <w:right w:val="single" w:sz="4" w:space="0" w:color="000000"/>
            </w:tcBorders>
            <w:shd w:val="clear" w:color="auto" w:fill="auto"/>
            <w:vAlign w:val="center"/>
            <w:hideMark/>
          </w:tcPr>
          <w:p w14:paraId="779E4CF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EFC853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88F59D6"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7E762BD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6F819BD5"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3455AF3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16.我必须频繁排尿</w:t>
            </w:r>
          </w:p>
        </w:tc>
        <w:tc>
          <w:tcPr>
            <w:tcW w:w="1701" w:type="dxa"/>
            <w:tcBorders>
              <w:top w:val="nil"/>
              <w:left w:val="nil"/>
              <w:bottom w:val="single" w:sz="4" w:space="0" w:color="000000"/>
              <w:right w:val="single" w:sz="4" w:space="0" w:color="000000"/>
            </w:tcBorders>
            <w:shd w:val="clear" w:color="auto" w:fill="auto"/>
            <w:vAlign w:val="center"/>
            <w:hideMark/>
          </w:tcPr>
          <w:p w14:paraId="562FFE3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A385C06"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2F1611"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3C6E5362"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74E4802C"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5A443449"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*17.我的手总是温暖而干燥</w:t>
            </w:r>
          </w:p>
        </w:tc>
        <w:tc>
          <w:tcPr>
            <w:tcW w:w="1701" w:type="dxa"/>
            <w:tcBorders>
              <w:top w:val="nil"/>
              <w:left w:val="nil"/>
              <w:bottom w:val="single" w:sz="4" w:space="0" w:color="000000"/>
              <w:right w:val="single" w:sz="4" w:space="0" w:color="000000"/>
            </w:tcBorders>
            <w:shd w:val="clear" w:color="auto" w:fill="auto"/>
            <w:vAlign w:val="center"/>
            <w:hideMark/>
          </w:tcPr>
          <w:p w14:paraId="0596C2B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3B9ADE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551E15F"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313FBA8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236D0472"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7D1606B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lastRenderedPageBreak/>
              <w:t>18.我觉得脸发烧发红</w:t>
            </w:r>
          </w:p>
        </w:tc>
        <w:tc>
          <w:tcPr>
            <w:tcW w:w="1701" w:type="dxa"/>
            <w:tcBorders>
              <w:top w:val="nil"/>
              <w:left w:val="nil"/>
              <w:bottom w:val="single" w:sz="4" w:space="0" w:color="000000"/>
              <w:right w:val="single" w:sz="4" w:space="0" w:color="000000"/>
            </w:tcBorders>
            <w:shd w:val="clear" w:color="auto" w:fill="auto"/>
            <w:vAlign w:val="center"/>
            <w:hideMark/>
          </w:tcPr>
          <w:p w14:paraId="510CF93E"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9C29A1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99F152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26FBC2CD"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65876BD7"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28505851"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*19.我容易入睡，晚上休息很好</w:t>
            </w:r>
          </w:p>
        </w:tc>
        <w:tc>
          <w:tcPr>
            <w:tcW w:w="1701" w:type="dxa"/>
            <w:tcBorders>
              <w:top w:val="nil"/>
              <w:left w:val="nil"/>
              <w:bottom w:val="single" w:sz="4" w:space="0" w:color="000000"/>
              <w:right w:val="single" w:sz="4" w:space="0" w:color="000000"/>
            </w:tcBorders>
            <w:shd w:val="clear" w:color="auto" w:fill="auto"/>
            <w:vAlign w:val="center"/>
            <w:hideMark/>
          </w:tcPr>
          <w:p w14:paraId="2D58D92B"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49013DF"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6573644"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3AC9A9E4"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r w:rsidR="00C717B7" w:rsidRPr="00860E88" w14:paraId="37180E6D" w14:textId="77777777" w:rsidTr="00747CF3">
        <w:trPr>
          <w:trHeight w:val="492"/>
          <w:jc w:val="center"/>
        </w:trPr>
        <w:tc>
          <w:tcPr>
            <w:tcW w:w="3964" w:type="dxa"/>
            <w:tcBorders>
              <w:top w:val="nil"/>
              <w:left w:val="single" w:sz="4" w:space="0" w:color="000000"/>
              <w:bottom w:val="single" w:sz="4" w:space="0" w:color="000000"/>
              <w:right w:val="single" w:sz="4" w:space="0" w:color="000000"/>
            </w:tcBorders>
            <w:shd w:val="clear" w:color="auto" w:fill="auto"/>
            <w:vAlign w:val="center"/>
            <w:hideMark/>
          </w:tcPr>
          <w:p w14:paraId="1740F30C"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20.我做恶梦</w:t>
            </w:r>
          </w:p>
        </w:tc>
        <w:tc>
          <w:tcPr>
            <w:tcW w:w="1701" w:type="dxa"/>
            <w:tcBorders>
              <w:top w:val="nil"/>
              <w:left w:val="nil"/>
              <w:bottom w:val="single" w:sz="4" w:space="0" w:color="000000"/>
              <w:right w:val="single" w:sz="4" w:space="0" w:color="000000"/>
            </w:tcBorders>
            <w:shd w:val="clear" w:color="auto" w:fill="auto"/>
            <w:vAlign w:val="center"/>
            <w:hideMark/>
          </w:tcPr>
          <w:p w14:paraId="31B8C1F7"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7F5F9D3"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27DC601"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c>
          <w:tcPr>
            <w:tcW w:w="2108" w:type="dxa"/>
            <w:tcBorders>
              <w:top w:val="nil"/>
              <w:left w:val="nil"/>
              <w:bottom w:val="single" w:sz="4" w:space="0" w:color="000000"/>
              <w:right w:val="single" w:sz="4" w:space="0" w:color="000000"/>
            </w:tcBorders>
            <w:shd w:val="clear" w:color="auto" w:fill="auto"/>
            <w:vAlign w:val="center"/>
            <w:hideMark/>
          </w:tcPr>
          <w:p w14:paraId="3E21F09A" w14:textId="77777777" w:rsidR="00C717B7" w:rsidRPr="00860E88" w:rsidRDefault="00C717B7" w:rsidP="00860E88">
            <w:pPr>
              <w:spacing w:line="560" w:lineRule="exact"/>
              <w:ind w:firstLine="420"/>
              <w:rPr>
                <w:rFonts w:ascii="宋体" w:eastAsia="宋体" w:hAnsi="宋体"/>
                <w:sz w:val="22"/>
                <w:szCs w:val="22"/>
              </w:rPr>
            </w:pPr>
            <w:r w:rsidRPr="00860E88">
              <w:rPr>
                <w:rFonts w:ascii="宋体" w:eastAsia="宋体" w:hAnsi="宋体" w:hint="eastAsia"/>
                <w:sz w:val="22"/>
                <w:szCs w:val="22"/>
              </w:rPr>
              <w:t xml:space="preserve">　</w:t>
            </w:r>
          </w:p>
        </w:tc>
      </w:tr>
    </w:tbl>
    <w:p w14:paraId="1B546C48" w14:textId="3B60B34C" w:rsidR="00810718" w:rsidRDefault="00810718" w:rsidP="00CC2B4C">
      <w:pPr>
        <w:spacing w:line="560" w:lineRule="exact"/>
        <w:ind w:firstLine="420"/>
        <w:rPr>
          <w:rFonts w:ascii="宋体" w:eastAsia="宋体" w:hAnsi="宋体"/>
          <w:sz w:val="22"/>
          <w:szCs w:val="22"/>
        </w:rPr>
      </w:pPr>
    </w:p>
    <w:p w14:paraId="07CB4401" w14:textId="77777777" w:rsidR="00810718" w:rsidRDefault="00810718">
      <w:pPr>
        <w:widowControl/>
        <w:jc w:val="left"/>
        <w:rPr>
          <w:rFonts w:ascii="宋体" w:eastAsia="宋体" w:hAnsi="宋体"/>
          <w:sz w:val="22"/>
          <w:szCs w:val="22"/>
        </w:rPr>
      </w:pPr>
      <w:r>
        <w:rPr>
          <w:rFonts w:ascii="宋体" w:eastAsia="宋体" w:hAnsi="宋体"/>
          <w:sz w:val="22"/>
          <w:szCs w:val="22"/>
        </w:rPr>
        <w:br w:type="page"/>
      </w:r>
    </w:p>
    <w:p w14:paraId="07AE0E21" w14:textId="77777777" w:rsidR="00C717B7" w:rsidRPr="00860E88" w:rsidRDefault="00C717B7" w:rsidP="00CC2B4C">
      <w:pPr>
        <w:spacing w:line="560" w:lineRule="exact"/>
        <w:ind w:firstLine="420"/>
        <w:rPr>
          <w:rFonts w:ascii="宋体" w:eastAsia="宋体" w:hAnsi="宋体"/>
          <w:sz w:val="22"/>
          <w:szCs w:val="22"/>
        </w:rPr>
      </w:pPr>
    </w:p>
    <w:p w14:paraId="31CD3947" w14:textId="578A279D" w:rsidR="007D711C" w:rsidRDefault="00860E88" w:rsidP="007D711C">
      <w:pPr>
        <w:spacing w:line="300" w:lineRule="auto"/>
        <w:ind w:firstLineChars="200" w:firstLine="482"/>
        <w:rPr>
          <w:rFonts w:ascii="宋体" w:hAnsi="宋体" w:cs="TimesNewRomanPSMT"/>
          <w:b/>
          <w:bCs/>
          <w:kern w:val="0"/>
          <w:sz w:val="24"/>
          <w:szCs w:val="24"/>
        </w:rPr>
      </w:pPr>
      <w:r>
        <w:rPr>
          <w:rFonts w:ascii="宋体" w:hAnsi="宋体" w:cs="TimesNewRomanPSMT" w:hint="eastAsia"/>
          <w:b/>
          <w:bCs/>
          <w:kern w:val="0"/>
          <w:sz w:val="24"/>
          <w:szCs w:val="24"/>
        </w:rPr>
        <w:t>附件三</w:t>
      </w:r>
    </w:p>
    <w:p w14:paraId="2F09FF67" w14:textId="3B36A95B" w:rsidR="00860E88" w:rsidRDefault="00860E88" w:rsidP="00860E88">
      <w:pPr>
        <w:jc w:val="center"/>
        <w:rPr>
          <w:rFonts w:ascii="宋体" w:eastAsia="宋体" w:hAnsi="宋体"/>
          <w:szCs w:val="21"/>
        </w:rPr>
      </w:pPr>
      <w:r>
        <w:rPr>
          <w:rFonts w:ascii="宋体" w:eastAsia="宋体" w:hAnsi="宋体" w:hint="eastAsia"/>
          <w:b/>
          <w:sz w:val="36"/>
          <w:szCs w:val="36"/>
          <w:u w:val="single"/>
        </w:rPr>
        <w:t>中医体质调查</w:t>
      </w:r>
      <w:r w:rsidR="0017508D">
        <w:rPr>
          <w:rFonts w:ascii="宋体" w:eastAsia="宋体" w:hAnsi="宋体" w:hint="eastAsia"/>
          <w:b/>
          <w:sz w:val="36"/>
          <w:szCs w:val="36"/>
          <w:u w:val="single"/>
        </w:rPr>
        <w:t>量表</w:t>
      </w:r>
    </w:p>
    <w:p w14:paraId="38C05507" w14:textId="77777777" w:rsidR="00860E88" w:rsidRDefault="00D21481" w:rsidP="00860E88">
      <w:pPr>
        <w:jc w:val="center"/>
        <w:rPr>
          <w:rFonts w:ascii="宋体" w:eastAsia="宋体" w:hAnsi="宋体"/>
          <w:b/>
          <w:sz w:val="40"/>
          <w:szCs w:val="40"/>
        </w:rPr>
      </w:pPr>
      <w:r>
        <w:rPr>
          <w:rFonts w:ascii="宋体" w:eastAsia="宋体" w:hAnsi="宋体"/>
        </w:rPr>
      </w:r>
      <w:r>
        <w:rPr>
          <w:rFonts w:ascii="宋体" w:eastAsia="宋体" w:hAnsi="宋体"/>
        </w:rPr>
        <w:pict w14:anchorId="4ECBEA12">
          <v:group id="Group 2" o:spid="_x0000_s1026" style="width:469.95pt;height:132.6pt;mso-position-horizontal-relative:char;mso-position-vertical-relative:line" coordsize="7999,2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99;height:2273" o:preferrelative="f">
              <v:fill o:detectmouseclick="t"/>
              <o:lock v:ext="edit" text="t"/>
            </v:shape>
            <v:shapetype id="_x0000_t202" coordsize="21600,21600" o:spt="202" path="m,l,21600r21600,l21600,xe">
              <v:stroke joinstyle="miter"/>
              <v:path gradientshapeok="t" o:connecttype="rect"/>
            </v:shapetype>
            <v:shape id="Text Box 4" o:spid="_x0000_s1028" type="#_x0000_t202" style="position:absolute;left:306;top:267;width:7163;height:1941" strokeweight="2.25pt">
              <v:textbox inset="5.85pt,.7pt,5.85pt,.7pt">
                <w:txbxContent>
                  <w:p w14:paraId="7FDFA18E" w14:textId="77777777" w:rsidR="00860E88" w:rsidRDefault="00860E88" w:rsidP="00860E88">
                    <w:pPr>
                      <w:ind w:firstLineChars="200" w:firstLine="480"/>
                      <w:rPr>
                        <w:rFonts w:ascii="宋体" w:eastAsia="宋体" w:hAnsi="宋体"/>
                        <w:sz w:val="24"/>
                      </w:rPr>
                    </w:pPr>
                    <w:r>
                      <w:rPr>
                        <w:rFonts w:ascii="宋体" w:eastAsia="宋体" w:hAnsi="宋体" w:hint="eastAsia"/>
                        <w:sz w:val="24"/>
                      </w:rPr>
                      <w:t>本问卷是为了调查与您的体质有关的一些情况，从而为今后的健康管理和临床诊疗等提供参考。请逐项阅读每一个问题，根据自己</w:t>
                    </w:r>
                    <w:r>
                      <w:rPr>
                        <w:rFonts w:ascii="宋体" w:eastAsia="宋体" w:hAnsi="宋体" w:hint="eastAsia"/>
                        <w:b/>
                        <w:sz w:val="24"/>
                        <w:u w:val="single"/>
                      </w:rPr>
                      <w:t>近一年来</w:t>
                    </w:r>
                    <w:r>
                      <w:rPr>
                        <w:rFonts w:ascii="宋体" w:eastAsia="宋体" w:hAnsi="宋体" w:hint="eastAsia"/>
                        <w:sz w:val="24"/>
                      </w:rPr>
                      <w:t>的实际情况或感觉，选择最符合您的选项圈“</w:t>
                    </w:r>
                    <w:r>
                      <w:rPr>
                        <w:rFonts w:ascii="宋体" w:eastAsia="宋体" w:hAnsi="宋体"/>
                        <w:sz w:val="24"/>
                      </w:rPr>
                      <w:t>〇</w:t>
                    </w:r>
                    <w:r>
                      <w:rPr>
                        <w:rFonts w:ascii="宋体" w:eastAsia="宋体" w:hAnsi="宋体" w:hint="eastAsia"/>
                        <w:sz w:val="24"/>
                      </w:rPr>
                      <w:t>”。如果某一个问题您不能肯定如何回答，就选择最接近您实际情况的那个答案。</w:t>
                    </w:r>
                  </w:p>
                  <w:p w14:paraId="4145CFCE" w14:textId="77777777" w:rsidR="00860E88" w:rsidRDefault="00860E88" w:rsidP="00860E88">
                    <w:pPr>
                      <w:ind w:firstLineChars="200" w:firstLine="480"/>
                      <w:rPr>
                        <w:rFonts w:ascii="中文丸体２" w:eastAsia="中文丸体２" w:hAnsi="宋体"/>
                        <w:i/>
                        <w:sz w:val="24"/>
                        <w:u w:val="single"/>
                      </w:rPr>
                    </w:pPr>
                    <w:r>
                      <w:rPr>
                        <w:rFonts w:ascii="中文丸体２" w:eastAsia="中文丸体２" w:hAnsi="宋体" w:hint="eastAsia"/>
                        <w:i/>
                        <w:sz w:val="24"/>
                        <w:u w:val="single"/>
                      </w:rPr>
                      <w:t>请注意所有问题都是根据您</w:t>
                    </w:r>
                    <w:r>
                      <w:rPr>
                        <w:rFonts w:ascii="中文丸体２" w:eastAsia="中文丸体２" w:hAnsi="宋体" w:hint="eastAsia"/>
                        <w:b/>
                        <w:i/>
                        <w:sz w:val="24"/>
                        <w:u w:val="single"/>
                      </w:rPr>
                      <w:t>近一年</w:t>
                    </w:r>
                    <w:r>
                      <w:rPr>
                        <w:rFonts w:ascii="中文丸体２" w:eastAsia="中文丸体２" w:hAnsi="宋体" w:hint="eastAsia"/>
                        <w:i/>
                        <w:sz w:val="24"/>
                        <w:u w:val="single"/>
                      </w:rPr>
                      <w:t>的情况作答，而且每一个问题只能</w:t>
                    </w:r>
                    <w:r>
                      <w:rPr>
                        <w:rFonts w:ascii="中文丸体２" w:eastAsia="中文丸体２" w:hAnsi="宋体" w:hint="eastAsia"/>
                        <w:b/>
                        <w:i/>
                        <w:sz w:val="24"/>
                        <w:u w:val="single"/>
                      </w:rPr>
                      <w:t>选一个答案</w:t>
                    </w:r>
                    <w:r>
                      <w:rPr>
                        <w:rFonts w:ascii="中文丸体２" w:eastAsia="中文丸体２" w:hAnsi="宋体" w:hint="eastAsia"/>
                        <w:i/>
                        <w:sz w:val="24"/>
                        <w:u w:val="single"/>
                      </w:rPr>
                      <w:t>。</w:t>
                    </w:r>
                  </w:p>
                </w:txbxContent>
              </v:textbox>
            </v:shape>
            <w10:anchorlock/>
          </v:group>
        </w:pict>
      </w:r>
    </w:p>
    <w:p w14:paraId="458AD073" w14:textId="77777777" w:rsidR="00860E88" w:rsidRDefault="00860E88" w:rsidP="00860E88">
      <w:pPr>
        <w:spacing w:line="0" w:lineRule="atLeast"/>
        <w:rPr>
          <w:rFonts w:ascii="宋体" w:eastAsia="宋体" w:hAnsi="宋体"/>
          <w:b/>
          <w:sz w:val="40"/>
          <w:szCs w:val="40"/>
        </w:rPr>
      </w:pPr>
    </w:p>
    <w:tbl>
      <w:tblPr>
        <w:tblW w:w="0" w:type="auto"/>
        <w:tblInd w:w="-32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533"/>
        <w:gridCol w:w="1205"/>
        <w:gridCol w:w="1205"/>
        <w:gridCol w:w="964"/>
        <w:gridCol w:w="1123"/>
        <w:gridCol w:w="1152"/>
      </w:tblGrid>
      <w:tr w:rsidR="00860E88" w14:paraId="75877697" w14:textId="77777777" w:rsidTr="00747CF3">
        <w:trPr>
          <w:trHeight w:val="1133"/>
        </w:trPr>
        <w:tc>
          <w:tcPr>
            <w:tcW w:w="4533" w:type="dxa"/>
            <w:tcBorders>
              <w:top w:val="single" w:sz="12" w:space="0" w:color="auto"/>
              <w:left w:val="nil"/>
              <w:bottom w:val="single" w:sz="12" w:space="0" w:color="auto"/>
            </w:tcBorders>
            <w:shd w:val="clear" w:color="auto" w:fill="E6E6E6"/>
            <w:vAlign w:val="center"/>
          </w:tcPr>
          <w:p w14:paraId="796B9C9F" w14:textId="77777777" w:rsidR="00860E88" w:rsidRDefault="00860E88" w:rsidP="00747CF3">
            <w:pPr>
              <w:ind w:firstLineChars="200" w:firstLine="560"/>
              <w:rPr>
                <w:rFonts w:ascii="幼圆" w:eastAsia="幼圆" w:hAnsi="宋体"/>
                <w:b/>
                <w:i/>
                <w:sz w:val="28"/>
                <w:szCs w:val="28"/>
                <w:u w:val="single"/>
              </w:rPr>
            </w:pPr>
            <w:r>
              <w:rPr>
                <w:rFonts w:ascii="幼圆" w:eastAsia="幼圆" w:hAnsi="宋体" w:hint="eastAsia"/>
                <w:b/>
                <w:i/>
                <w:sz w:val="28"/>
                <w:szCs w:val="28"/>
                <w:u w:val="single"/>
              </w:rPr>
              <w:t>请根据近一年的体验和感觉，回答以下问题</w:t>
            </w:r>
            <w:r>
              <w:rPr>
                <w:rFonts w:ascii="幼圆" w:eastAsia="幼圆" w:hAnsi="宋体" w:hint="eastAsia"/>
                <w:b/>
                <w:i/>
                <w:sz w:val="28"/>
                <w:szCs w:val="28"/>
              </w:rPr>
              <w:t>。</w:t>
            </w:r>
          </w:p>
        </w:tc>
        <w:tc>
          <w:tcPr>
            <w:tcW w:w="1205" w:type="dxa"/>
            <w:tcBorders>
              <w:top w:val="single" w:sz="12" w:space="0" w:color="auto"/>
              <w:bottom w:val="single" w:sz="12" w:space="0" w:color="auto"/>
              <w:right w:val="nil"/>
            </w:tcBorders>
            <w:shd w:val="clear" w:color="auto" w:fill="E6E6E6"/>
            <w:vAlign w:val="center"/>
          </w:tcPr>
          <w:p w14:paraId="30647F97" w14:textId="77777777" w:rsidR="00860E88" w:rsidRDefault="00860E88" w:rsidP="00747CF3">
            <w:pPr>
              <w:jc w:val="center"/>
              <w:rPr>
                <w:rFonts w:ascii="幼圆" w:eastAsia="幼圆" w:hAnsi="宋体"/>
                <w:b/>
                <w:szCs w:val="21"/>
              </w:rPr>
            </w:pPr>
            <w:r>
              <w:rPr>
                <w:rFonts w:ascii="幼圆" w:eastAsia="幼圆" w:hAnsi="宋体" w:hint="eastAsia"/>
                <w:b/>
                <w:szCs w:val="21"/>
              </w:rPr>
              <w:t>没有</w:t>
            </w:r>
          </w:p>
          <w:p w14:paraId="1A7F990D" w14:textId="77777777" w:rsidR="00860E88" w:rsidRDefault="00860E88" w:rsidP="00747CF3">
            <w:pPr>
              <w:jc w:val="center"/>
              <w:rPr>
                <w:rFonts w:ascii="幼圆" w:eastAsia="幼圆" w:hAnsi="宋体"/>
                <w:b/>
                <w:szCs w:val="21"/>
              </w:rPr>
            </w:pPr>
            <w:r>
              <w:rPr>
                <w:rFonts w:ascii="幼圆" w:eastAsia="幼圆" w:hAnsi="宋体" w:hint="eastAsia"/>
                <w:b/>
                <w:szCs w:val="21"/>
              </w:rPr>
              <w:t>(或不)</w:t>
            </w:r>
          </w:p>
        </w:tc>
        <w:tc>
          <w:tcPr>
            <w:tcW w:w="1205" w:type="dxa"/>
            <w:tcBorders>
              <w:top w:val="single" w:sz="12" w:space="0" w:color="auto"/>
              <w:left w:val="nil"/>
              <w:bottom w:val="single" w:sz="12" w:space="0" w:color="auto"/>
            </w:tcBorders>
            <w:shd w:val="clear" w:color="auto" w:fill="E6E6E6"/>
            <w:vAlign w:val="center"/>
          </w:tcPr>
          <w:p w14:paraId="2C1F4F5B" w14:textId="77777777" w:rsidR="00860E88" w:rsidRDefault="00860E88" w:rsidP="00747CF3">
            <w:pPr>
              <w:jc w:val="center"/>
              <w:rPr>
                <w:rFonts w:ascii="幼圆" w:eastAsia="幼圆" w:hAnsi="宋体"/>
                <w:b/>
                <w:szCs w:val="21"/>
              </w:rPr>
            </w:pPr>
            <w:r>
              <w:rPr>
                <w:rFonts w:ascii="幼圆" w:eastAsia="幼圆" w:hAnsi="宋体" w:hint="eastAsia"/>
                <w:b/>
                <w:szCs w:val="21"/>
              </w:rPr>
              <w:t>很少</w:t>
            </w:r>
          </w:p>
        </w:tc>
        <w:tc>
          <w:tcPr>
            <w:tcW w:w="964" w:type="dxa"/>
            <w:tcBorders>
              <w:top w:val="single" w:sz="12" w:space="0" w:color="auto"/>
              <w:bottom w:val="single" w:sz="12" w:space="0" w:color="auto"/>
            </w:tcBorders>
            <w:shd w:val="clear" w:color="auto" w:fill="E6E6E6"/>
            <w:vAlign w:val="center"/>
          </w:tcPr>
          <w:p w14:paraId="48342269" w14:textId="77777777" w:rsidR="00860E88" w:rsidRDefault="00860E88" w:rsidP="00747CF3">
            <w:pPr>
              <w:jc w:val="center"/>
              <w:rPr>
                <w:rFonts w:ascii="幼圆" w:eastAsia="幼圆" w:hAnsi="宋体"/>
                <w:b/>
                <w:szCs w:val="21"/>
              </w:rPr>
            </w:pPr>
            <w:r>
              <w:rPr>
                <w:rFonts w:ascii="幼圆" w:eastAsia="幼圆" w:hAnsi="宋体" w:hint="eastAsia"/>
                <w:b/>
                <w:szCs w:val="21"/>
              </w:rPr>
              <w:t>有时</w:t>
            </w:r>
          </w:p>
        </w:tc>
        <w:tc>
          <w:tcPr>
            <w:tcW w:w="1123" w:type="dxa"/>
            <w:tcBorders>
              <w:top w:val="single" w:sz="12" w:space="0" w:color="auto"/>
              <w:bottom w:val="single" w:sz="12" w:space="0" w:color="auto"/>
            </w:tcBorders>
            <w:shd w:val="clear" w:color="auto" w:fill="E6E6E6"/>
            <w:vAlign w:val="center"/>
          </w:tcPr>
          <w:p w14:paraId="1318F382" w14:textId="77777777" w:rsidR="00860E88" w:rsidRDefault="00860E88" w:rsidP="00747CF3">
            <w:pPr>
              <w:jc w:val="center"/>
              <w:rPr>
                <w:rFonts w:ascii="幼圆" w:eastAsia="幼圆" w:hAnsi="宋体"/>
                <w:b/>
                <w:szCs w:val="21"/>
              </w:rPr>
            </w:pPr>
            <w:r>
              <w:rPr>
                <w:rFonts w:ascii="幼圆" w:eastAsia="幼圆" w:hAnsi="宋体" w:hint="eastAsia"/>
                <w:b/>
                <w:szCs w:val="21"/>
              </w:rPr>
              <w:t>经常</w:t>
            </w:r>
          </w:p>
        </w:tc>
        <w:tc>
          <w:tcPr>
            <w:tcW w:w="1152" w:type="dxa"/>
            <w:tcBorders>
              <w:top w:val="single" w:sz="12" w:space="0" w:color="auto"/>
              <w:bottom w:val="single" w:sz="12" w:space="0" w:color="auto"/>
            </w:tcBorders>
            <w:shd w:val="clear" w:color="auto" w:fill="E6E6E6"/>
            <w:vAlign w:val="center"/>
          </w:tcPr>
          <w:p w14:paraId="3F428224" w14:textId="77777777" w:rsidR="00860E88" w:rsidRDefault="00860E88" w:rsidP="00747CF3">
            <w:pPr>
              <w:jc w:val="center"/>
              <w:rPr>
                <w:rFonts w:ascii="幼圆" w:eastAsia="幼圆" w:hAnsi="宋体"/>
                <w:b/>
                <w:szCs w:val="21"/>
              </w:rPr>
            </w:pPr>
            <w:r>
              <w:rPr>
                <w:rFonts w:ascii="幼圆" w:eastAsia="幼圆" w:hAnsi="宋体" w:hint="eastAsia"/>
                <w:b/>
                <w:szCs w:val="21"/>
              </w:rPr>
              <w:t>总是</w:t>
            </w:r>
          </w:p>
        </w:tc>
      </w:tr>
      <w:tr w:rsidR="00860E88" w14:paraId="165DEFFA" w14:textId="77777777" w:rsidTr="00747CF3">
        <w:trPr>
          <w:trHeight w:val="851"/>
        </w:trPr>
        <w:tc>
          <w:tcPr>
            <w:tcW w:w="4533" w:type="dxa"/>
            <w:tcBorders>
              <w:top w:val="single" w:sz="12" w:space="0" w:color="auto"/>
              <w:bottom w:val="dashSmallGap" w:sz="4" w:space="0" w:color="auto"/>
            </w:tcBorders>
            <w:vAlign w:val="center"/>
          </w:tcPr>
          <w:p w14:paraId="68DD850D" w14:textId="77777777" w:rsidR="00860E88" w:rsidRDefault="00860E88" w:rsidP="00747CF3">
            <w:pPr>
              <w:rPr>
                <w:rFonts w:ascii="宋体" w:eastAsia="宋体" w:hAnsi="宋体"/>
                <w:szCs w:val="21"/>
              </w:rPr>
            </w:pPr>
            <w:r>
              <w:rPr>
                <w:rFonts w:ascii="宋体" w:eastAsia="宋体" w:hAnsi="宋体" w:hint="eastAsia"/>
                <w:szCs w:val="21"/>
              </w:rPr>
              <w:t>(1)您精力充沛吗？</w:t>
            </w:r>
          </w:p>
        </w:tc>
        <w:tc>
          <w:tcPr>
            <w:tcW w:w="1205" w:type="dxa"/>
            <w:tcBorders>
              <w:top w:val="single" w:sz="12" w:space="0" w:color="auto"/>
              <w:bottom w:val="dashSmallGap" w:sz="4" w:space="0" w:color="auto"/>
            </w:tcBorders>
            <w:vAlign w:val="center"/>
          </w:tcPr>
          <w:p w14:paraId="154629DA"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3FC059C6"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5140E901"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4237B0AB"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6D8159C6"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FFA13CF" w14:textId="77777777" w:rsidTr="00747CF3">
        <w:trPr>
          <w:trHeight w:val="851"/>
        </w:trPr>
        <w:tc>
          <w:tcPr>
            <w:tcW w:w="4533" w:type="dxa"/>
            <w:tcBorders>
              <w:top w:val="dashSmallGap" w:sz="4" w:space="0" w:color="auto"/>
              <w:bottom w:val="dashSmallGap" w:sz="4" w:space="0" w:color="auto"/>
            </w:tcBorders>
            <w:vAlign w:val="center"/>
          </w:tcPr>
          <w:p w14:paraId="2CCC04A4" w14:textId="77777777" w:rsidR="00860E88" w:rsidRDefault="00860E88" w:rsidP="00747CF3">
            <w:pPr>
              <w:rPr>
                <w:rFonts w:ascii="宋体" w:eastAsia="宋体" w:hAnsi="宋体"/>
                <w:szCs w:val="21"/>
              </w:rPr>
            </w:pPr>
            <w:r>
              <w:rPr>
                <w:rFonts w:ascii="宋体" w:eastAsia="宋体" w:hAnsi="宋体" w:hint="eastAsia"/>
                <w:szCs w:val="21"/>
              </w:rPr>
              <w:t>(2)您容易疲乏吗？</w:t>
            </w:r>
          </w:p>
        </w:tc>
        <w:tc>
          <w:tcPr>
            <w:tcW w:w="1205" w:type="dxa"/>
            <w:tcBorders>
              <w:top w:val="dashSmallGap" w:sz="4" w:space="0" w:color="auto"/>
              <w:bottom w:val="dashSmallGap" w:sz="4" w:space="0" w:color="auto"/>
            </w:tcBorders>
            <w:vAlign w:val="center"/>
          </w:tcPr>
          <w:p w14:paraId="29DAD19C"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4AA812D5"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CE741F5"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3EDA1FE8"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5106E13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E7466B8" w14:textId="77777777" w:rsidTr="00747CF3">
        <w:trPr>
          <w:trHeight w:val="851"/>
        </w:trPr>
        <w:tc>
          <w:tcPr>
            <w:tcW w:w="4533" w:type="dxa"/>
            <w:tcBorders>
              <w:top w:val="dashSmallGap" w:sz="4" w:space="0" w:color="auto"/>
              <w:bottom w:val="dashSmallGap" w:sz="4" w:space="0" w:color="auto"/>
            </w:tcBorders>
            <w:vAlign w:val="center"/>
          </w:tcPr>
          <w:p w14:paraId="07D69B1C" w14:textId="77777777" w:rsidR="00860E88" w:rsidRDefault="00860E88" w:rsidP="00747CF3">
            <w:pPr>
              <w:rPr>
                <w:rFonts w:ascii="宋体" w:eastAsia="宋体" w:hAnsi="宋体"/>
                <w:spacing w:val="-4"/>
                <w:szCs w:val="21"/>
              </w:rPr>
            </w:pPr>
            <w:r>
              <w:rPr>
                <w:rFonts w:ascii="宋体" w:eastAsia="宋体" w:hAnsi="宋体" w:hint="eastAsia"/>
                <w:szCs w:val="21"/>
              </w:rPr>
              <w:t>(3)</w:t>
            </w:r>
            <w:r>
              <w:rPr>
                <w:rFonts w:ascii="宋体" w:eastAsia="宋体" w:hAnsi="宋体" w:hint="eastAsia"/>
                <w:spacing w:val="-4"/>
                <w:szCs w:val="21"/>
              </w:rPr>
              <w:t>您容易气短(呼吸短促，接不上气)吗？</w:t>
            </w:r>
          </w:p>
        </w:tc>
        <w:tc>
          <w:tcPr>
            <w:tcW w:w="1205" w:type="dxa"/>
            <w:tcBorders>
              <w:top w:val="dashSmallGap" w:sz="4" w:space="0" w:color="auto"/>
              <w:bottom w:val="dashSmallGap" w:sz="4" w:space="0" w:color="auto"/>
            </w:tcBorders>
            <w:vAlign w:val="center"/>
          </w:tcPr>
          <w:p w14:paraId="4F092968"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D866960"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1885659D"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097F46D"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7088E2DF"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3320829" w14:textId="77777777" w:rsidTr="00747CF3">
        <w:trPr>
          <w:trHeight w:val="851"/>
        </w:trPr>
        <w:tc>
          <w:tcPr>
            <w:tcW w:w="4533" w:type="dxa"/>
            <w:tcBorders>
              <w:top w:val="dashSmallGap" w:sz="4" w:space="0" w:color="auto"/>
              <w:bottom w:val="dashSmallGap" w:sz="4" w:space="0" w:color="auto"/>
            </w:tcBorders>
            <w:vAlign w:val="center"/>
          </w:tcPr>
          <w:p w14:paraId="62957549" w14:textId="77777777" w:rsidR="00860E88" w:rsidRDefault="00860E88" w:rsidP="00747CF3">
            <w:pPr>
              <w:rPr>
                <w:rFonts w:ascii="宋体" w:eastAsia="宋体" w:hAnsi="宋体"/>
                <w:szCs w:val="21"/>
              </w:rPr>
            </w:pPr>
            <w:r>
              <w:rPr>
                <w:rFonts w:ascii="宋体" w:eastAsia="宋体" w:hAnsi="宋体" w:hint="eastAsia"/>
                <w:szCs w:val="21"/>
              </w:rPr>
              <w:t>(4)您容易心慌吗？</w:t>
            </w:r>
          </w:p>
        </w:tc>
        <w:tc>
          <w:tcPr>
            <w:tcW w:w="1205" w:type="dxa"/>
            <w:tcBorders>
              <w:top w:val="dashSmallGap" w:sz="4" w:space="0" w:color="auto"/>
              <w:bottom w:val="dashSmallGap" w:sz="4" w:space="0" w:color="auto"/>
            </w:tcBorders>
            <w:vAlign w:val="center"/>
          </w:tcPr>
          <w:p w14:paraId="1AC1668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08884B27"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6FB7CA6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8DD4E00"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5D063BD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72A8F37" w14:textId="77777777" w:rsidTr="00747CF3">
        <w:trPr>
          <w:trHeight w:val="851"/>
        </w:trPr>
        <w:tc>
          <w:tcPr>
            <w:tcW w:w="4533" w:type="dxa"/>
            <w:tcBorders>
              <w:top w:val="dashSmallGap" w:sz="4" w:space="0" w:color="auto"/>
              <w:bottom w:val="dashSmallGap" w:sz="4" w:space="0" w:color="auto"/>
            </w:tcBorders>
            <w:vAlign w:val="center"/>
          </w:tcPr>
          <w:p w14:paraId="416FE60F" w14:textId="77777777" w:rsidR="00860E88" w:rsidRDefault="00860E88" w:rsidP="00747CF3">
            <w:pPr>
              <w:rPr>
                <w:rFonts w:ascii="宋体" w:eastAsia="宋体" w:hAnsi="宋体"/>
                <w:szCs w:val="21"/>
              </w:rPr>
            </w:pPr>
            <w:r>
              <w:rPr>
                <w:rFonts w:ascii="宋体" w:eastAsia="宋体" w:hAnsi="宋体" w:hint="eastAsia"/>
                <w:szCs w:val="21"/>
              </w:rPr>
              <w:t>(5)您容易头晕或站起时晕眩吗？</w:t>
            </w:r>
          </w:p>
        </w:tc>
        <w:tc>
          <w:tcPr>
            <w:tcW w:w="1205" w:type="dxa"/>
            <w:tcBorders>
              <w:top w:val="dashSmallGap" w:sz="4" w:space="0" w:color="auto"/>
              <w:bottom w:val="dashSmallGap" w:sz="4" w:space="0" w:color="auto"/>
            </w:tcBorders>
            <w:vAlign w:val="center"/>
          </w:tcPr>
          <w:p w14:paraId="7CD9AD21"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45D3C978"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68E4CB72"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2C5DBFDD"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239646E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8A59603" w14:textId="77777777" w:rsidTr="00747CF3">
        <w:trPr>
          <w:trHeight w:val="851"/>
        </w:trPr>
        <w:tc>
          <w:tcPr>
            <w:tcW w:w="4533" w:type="dxa"/>
            <w:tcBorders>
              <w:top w:val="dashSmallGap" w:sz="4" w:space="0" w:color="auto"/>
              <w:bottom w:val="dashSmallGap" w:sz="4" w:space="0" w:color="auto"/>
            </w:tcBorders>
            <w:vAlign w:val="center"/>
          </w:tcPr>
          <w:p w14:paraId="16C50A86" w14:textId="77777777" w:rsidR="00860E88" w:rsidRDefault="00860E88" w:rsidP="00747CF3">
            <w:pPr>
              <w:rPr>
                <w:rFonts w:ascii="宋体" w:eastAsia="宋体" w:hAnsi="宋体"/>
                <w:spacing w:val="-4"/>
                <w:szCs w:val="21"/>
              </w:rPr>
            </w:pPr>
            <w:r>
              <w:rPr>
                <w:rFonts w:ascii="宋体" w:eastAsia="宋体" w:hAnsi="宋体" w:hint="eastAsia"/>
                <w:szCs w:val="21"/>
              </w:rPr>
              <w:t>(6)</w:t>
            </w:r>
            <w:r>
              <w:rPr>
                <w:rFonts w:ascii="宋体" w:eastAsia="宋体" w:hAnsi="宋体" w:hint="eastAsia"/>
                <w:spacing w:val="-4"/>
                <w:szCs w:val="21"/>
              </w:rPr>
              <w:t>您喜欢安静、懒得说话吗?</w:t>
            </w:r>
            <w:r>
              <w:rPr>
                <w:rFonts w:ascii="宋体" w:eastAsia="宋体" w:hAnsi="宋体" w:hint="eastAsia"/>
                <w:szCs w:val="21"/>
              </w:rPr>
              <w:t xml:space="preserve"> </w:t>
            </w:r>
          </w:p>
        </w:tc>
        <w:tc>
          <w:tcPr>
            <w:tcW w:w="1205" w:type="dxa"/>
            <w:tcBorders>
              <w:top w:val="dashSmallGap" w:sz="4" w:space="0" w:color="auto"/>
              <w:bottom w:val="dashSmallGap" w:sz="4" w:space="0" w:color="auto"/>
            </w:tcBorders>
            <w:vAlign w:val="center"/>
          </w:tcPr>
          <w:p w14:paraId="20316C7B"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31B6E32"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6E5F40E3"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74944AB"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0DC25DE"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6CA329D7" w14:textId="77777777" w:rsidTr="00747CF3">
        <w:trPr>
          <w:trHeight w:val="851"/>
        </w:trPr>
        <w:tc>
          <w:tcPr>
            <w:tcW w:w="4533" w:type="dxa"/>
            <w:tcBorders>
              <w:top w:val="dashSmallGap" w:sz="4" w:space="0" w:color="auto"/>
              <w:bottom w:val="dashSmallGap" w:sz="4" w:space="0" w:color="auto"/>
            </w:tcBorders>
            <w:vAlign w:val="center"/>
          </w:tcPr>
          <w:p w14:paraId="537894D4" w14:textId="77777777" w:rsidR="00860E88" w:rsidRDefault="00860E88" w:rsidP="00747CF3">
            <w:pPr>
              <w:rPr>
                <w:rFonts w:ascii="宋体" w:eastAsia="宋体" w:hAnsi="宋体"/>
                <w:spacing w:val="-4"/>
                <w:szCs w:val="21"/>
              </w:rPr>
            </w:pPr>
            <w:r>
              <w:rPr>
                <w:rFonts w:ascii="宋体" w:eastAsia="宋体" w:hAnsi="宋体" w:hint="eastAsia"/>
                <w:szCs w:val="21"/>
              </w:rPr>
              <w:t>(7)</w:t>
            </w:r>
            <w:r>
              <w:rPr>
                <w:rFonts w:ascii="宋体" w:eastAsia="宋体" w:hAnsi="宋体" w:hint="eastAsia"/>
                <w:spacing w:val="-4"/>
                <w:szCs w:val="21"/>
              </w:rPr>
              <w:t>您说话声音低弱无力吗?</w:t>
            </w:r>
            <w:r>
              <w:rPr>
                <w:rFonts w:ascii="宋体" w:eastAsia="宋体" w:hAnsi="宋体" w:hint="eastAsia"/>
                <w:szCs w:val="21"/>
              </w:rPr>
              <w:t xml:space="preserve"> </w:t>
            </w:r>
          </w:p>
        </w:tc>
        <w:tc>
          <w:tcPr>
            <w:tcW w:w="1205" w:type="dxa"/>
            <w:tcBorders>
              <w:top w:val="dashSmallGap" w:sz="4" w:space="0" w:color="auto"/>
              <w:bottom w:val="dashSmallGap" w:sz="4" w:space="0" w:color="auto"/>
            </w:tcBorders>
            <w:vAlign w:val="center"/>
          </w:tcPr>
          <w:p w14:paraId="53F27B81"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878F2AF"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302EFD9"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2B8549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0491E8F8"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4147DCC" w14:textId="77777777" w:rsidTr="00747CF3">
        <w:trPr>
          <w:trHeight w:val="2457"/>
        </w:trPr>
        <w:tc>
          <w:tcPr>
            <w:tcW w:w="4533" w:type="dxa"/>
            <w:tcBorders>
              <w:top w:val="dashSmallGap" w:sz="4" w:space="0" w:color="auto"/>
              <w:bottom w:val="single" w:sz="12" w:space="0" w:color="auto"/>
            </w:tcBorders>
            <w:vAlign w:val="center"/>
          </w:tcPr>
          <w:p w14:paraId="4A88FC57" w14:textId="77777777" w:rsidR="00860E88" w:rsidRDefault="00860E88" w:rsidP="00747CF3">
            <w:pPr>
              <w:rPr>
                <w:rFonts w:ascii="宋体" w:eastAsia="宋体" w:hAnsi="宋体"/>
                <w:spacing w:val="-4"/>
                <w:szCs w:val="21"/>
              </w:rPr>
            </w:pPr>
            <w:r>
              <w:rPr>
                <w:rFonts w:ascii="宋体" w:eastAsia="宋体" w:hAnsi="宋体" w:hint="eastAsia"/>
                <w:spacing w:val="-4"/>
                <w:szCs w:val="21"/>
              </w:rPr>
              <w:lastRenderedPageBreak/>
              <w:t>(8)</w:t>
            </w:r>
            <w:r>
              <w:rPr>
                <w:rFonts w:ascii="宋体" w:eastAsia="宋体" w:hAnsi="宋体" w:hint="eastAsia"/>
                <w:szCs w:val="21"/>
              </w:rPr>
              <w:t>您感到闷闷不乐、情绪低沉吗?</w:t>
            </w:r>
          </w:p>
        </w:tc>
        <w:tc>
          <w:tcPr>
            <w:tcW w:w="1205" w:type="dxa"/>
            <w:tcBorders>
              <w:top w:val="dashSmallGap" w:sz="4" w:space="0" w:color="auto"/>
              <w:bottom w:val="single" w:sz="12" w:space="0" w:color="auto"/>
            </w:tcBorders>
            <w:vAlign w:val="center"/>
          </w:tcPr>
          <w:p w14:paraId="04456A5A"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single" w:sz="12" w:space="0" w:color="auto"/>
            </w:tcBorders>
            <w:vAlign w:val="center"/>
          </w:tcPr>
          <w:p w14:paraId="760DC2E1"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single" w:sz="12" w:space="0" w:color="auto"/>
            </w:tcBorders>
            <w:vAlign w:val="center"/>
          </w:tcPr>
          <w:p w14:paraId="08FA16D2"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single" w:sz="12" w:space="0" w:color="auto"/>
            </w:tcBorders>
            <w:vAlign w:val="center"/>
          </w:tcPr>
          <w:p w14:paraId="7D4A2B1C"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single" w:sz="12" w:space="0" w:color="auto"/>
            </w:tcBorders>
            <w:vAlign w:val="center"/>
          </w:tcPr>
          <w:p w14:paraId="2164D38D"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FAFBA56" w14:textId="77777777" w:rsidTr="00747CF3">
        <w:trPr>
          <w:trHeight w:val="1133"/>
        </w:trPr>
        <w:tc>
          <w:tcPr>
            <w:tcW w:w="4533" w:type="dxa"/>
            <w:tcBorders>
              <w:top w:val="single" w:sz="12" w:space="0" w:color="auto"/>
              <w:left w:val="nil"/>
              <w:bottom w:val="single" w:sz="12" w:space="0" w:color="auto"/>
            </w:tcBorders>
            <w:shd w:val="clear" w:color="auto" w:fill="E6E6E6"/>
            <w:vAlign w:val="center"/>
          </w:tcPr>
          <w:p w14:paraId="112AD015" w14:textId="77777777" w:rsidR="00860E88" w:rsidRDefault="00860E88" w:rsidP="00747CF3">
            <w:pPr>
              <w:ind w:firstLineChars="200" w:firstLine="560"/>
              <w:rPr>
                <w:rFonts w:ascii="幼圆" w:eastAsia="幼圆" w:hAnsi="宋体"/>
                <w:b/>
                <w:i/>
                <w:sz w:val="28"/>
                <w:szCs w:val="28"/>
                <w:u w:val="single"/>
              </w:rPr>
            </w:pPr>
            <w:r>
              <w:rPr>
                <w:rFonts w:ascii="幼圆" w:eastAsia="幼圆" w:hAnsi="宋体" w:hint="eastAsia"/>
                <w:b/>
                <w:i/>
                <w:sz w:val="28"/>
                <w:szCs w:val="28"/>
                <w:u w:val="single"/>
              </w:rPr>
              <w:t>请根据近一年的体验和感觉，回答以下问题</w:t>
            </w:r>
            <w:r>
              <w:rPr>
                <w:rFonts w:ascii="幼圆" w:eastAsia="幼圆" w:hAnsi="宋体" w:hint="eastAsia"/>
                <w:b/>
                <w:i/>
                <w:sz w:val="28"/>
                <w:szCs w:val="28"/>
              </w:rPr>
              <w:t>。</w:t>
            </w:r>
          </w:p>
        </w:tc>
        <w:tc>
          <w:tcPr>
            <w:tcW w:w="1205" w:type="dxa"/>
            <w:tcBorders>
              <w:top w:val="single" w:sz="12" w:space="0" w:color="auto"/>
              <w:bottom w:val="single" w:sz="12" w:space="0" w:color="auto"/>
              <w:right w:val="nil"/>
            </w:tcBorders>
            <w:shd w:val="clear" w:color="auto" w:fill="E6E6E6"/>
            <w:vAlign w:val="center"/>
          </w:tcPr>
          <w:p w14:paraId="327D685B" w14:textId="77777777" w:rsidR="00860E88" w:rsidRDefault="00860E88" w:rsidP="00747CF3">
            <w:pPr>
              <w:jc w:val="center"/>
              <w:rPr>
                <w:rFonts w:ascii="幼圆" w:eastAsia="幼圆" w:hAnsi="宋体"/>
                <w:b/>
                <w:szCs w:val="21"/>
              </w:rPr>
            </w:pPr>
            <w:r>
              <w:rPr>
                <w:rFonts w:ascii="幼圆" w:eastAsia="幼圆" w:hAnsi="宋体" w:hint="eastAsia"/>
                <w:b/>
                <w:szCs w:val="21"/>
              </w:rPr>
              <w:t>没有</w:t>
            </w:r>
          </w:p>
          <w:p w14:paraId="101943C7" w14:textId="77777777" w:rsidR="00860E88" w:rsidRDefault="00860E88" w:rsidP="00747CF3">
            <w:pPr>
              <w:jc w:val="center"/>
              <w:rPr>
                <w:rFonts w:ascii="幼圆" w:eastAsia="幼圆" w:hAnsi="宋体"/>
                <w:b/>
                <w:szCs w:val="21"/>
              </w:rPr>
            </w:pPr>
            <w:r>
              <w:rPr>
                <w:rFonts w:ascii="幼圆" w:eastAsia="幼圆" w:hAnsi="宋体" w:hint="eastAsia"/>
                <w:b/>
                <w:szCs w:val="21"/>
              </w:rPr>
              <w:t>(或不)</w:t>
            </w:r>
          </w:p>
        </w:tc>
        <w:tc>
          <w:tcPr>
            <w:tcW w:w="1205" w:type="dxa"/>
            <w:tcBorders>
              <w:top w:val="single" w:sz="12" w:space="0" w:color="auto"/>
              <w:left w:val="nil"/>
              <w:bottom w:val="single" w:sz="12" w:space="0" w:color="auto"/>
            </w:tcBorders>
            <w:shd w:val="clear" w:color="auto" w:fill="E6E6E6"/>
            <w:vAlign w:val="center"/>
          </w:tcPr>
          <w:p w14:paraId="3449DF2B" w14:textId="77777777" w:rsidR="00860E88" w:rsidRDefault="00860E88" w:rsidP="00747CF3">
            <w:pPr>
              <w:jc w:val="center"/>
              <w:rPr>
                <w:rFonts w:ascii="幼圆" w:eastAsia="幼圆" w:hAnsi="宋体"/>
                <w:b/>
                <w:szCs w:val="21"/>
              </w:rPr>
            </w:pPr>
            <w:r>
              <w:rPr>
                <w:rFonts w:ascii="幼圆" w:eastAsia="幼圆" w:hAnsi="宋体" w:hint="eastAsia"/>
                <w:b/>
                <w:szCs w:val="21"/>
              </w:rPr>
              <w:t>很少</w:t>
            </w:r>
          </w:p>
        </w:tc>
        <w:tc>
          <w:tcPr>
            <w:tcW w:w="964" w:type="dxa"/>
            <w:tcBorders>
              <w:top w:val="single" w:sz="12" w:space="0" w:color="auto"/>
              <w:bottom w:val="single" w:sz="12" w:space="0" w:color="auto"/>
            </w:tcBorders>
            <w:shd w:val="clear" w:color="auto" w:fill="E6E6E6"/>
            <w:vAlign w:val="center"/>
          </w:tcPr>
          <w:p w14:paraId="11033F1A" w14:textId="77777777" w:rsidR="00860E88" w:rsidRDefault="00860E88" w:rsidP="00747CF3">
            <w:pPr>
              <w:jc w:val="center"/>
              <w:rPr>
                <w:rFonts w:ascii="幼圆" w:eastAsia="幼圆" w:hAnsi="宋体"/>
                <w:b/>
                <w:szCs w:val="21"/>
              </w:rPr>
            </w:pPr>
            <w:r>
              <w:rPr>
                <w:rFonts w:ascii="幼圆" w:eastAsia="幼圆" w:hAnsi="宋体" w:hint="eastAsia"/>
                <w:b/>
                <w:szCs w:val="21"/>
              </w:rPr>
              <w:t>有时</w:t>
            </w:r>
          </w:p>
        </w:tc>
        <w:tc>
          <w:tcPr>
            <w:tcW w:w="1123" w:type="dxa"/>
            <w:tcBorders>
              <w:top w:val="single" w:sz="12" w:space="0" w:color="auto"/>
              <w:bottom w:val="single" w:sz="12" w:space="0" w:color="auto"/>
            </w:tcBorders>
            <w:shd w:val="clear" w:color="auto" w:fill="E6E6E6"/>
            <w:vAlign w:val="center"/>
          </w:tcPr>
          <w:p w14:paraId="4498910D" w14:textId="77777777" w:rsidR="00860E88" w:rsidRDefault="00860E88" w:rsidP="00747CF3">
            <w:pPr>
              <w:jc w:val="center"/>
              <w:rPr>
                <w:rFonts w:ascii="幼圆" w:eastAsia="幼圆" w:hAnsi="宋体"/>
                <w:b/>
                <w:szCs w:val="21"/>
              </w:rPr>
            </w:pPr>
            <w:r>
              <w:rPr>
                <w:rFonts w:ascii="幼圆" w:eastAsia="幼圆" w:hAnsi="宋体" w:hint="eastAsia"/>
                <w:b/>
                <w:szCs w:val="21"/>
              </w:rPr>
              <w:t>经常</w:t>
            </w:r>
          </w:p>
        </w:tc>
        <w:tc>
          <w:tcPr>
            <w:tcW w:w="1152" w:type="dxa"/>
            <w:tcBorders>
              <w:top w:val="single" w:sz="12" w:space="0" w:color="auto"/>
              <w:bottom w:val="single" w:sz="12" w:space="0" w:color="auto"/>
            </w:tcBorders>
            <w:shd w:val="clear" w:color="auto" w:fill="E6E6E6"/>
            <w:vAlign w:val="center"/>
          </w:tcPr>
          <w:p w14:paraId="2C0179F0" w14:textId="77777777" w:rsidR="00860E88" w:rsidRDefault="00860E88" w:rsidP="00747CF3">
            <w:pPr>
              <w:jc w:val="center"/>
              <w:rPr>
                <w:rFonts w:ascii="幼圆" w:eastAsia="幼圆" w:hAnsi="宋体"/>
                <w:b/>
                <w:szCs w:val="21"/>
              </w:rPr>
            </w:pPr>
            <w:r>
              <w:rPr>
                <w:rFonts w:ascii="幼圆" w:eastAsia="幼圆" w:hAnsi="宋体" w:hint="eastAsia"/>
                <w:b/>
                <w:szCs w:val="21"/>
              </w:rPr>
              <w:t>总是</w:t>
            </w:r>
          </w:p>
        </w:tc>
      </w:tr>
      <w:tr w:rsidR="00860E88" w14:paraId="066A350E" w14:textId="77777777" w:rsidTr="00747CF3">
        <w:trPr>
          <w:trHeight w:val="851"/>
        </w:trPr>
        <w:tc>
          <w:tcPr>
            <w:tcW w:w="4533" w:type="dxa"/>
            <w:tcBorders>
              <w:top w:val="single" w:sz="12" w:space="0" w:color="auto"/>
              <w:bottom w:val="dashSmallGap" w:sz="4" w:space="0" w:color="auto"/>
            </w:tcBorders>
            <w:vAlign w:val="center"/>
          </w:tcPr>
          <w:p w14:paraId="238C6064" w14:textId="77777777" w:rsidR="00860E88" w:rsidRDefault="00860E88" w:rsidP="00747CF3">
            <w:pPr>
              <w:rPr>
                <w:rFonts w:ascii="宋体" w:eastAsia="宋体" w:hAnsi="宋体"/>
                <w:szCs w:val="21"/>
              </w:rPr>
            </w:pPr>
            <w:r>
              <w:rPr>
                <w:rFonts w:ascii="宋体" w:eastAsia="宋体" w:hAnsi="宋体" w:hint="eastAsia"/>
                <w:szCs w:val="21"/>
              </w:rPr>
              <w:t>(9) 您容易精神紧张、焦虑不安吗?</w:t>
            </w:r>
          </w:p>
        </w:tc>
        <w:tc>
          <w:tcPr>
            <w:tcW w:w="1205" w:type="dxa"/>
            <w:tcBorders>
              <w:top w:val="single" w:sz="12" w:space="0" w:color="auto"/>
              <w:bottom w:val="dashSmallGap" w:sz="4" w:space="0" w:color="auto"/>
            </w:tcBorders>
            <w:vAlign w:val="center"/>
          </w:tcPr>
          <w:p w14:paraId="5B5AAC6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4095B21B"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49DE8DD9"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79F4A814"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39E0F6D6"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E161CB2" w14:textId="77777777" w:rsidTr="00747CF3">
        <w:trPr>
          <w:trHeight w:val="851"/>
        </w:trPr>
        <w:tc>
          <w:tcPr>
            <w:tcW w:w="4533" w:type="dxa"/>
            <w:tcBorders>
              <w:top w:val="dashSmallGap" w:sz="4" w:space="0" w:color="auto"/>
              <w:bottom w:val="dashSmallGap" w:sz="4" w:space="0" w:color="auto"/>
            </w:tcBorders>
            <w:vAlign w:val="center"/>
          </w:tcPr>
          <w:p w14:paraId="33820E3D" w14:textId="77777777" w:rsidR="00860E88" w:rsidRDefault="00860E88" w:rsidP="00747CF3">
            <w:pPr>
              <w:rPr>
                <w:rFonts w:ascii="宋体" w:eastAsia="宋体" w:hAnsi="宋体"/>
                <w:b/>
                <w:szCs w:val="21"/>
              </w:rPr>
            </w:pPr>
            <w:r>
              <w:rPr>
                <w:rFonts w:ascii="宋体" w:eastAsia="宋体" w:hAnsi="宋体" w:hint="eastAsia"/>
                <w:szCs w:val="21"/>
              </w:rPr>
              <w:t>(10)</w:t>
            </w:r>
            <w:r>
              <w:rPr>
                <w:rFonts w:ascii="宋体" w:eastAsia="宋体" w:hAnsi="宋体" w:hint="eastAsia"/>
                <w:b/>
                <w:szCs w:val="21"/>
              </w:rPr>
              <w:t xml:space="preserve"> </w:t>
            </w:r>
            <w:r>
              <w:rPr>
                <w:rFonts w:ascii="宋体" w:eastAsia="宋体" w:hAnsi="宋体" w:hint="eastAsia"/>
                <w:szCs w:val="21"/>
              </w:rPr>
              <w:t>您多愁善感、感情脆弱吗？</w:t>
            </w:r>
          </w:p>
        </w:tc>
        <w:tc>
          <w:tcPr>
            <w:tcW w:w="1205" w:type="dxa"/>
            <w:tcBorders>
              <w:top w:val="dashSmallGap" w:sz="4" w:space="0" w:color="auto"/>
              <w:bottom w:val="dashSmallGap" w:sz="4" w:space="0" w:color="auto"/>
            </w:tcBorders>
            <w:vAlign w:val="center"/>
          </w:tcPr>
          <w:p w14:paraId="1F68FDD3"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9DE3BF4"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DAED13C"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369DE395"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62309D7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60284384" w14:textId="77777777" w:rsidTr="00747CF3">
        <w:trPr>
          <w:trHeight w:val="851"/>
        </w:trPr>
        <w:tc>
          <w:tcPr>
            <w:tcW w:w="4533" w:type="dxa"/>
            <w:tcBorders>
              <w:top w:val="dashSmallGap" w:sz="4" w:space="0" w:color="auto"/>
              <w:bottom w:val="dashSmallGap" w:sz="4" w:space="0" w:color="auto"/>
            </w:tcBorders>
            <w:vAlign w:val="center"/>
          </w:tcPr>
          <w:p w14:paraId="3157CE87" w14:textId="77777777" w:rsidR="00860E88" w:rsidRDefault="00860E88" w:rsidP="00747CF3">
            <w:pPr>
              <w:rPr>
                <w:rFonts w:ascii="宋体" w:eastAsia="宋体" w:hAnsi="宋体"/>
                <w:szCs w:val="21"/>
              </w:rPr>
            </w:pPr>
            <w:r>
              <w:rPr>
                <w:rFonts w:ascii="宋体" w:eastAsia="宋体" w:hAnsi="宋体" w:hint="eastAsia"/>
                <w:szCs w:val="21"/>
              </w:rPr>
              <w:t>(11) 您容易感到害怕或受到惊吓吗?</w:t>
            </w:r>
          </w:p>
        </w:tc>
        <w:tc>
          <w:tcPr>
            <w:tcW w:w="1205" w:type="dxa"/>
            <w:tcBorders>
              <w:top w:val="dashSmallGap" w:sz="4" w:space="0" w:color="auto"/>
              <w:bottom w:val="dashSmallGap" w:sz="4" w:space="0" w:color="auto"/>
            </w:tcBorders>
            <w:vAlign w:val="center"/>
          </w:tcPr>
          <w:p w14:paraId="109AE03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0998424"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3C6F15D8"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CA5E53A"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535788CF"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24C37CA" w14:textId="77777777" w:rsidTr="00747CF3">
        <w:trPr>
          <w:trHeight w:val="851"/>
        </w:trPr>
        <w:tc>
          <w:tcPr>
            <w:tcW w:w="4533" w:type="dxa"/>
            <w:tcBorders>
              <w:top w:val="dashSmallGap" w:sz="4" w:space="0" w:color="auto"/>
              <w:bottom w:val="dashSmallGap" w:sz="4" w:space="0" w:color="auto"/>
            </w:tcBorders>
            <w:vAlign w:val="center"/>
          </w:tcPr>
          <w:p w14:paraId="03B30263" w14:textId="77777777" w:rsidR="00860E88" w:rsidRDefault="00860E88" w:rsidP="00747CF3">
            <w:pPr>
              <w:rPr>
                <w:rFonts w:ascii="宋体" w:eastAsia="宋体" w:hAnsi="宋体"/>
                <w:b/>
                <w:szCs w:val="21"/>
                <w:highlight w:val="red"/>
              </w:rPr>
            </w:pPr>
            <w:r>
              <w:rPr>
                <w:rFonts w:ascii="宋体" w:eastAsia="宋体" w:hAnsi="宋体" w:hint="eastAsia"/>
                <w:szCs w:val="21"/>
              </w:rPr>
              <w:t>(12)您肋胁部或乳房胀痛吗?</w:t>
            </w:r>
          </w:p>
        </w:tc>
        <w:tc>
          <w:tcPr>
            <w:tcW w:w="1205" w:type="dxa"/>
            <w:tcBorders>
              <w:top w:val="dashSmallGap" w:sz="4" w:space="0" w:color="auto"/>
              <w:bottom w:val="dashSmallGap" w:sz="4" w:space="0" w:color="auto"/>
            </w:tcBorders>
            <w:vAlign w:val="center"/>
          </w:tcPr>
          <w:p w14:paraId="056F44DE"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8B1B545"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483C98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ED6C8A8"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10DCD10A"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F9F7DF7" w14:textId="77777777" w:rsidTr="00747CF3">
        <w:trPr>
          <w:trHeight w:val="851"/>
        </w:trPr>
        <w:tc>
          <w:tcPr>
            <w:tcW w:w="4533" w:type="dxa"/>
            <w:tcBorders>
              <w:top w:val="dashSmallGap" w:sz="4" w:space="0" w:color="auto"/>
              <w:bottom w:val="dashSmallGap" w:sz="4" w:space="0" w:color="auto"/>
            </w:tcBorders>
            <w:vAlign w:val="center"/>
          </w:tcPr>
          <w:p w14:paraId="4104FAFA" w14:textId="77777777" w:rsidR="00860E88" w:rsidRDefault="00860E88" w:rsidP="00747CF3">
            <w:pPr>
              <w:rPr>
                <w:rFonts w:ascii="宋体" w:eastAsia="宋体" w:hAnsi="宋体"/>
                <w:szCs w:val="21"/>
              </w:rPr>
            </w:pPr>
            <w:r>
              <w:rPr>
                <w:rFonts w:ascii="宋体" w:eastAsia="宋体" w:hAnsi="宋体" w:hint="eastAsia"/>
                <w:szCs w:val="21"/>
              </w:rPr>
              <w:t>(13) 您感到胸闷或腹部胀满吗？</w:t>
            </w:r>
          </w:p>
        </w:tc>
        <w:tc>
          <w:tcPr>
            <w:tcW w:w="1205" w:type="dxa"/>
            <w:tcBorders>
              <w:top w:val="dashSmallGap" w:sz="4" w:space="0" w:color="auto"/>
              <w:bottom w:val="dashSmallGap" w:sz="4" w:space="0" w:color="auto"/>
            </w:tcBorders>
            <w:vAlign w:val="center"/>
          </w:tcPr>
          <w:p w14:paraId="771D244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3406D33A"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04E21A89"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120B1AA"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0E4CB3EF"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89D2169" w14:textId="77777777" w:rsidTr="00747CF3">
        <w:trPr>
          <w:trHeight w:val="851"/>
        </w:trPr>
        <w:tc>
          <w:tcPr>
            <w:tcW w:w="4533" w:type="dxa"/>
            <w:tcBorders>
              <w:top w:val="dashSmallGap" w:sz="4" w:space="0" w:color="auto"/>
              <w:bottom w:val="dashSmallGap" w:sz="4" w:space="0" w:color="auto"/>
            </w:tcBorders>
            <w:vAlign w:val="center"/>
          </w:tcPr>
          <w:p w14:paraId="14B031AB" w14:textId="77777777" w:rsidR="00860E88" w:rsidRDefault="00860E88" w:rsidP="00747CF3">
            <w:pPr>
              <w:rPr>
                <w:rFonts w:ascii="宋体" w:eastAsia="宋体" w:hAnsi="宋体"/>
                <w:szCs w:val="21"/>
              </w:rPr>
            </w:pPr>
            <w:r>
              <w:rPr>
                <w:rFonts w:ascii="宋体" w:eastAsia="宋体" w:hAnsi="宋体" w:hint="eastAsia"/>
                <w:szCs w:val="21"/>
              </w:rPr>
              <w:t>(14) 您无缘无故叹气吗?</w:t>
            </w:r>
          </w:p>
        </w:tc>
        <w:tc>
          <w:tcPr>
            <w:tcW w:w="1205" w:type="dxa"/>
            <w:tcBorders>
              <w:top w:val="dashSmallGap" w:sz="4" w:space="0" w:color="auto"/>
              <w:bottom w:val="dashSmallGap" w:sz="4" w:space="0" w:color="auto"/>
            </w:tcBorders>
            <w:vAlign w:val="center"/>
          </w:tcPr>
          <w:p w14:paraId="466E24CB"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0A865804"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5EEB43E1"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297F1F3"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1A299746"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1F40BCA" w14:textId="77777777" w:rsidTr="00747CF3">
        <w:trPr>
          <w:trHeight w:val="851"/>
        </w:trPr>
        <w:tc>
          <w:tcPr>
            <w:tcW w:w="4533" w:type="dxa"/>
            <w:tcBorders>
              <w:top w:val="dashSmallGap" w:sz="4" w:space="0" w:color="auto"/>
              <w:bottom w:val="dashSmallGap" w:sz="4" w:space="0" w:color="auto"/>
            </w:tcBorders>
            <w:vAlign w:val="center"/>
          </w:tcPr>
          <w:p w14:paraId="4F17A6D7" w14:textId="77777777" w:rsidR="00860E88" w:rsidRDefault="00860E88" w:rsidP="00747CF3">
            <w:pPr>
              <w:rPr>
                <w:rFonts w:ascii="宋体" w:eastAsia="宋体" w:hAnsi="宋体"/>
                <w:b/>
                <w:szCs w:val="21"/>
              </w:rPr>
            </w:pPr>
            <w:r>
              <w:rPr>
                <w:rFonts w:ascii="宋体" w:eastAsia="宋体" w:hAnsi="宋体" w:hint="eastAsia"/>
                <w:szCs w:val="21"/>
              </w:rPr>
              <w:t>(15)</w:t>
            </w:r>
            <w:r>
              <w:rPr>
                <w:rFonts w:ascii="宋体" w:eastAsia="宋体" w:hAnsi="宋体" w:hint="eastAsia"/>
                <w:b/>
                <w:szCs w:val="21"/>
              </w:rPr>
              <w:t xml:space="preserve"> </w:t>
            </w:r>
            <w:r>
              <w:rPr>
                <w:rFonts w:ascii="宋体" w:eastAsia="宋体" w:hAnsi="宋体" w:hint="eastAsia"/>
                <w:szCs w:val="21"/>
              </w:rPr>
              <w:t xml:space="preserve">您感到身体沉重不轻松或不爽快吗? </w:t>
            </w:r>
          </w:p>
        </w:tc>
        <w:tc>
          <w:tcPr>
            <w:tcW w:w="1205" w:type="dxa"/>
            <w:tcBorders>
              <w:top w:val="dashSmallGap" w:sz="4" w:space="0" w:color="auto"/>
              <w:bottom w:val="dashSmallGap" w:sz="4" w:space="0" w:color="auto"/>
            </w:tcBorders>
            <w:vAlign w:val="center"/>
          </w:tcPr>
          <w:p w14:paraId="59685CF2"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3C29DC3"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C2B0042"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8B5A338"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B435A8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B7E8EF5" w14:textId="77777777" w:rsidTr="00747CF3">
        <w:trPr>
          <w:trHeight w:val="851"/>
        </w:trPr>
        <w:tc>
          <w:tcPr>
            <w:tcW w:w="4533" w:type="dxa"/>
            <w:tcBorders>
              <w:top w:val="dashSmallGap" w:sz="4" w:space="0" w:color="auto"/>
              <w:bottom w:val="dashSmallGap" w:sz="4" w:space="0" w:color="auto"/>
            </w:tcBorders>
            <w:vAlign w:val="center"/>
          </w:tcPr>
          <w:p w14:paraId="2A7500B4" w14:textId="77777777" w:rsidR="00860E88" w:rsidRDefault="00860E88" w:rsidP="00747CF3">
            <w:pPr>
              <w:rPr>
                <w:rFonts w:ascii="宋体" w:eastAsia="宋体" w:hAnsi="宋体"/>
                <w:b/>
                <w:szCs w:val="21"/>
              </w:rPr>
            </w:pPr>
            <w:r>
              <w:rPr>
                <w:rFonts w:ascii="宋体" w:eastAsia="宋体" w:hAnsi="宋体" w:hint="eastAsia"/>
                <w:szCs w:val="21"/>
              </w:rPr>
              <w:t>(16)</w:t>
            </w:r>
            <w:r>
              <w:rPr>
                <w:rFonts w:ascii="宋体" w:eastAsia="宋体" w:hAnsi="宋体" w:hint="eastAsia"/>
                <w:b/>
                <w:szCs w:val="21"/>
              </w:rPr>
              <w:t xml:space="preserve"> </w:t>
            </w:r>
            <w:r>
              <w:rPr>
                <w:rFonts w:ascii="宋体" w:eastAsia="宋体" w:hAnsi="宋体" w:hint="eastAsia"/>
                <w:szCs w:val="21"/>
              </w:rPr>
              <w:t xml:space="preserve">您感到手脚心发热吗? </w:t>
            </w:r>
          </w:p>
        </w:tc>
        <w:tc>
          <w:tcPr>
            <w:tcW w:w="1205" w:type="dxa"/>
            <w:tcBorders>
              <w:top w:val="dashSmallGap" w:sz="4" w:space="0" w:color="auto"/>
              <w:bottom w:val="dashSmallGap" w:sz="4" w:space="0" w:color="auto"/>
            </w:tcBorders>
            <w:vAlign w:val="center"/>
          </w:tcPr>
          <w:p w14:paraId="65A8B555"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44163B6"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B9AEAD3"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12F72D9"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4455D2A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7A4E598" w14:textId="77777777" w:rsidTr="00747CF3">
        <w:trPr>
          <w:trHeight w:val="851"/>
        </w:trPr>
        <w:tc>
          <w:tcPr>
            <w:tcW w:w="4533" w:type="dxa"/>
            <w:tcBorders>
              <w:top w:val="dashSmallGap" w:sz="4" w:space="0" w:color="auto"/>
              <w:bottom w:val="dashSmallGap" w:sz="4" w:space="0" w:color="auto"/>
            </w:tcBorders>
            <w:vAlign w:val="center"/>
          </w:tcPr>
          <w:p w14:paraId="313F1B61" w14:textId="77777777" w:rsidR="00860E88" w:rsidRDefault="00860E88" w:rsidP="00747CF3">
            <w:pPr>
              <w:rPr>
                <w:rFonts w:ascii="宋体" w:eastAsia="宋体" w:hAnsi="宋体"/>
                <w:szCs w:val="21"/>
              </w:rPr>
            </w:pPr>
            <w:r>
              <w:rPr>
                <w:rFonts w:ascii="宋体" w:eastAsia="宋体" w:hAnsi="宋体" w:hint="eastAsia"/>
                <w:szCs w:val="21"/>
              </w:rPr>
              <w:t>(17) 您手脚发凉吗?</w:t>
            </w:r>
          </w:p>
        </w:tc>
        <w:tc>
          <w:tcPr>
            <w:tcW w:w="1205" w:type="dxa"/>
            <w:tcBorders>
              <w:top w:val="dashSmallGap" w:sz="4" w:space="0" w:color="auto"/>
              <w:bottom w:val="dashSmallGap" w:sz="4" w:space="0" w:color="auto"/>
            </w:tcBorders>
            <w:vAlign w:val="center"/>
          </w:tcPr>
          <w:p w14:paraId="5D0A31E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6B2A3B32"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4E2DCECC"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4E6335A9"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4F0E6E28"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FE63C40" w14:textId="77777777" w:rsidTr="00747CF3">
        <w:trPr>
          <w:trHeight w:val="851"/>
        </w:trPr>
        <w:tc>
          <w:tcPr>
            <w:tcW w:w="4533" w:type="dxa"/>
            <w:tcBorders>
              <w:top w:val="dashSmallGap" w:sz="4" w:space="0" w:color="auto"/>
              <w:bottom w:val="dashSmallGap" w:sz="4" w:space="0" w:color="auto"/>
            </w:tcBorders>
            <w:vAlign w:val="center"/>
          </w:tcPr>
          <w:p w14:paraId="0C08FC19" w14:textId="77777777" w:rsidR="00860E88" w:rsidRDefault="00860E88" w:rsidP="00747CF3">
            <w:pPr>
              <w:rPr>
                <w:rFonts w:ascii="宋体" w:eastAsia="宋体" w:hAnsi="宋体"/>
                <w:b/>
                <w:szCs w:val="21"/>
              </w:rPr>
            </w:pPr>
            <w:r>
              <w:rPr>
                <w:rFonts w:ascii="宋体" w:eastAsia="宋体" w:hAnsi="宋体" w:hint="eastAsia"/>
                <w:szCs w:val="21"/>
              </w:rPr>
              <w:t>(18)</w:t>
            </w:r>
            <w:r>
              <w:rPr>
                <w:rFonts w:ascii="宋体" w:eastAsia="宋体" w:hAnsi="宋体" w:hint="eastAsia"/>
                <w:b/>
                <w:szCs w:val="21"/>
              </w:rPr>
              <w:t xml:space="preserve"> </w:t>
            </w:r>
            <w:r>
              <w:rPr>
                <w:rFonts w:ascii="宋体" w:eastAsia="宋体" w:hAnsi="宋体" w:hint="eastAsia"/>
              </w:rPr>
              <w:t>您胃脘部、背部或腰膝部怕怜吗？</w:t>
            </w:r>
          </w:p>
        </w:tc>
        <w:tc>
          <w:tcPr>
            <w:tcW w:w="1205" w:type="dxa"/>
            <w:tcBorders>
              <w:top w:val="dashSmallGap" w:sz="4" w:space="0" w:color="auto"/>
              <w:bottom w:val="dashSmallGap" w:sz="4" w:space="0" w:color="auto"/>
            </w:tcBorders>
            <w:vAlign w:val="center"/>
          </w:tcPr>
          <w:p w14:paraId="4FBBF292"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78559A4F"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070DCFA6"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37E3CC07"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916EF47"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3AFF359" w14:textId="77777777" w:rsidTr="00747CF3">
        <w:trPr>
          <w:trHeight w:val="851"/>
        </w:trPr>
        <w:tc>
          <w:tcPr>
            <w:tcW w:w="4533" w:type="dxa"/>
            <w:tcBorders>
              <w:top w:val="dashSmallGap" w:sz="4" w:space="0" w:color="auto"/>
              <w:bottom w:val="single" w:sz="12" w:space="0" w:color="auto"/>
            </w:tcBorders>
            <w:vAlign w:val="center"/>
          </w:tcPr>
          <w:p w14:paraId="7EA24BB2" w14:textId="77777777" w:rsidR="00860E88" w:rsidRDefault="00860E88" w:rsidP="00747CF3">
            <w:pPr>
              <w:rPr>
                <w:rFonts w:ascii="宋体" w:eastAsia="宋体" w:hAnsi="宋体"/>
                <w:b/>
                <w:szCs w:val="21"/>
              </w:rPr>
            </w:pPr>
            <w:r>
              <w:rPr>
                <w:rFonts w:ascii="宋体" w:eastAsia="宋体" w:hAnsi="宋体" w:hint="eastAsia"/>
                <w:szCs w:val="21"/>
              </w:rPr>
              <w:t>(19)</w:t>
            </w:r>
            <w:r>
              <w:rPr>
                <w:rFonts w:ascii="宋体" w:eastAsia="宋体" w:hAnsi="宋体" w:hint="eastAsia"/>
                <w:b/>
                <w:szCs w:val="21"/>
              </w:rPr>
              <w:t xml:space="preserve"> </w:t>
            </w:r>
            <w:r>
              <w:rPr>
                <w:rFonts w:ascii="宋体" w:eastAsia="宋体" w:hAnsi="宋体" w:hint="eastAsia"/>
                <w:szCs w:val="21"/>
              </w:rPr>
              <w:t>您感到怕冷、衣服</w:t>
            </w:r>
            <w:r>
              <w:rPr>
                <w:rFonts w:ascii="宋体" w:eastAsia="宋体" w:hAnsi="宋体" w:hint="eastAsia"/>
                <w:b/>
                <w:szCs w:val="21"/>
                <w:u w:val="single"/>
              </w:rPr>
              <w:t>比别人</w:t>
            </w:r>
            <w:r>
              <w:rPr>
                <w:rFonts w:ascii="宋体" w:eastAsia="宋体" w:hAnsi="宋体" w:hint="eastAsia"/>
                <w:szCs w:val="21"/>
              </w:rPr>
              <w:t xml:space="preserve">穿得多吗? </w:t>
            </w:r>
          </w:p>
        </w:tc>
        <w:tc>
          <w:tcPr>
            <w:tcW w:w="1205" w:type="dxa"/>
            <w:tcBorders>
              <w:top w:val="dashSmallGap" w:sz="4" w:space="0" w:color="auto"/>
              <w:bottom w:val="single" w:sz="12" w:space="0" w:color="auto"/>
            </w:tcBorders>
            <w:vAlign w:val="center"/>
          </w:tcPr>
          <w:p w14:paraId="333EF3C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single" w:sz="12" w:space="0" w:color="auto"/>
            </w:tcBorders>
            <w:vAlign w:val="center"/>
          </w:tcPr>
          <w:p w14:paraId="111C27B1"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single" w:sz="12" w:space="0" w:color="auto"/>
            </w:tcBorders>
            <w:vAlign w:val="center"/>
          </w:tcPr>
          <w:p w14:paraId="002B5C77"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single" w:sz="12" w:space="0" w:color="auto"/>
            </w:tcBorders>
            <w:vAlign w:val="center"/>
          </w:tcPr>
          <w:p w14:paraId="1A86E653"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single" w:sz="12" w:space="0" w:color="auto"/>
            </w:tcBorders>
            <w:vAlign w:val="center"/>
          </w:tcPr>
          <w:p w14:paraId="443EAE4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700E8BA" w14:textId="77777777" w:rsidTr="00747CF3">
        <w:trPr>
          <w:trHeight w:val="851"/>
        </w:trPr>
        <w:tc>
          <w:tcPr>
            <w:tcW w:w="4533" w:type="dxa"/>
            <w:tcBorders>
              <w:top w:val="dashSmallGap" w:sz="4" w:space="0" w:color="auto"/>
              <w:bottom w:val="dashSmallGap" w:sz="4" w:space="0" w:color="auto"/>
            </w:tcBorders>
            <w:vAlign w:val="center"/>
          </w:tcPr>
          <w:p w14:paraId="0017736E" w14:textId="77777777" w:rsidR="00860E88" w:rsidRDefault="00860E88" w:rsidP="00747CF3">
            <w:pPr>
              <w:rPr>
                <w:rFonts w:ascii="宋体" w:eastAsia="宋体" w:hAnsi="宋体"/>
                <w:b/>
                <w:szCs w:val="21"/>
              </w:rPr>
            </w:pPr>
            <w:r>
              <w:rPr>
                <w:rFonts w:ascii="宋体" w:eastAsia="宋体" w:hAnsi="宋体" w:hint="eastAsia"/>
                <w:szCs w:val="21"/>
              </w:rPr>
              <w:lastRenderedPageBreak/>
              <w:t>(20)</w:t>
            </w:r>
            <w:r>
              <w:rPr>
                <w:rFonts w:ascii="宋体" w:eastAsia="宋体" w:hAnsi="宋体" w:hint="eastAsia"/>
                <w:b/>
                <w:szCs w:val="21"/>
              </w:rPr>
              <w:t xml:space="preserve"> </w:t>
            </w:r>
            <w:r>
              <w:rPr>
                <w:rFonts w:ascii="宋体" w:eastAsia="宋体" w:hAnsi="宋体" w:hint="eastAsia"/>
                <w:szCs w:val="21"/>
              </w:rPr>
              <w:t>您感觉身体、脸上发热吗？</w:t>
            </w:r>
          </w:p>
        </w:tc>
        <w:tc>
          <w:tcPr>
            <w:tcW w:w="1205" w:type="dxa"/>
            <w:tcBorders>
              <w:top w:val="dashSmallGap" w:sz="4" w:space="0" w:color="auto"/>
              <w:bottom w:val="dashSmallGap" w:sz="4" w:space="0" w:color="auto"/>
            </w:tcBorders>
            <w:vAlign w:val="center"/>
          </w:tcPr>
          <w:p w14:paraId="1EB3EB20"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774FEBE3"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501952F5"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69065A1"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1C97CF8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3BC5E80" w14:textId="77777777" w:rsidTr="00747CF3">
        <w:trPr>
          <w:trHeight w:val="851"/>
        </w:trPr>
        <w:tc>
          <w:tcPr>
            <w:tcW w:w="4533" w:type="dxa"/>
            <w:tcBorders>
              <w:top w:val="dashSmallGap" w:sz="4" w:space="0" w:color="auto"/>
              <w:bottom w:val="dashSmallGap" w:sz="4" w:space="0" w:color="auto"/>
            </w:tcBorders>
            <w:vAlign w:val="center"/>
          </w:tcPr>
          <w:p w14:paraId="48ECDF04" w14:textId="77777777" w:rsidR="00860E88" w:rsidRDefault="00860E88" w:rsidP="00747CF3">
            <w:pPr>
              <w:rPr>
                <w:rFonts w:ascii="宋体" w:eastAsia="宋体" w:hAnsi="宋体"/>
                <w:szCs w:val="21"/>
              </w:rPr>
            </w:pPr>
            <w:r>
              <w:rPr>
                <w:rFonts w:ascii="宋体" w:eastAsia="宋体" w:hAnsi="宋体" w:hint="eastAsia"/>
                <w:szCs w:val="21"/>
              </w:rPr>
              <w:t>(21) 您</w:t>
            </w:r>
            <w:r>
              <w:rPr>
                <w:rFonts w:ascii="宋体" w:eastAsia="宋体" w:hAnsi="宋体" w:hint="eastAsia"/>
                <w:b/>
                <w:szCs w:val="21"/>
                <w:u w:val="single"/>
              </w:rPr>
              <w:t>比一般人</w:t>
            </w:r>
            <w:r>
              <w:rPr>
                <w:rFonts w:ascii="宋体" w:eastAsia="宋体" w:hAnsi="宋体" w:hint="eastAsia"/>
                <w:szCs w:val="21"/>
              </w:rPr>
              <w:t>耐受不了寒冷</w:t>
            </w:r>
            <w:r>
              <w:rPr>
                <w:rFonts w:ascii="宋体" w:eastAsia="宋体" w:hAnsi="宋体" w:hint="eastAsia"/>
              </w:rPr>
              <w:t>(冬天的寒冷或冷空调、电扇等)</w:t>
            </w:r>
            <w:r>
              <w:rPr>
                <w:rFonts w:ascii="宋体" w:eastAsia="宋体" w:hAnsi="宋体" w:hint="eastAsia"/>
                <w:szCs w:val="21"/>
              </w:rPr>
              <w:t>吗？</w:t>
            </w:r>
          </w:p>
        </w:tc>
        <w:tc>
          <w:tcPr>
            <w:tcW w:w="1205" w:type="dxa"/>
            <w:tcBorders>
              <w:top w:val="dashSmallGap" w:sz="4" w:space="0" w:color="auto"/>
              <w:bottom w:val="dashSmallGap" w:sz="4" w:space="0" w:color="auto"/>
            </w:tcBorders>
            <w:vAlign w:val="center"/>
          </w:tcPr>
          <w:p w14:paraId="4234862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740C517F"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179F7D95"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CA18E20"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CD64907"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8A0E30A" w14:textId="77777777" w:rsidTr="00747CF3">
        <w:trPr>
          <w:trHeight w:val="851"/>
        </w:trPr>
        <w:tc>
          <w:tcPr>
            <w:tcW w:w="4533" w:type="dxa"/>
            <w:tcBorders>
              <w:top w:val="dashSmallGap" w:sz="4" w:space="0" w:color="auto"/>
              <w:bottom w:val="single" w:sz="12" w:space="0" w:color="auto"/>
            </w:tcBorders>
            <w:vAlign w:val="center"/>
          </w:tcPr>
          <w:p w14:paraId="6C81F684" w14:textId="77777777" w:rsidR="00860E88" w:rsidRDefault="00860E88" w:rsidP="00747CF3">
            <w:pPr>
              <w:rPr>
                <w:rFonts w:ascii="宋体" w:eastAsia="宋体" w:hAnsi="宋体"/>
                <w:szCs w:val="21"/>
              </w:rPr>
            </w:pPr>
            <w:r>
              <w:rPr>
                <w:rFonts w:ascii="宋体" w:eastAsia="宋体" w:hAnsi="宋体" w:hint="eastAsia"/>
                <w:szCs w:val="21"/>
              </w:rPr>
              <w:t>(22) 您</w:t>
            </w:r>
            <w:r>
              <w:rPr>
                <w:rFonts w:ascii="宋体" w:eastAsia="宋体" w:hAnsi="宋体" w:hint="eastAsia"/>
                <w:b/>
                <w:szCs w:val="21"/>
                <w:u w:val="single"/>
              </w:rPr>
              <w:t>比别人</w:t>
            </w:r>
            <w:r>
              <w:rPr>
                <w:rFonts w:ascii="宋体" w:eastAsia="宋体" w:hAnsi="宋体" w:hint="eastAsia"/>
                <w:szCs w:val="21"/>
              </w:rPr>
              <w:t xml:space="preserve">容易患感冒吗? </w:t>
            </w:r>
          </w:p>
        </w:tc>
        <w:tc>
          <w:tcPr>
            <w:tcW w:w="1205" w:type="dxa"/>
            <w:tcBorders>
              <w:top w:val="dashSmallGap" w:sz="4" w:space="0" w:color="auto"/>
              <w:bottom w:val="single" w:sz="12" w:space="0" w:color="auto"/>
            </w:tcBorders>
            <w:vAlign w:val="center"/>
          </w:tcPr>
          <w:p w14:paraId="50DB11A0"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single" w:sz="12" w:space="0" w:color="auto"/>
            </w:tcBorders>
            <w:vAlign w:val="center"/>
          </w:tcPr>
          <w:p w14:paraId="7F4001B6"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single" w:sz="12" w:space="0" w:color="auto"/>
            </w:tcBorders>
            <w:vAlign w:val="center"/>
          </w:tcPr>
          <w:p w14:paraId="558E941C"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single" w:sz="12" w:space="0" w:color="auto"/>
            </w:tcBorders>
            <w:vAlign w:val="center"/>
          </w:tcPr>
          <w:p w14:paraId="59D4CCB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single" w:sz="12" w:space="0" w:color="auto"/>
            </w:tcBorders>
            <w:vAlign w:val="center"/>
          </w:tcPr>
          <w:p w14:paraId="53BE5A7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05708BF" w14:textId="77777777" w:rsidTr="00747CF3">
        <w:trPr>
          <w:trHeight w:val="1133"/>
        </w:trPr>
        <w:tc>
          <w:tcPr>
            <w:tcW w:w="4533" w:type="dxa"/>
            <w:tcBorders>
              <w:top w:val="single" w:sz="12" w:space="0" w:color="auto"/>
              <w:left w:val="nil"/>
              <w:bottom w:val="single" w:sz="12" w:space="0" w:color="auto"/>
            </w:tcBorders>
            <w:shd w:val="clear" w:color="auto" w:fill="E6E6E6"/>
            <w:vAlign w:val="center"/>
          </w:tcPr>
          <w:p w14:paraId="5F32DABC" w14:textId="77777777" w:rsidR="00860E88" w:rsidRDefault="00860E88" w:rsidP="00747CF3">
            <w:pPr>
              <w:ind w:firstLineChars="200" w:firstLine="560"/>
              <w:rPr>
                <w:rFonts w:ascii="幼圆" w:eastAsia="幼圆" w:hAnsi="宋体"/>
                <w:b/>
                <w:i/>
                <w:sz w:val="28"/>
                <w:szCs w:val="28"/>
                <w:u w:val="single"/>
              </w:rPr>
            </w:pPr>
            <w:r>
              <w:rPr>
                <w:rFonts w:ascii="幼圆" w:eastAsia="幼圆" w:hAnsi="宋体" w:hint="eastAsia"/>
                <w:b/>
                <w:i/>
                <w:sz w:val="28"/>
                <w:szCs w:val="28"/>
                <w:u w:val="single"/>
              </w:rPr>
              <w:t>请根据近一年的体验和感觉，回答以下问题</w:t>
            </w:r>
            <w:r>
              <w:rPr>
                <w:rFonts w:ascii="幼圆" w:eastAsia="幼圆" w:hAnsi="宋体" w:hint="eastAsia"/>
                <w:b/>
                <w:i/>
                <w:sz w:val="28"/>
                <w:szCs w:val="28"/>
              </w:rPr>
              <w:t>。</w:t>
            </w:r>
          </w:p>
        </w:tc>
        <w:tc>
          <w:tcPr>
            <w:tcW w:w="1205" w:type="dxa"/>
            <w:tcBorders>
              <w:top w:val="single" w:sz="12" w:space="0" w:color="auto"/>
              <w:bottom w:val="single" w:sz="12" w:space="0" w:color="auto"/>
              <w:right w:val="nil"/>
            </w:tcBorders>
            <w:shd w:val="clear" w:color="auto" w:fill="E6E6E6"/>
            <w:vAlign w:val="center"/>
          </w:tcPr>
          <w:p w14:paraId="3CFE51E9" w14:textId="77777777" w:rsidR="00860E88" w:rsidRDefault="00860E88" w:rsidP="00747CF3">
            <w:pPr>
              <w:jc w:val="center"/>
              <w:rPr>
                <w:rFonts w:ascii="幼圆" w:eastAsia="幼圆" w:hAnsi="宋体"/>
                <w:b/>
                <w:szCs w:val="21"/>
              </w:rPr>
            </w:pPr>
            <w:r>
              <w:rPr>
                <w:rFonts w:ascii="幼圆" w:eastAsia="幼圆" w:hAnsi="宋体" w:hint="eastAsia"/>
                <w:b/>
                <w:szCs w:val="21"/>
              </w:rPr>
              <w:t>没有</w:t>
            </w:r>
          </w:p>
          <w:p w14:paraId="03993BE7" w14:textId="77777777" w:rsidR="00860E88" w:rsidRDefault="00860E88" w:rsidP="00747CF3">
            <w:pPr>
              <w:jc w:val="center"/>
              <w:rPr>
                <w:rFonts w:ascii="幼圆" w:eastAsia="幼圆" w:hAnsi="宋体"/>
                <w:b/>
                <w:szCs w:val="21"/>
              </w:rPr>
            </w:pPr>
            <w:r>
              <w:rPr>
                <w:rFonts w:ascii="幼圆" w:eastAsia="幼圆" w:hAnsi="宋体" w:hint="eastAsia"/>
                <w:b/>
                <w:szCs w:val="21"/>
              </w:rPr>
              <w:t>(或不)</w:t>
            </w:r>
          </w:p>
        </w:tc>
        <w:tc>
          <w:tcPr>
            <w:tcW w:w="1205" w:type="dxa"/>
            <w:tcBorders>
              <w:top w:val="single" w:sz="12" w:space="0" w:color="auto"/>
              <w:left w:val="nil"/>
              <w:bottom w:val="single" w:sz="12" w:space="0" w:color="auto"/>
            </w:tcBorders>
            <w:shd w:val="clear" w:color="auto" w:fill="E6E6E6"/>
            <w:vAlign w:val="center"/>
          </w:tcPr>
          <w:p w14:paraId="289BC1BF" w14:textId="77777777" w:rsidR="00860E88" w:rsidRDefault="00860E88" w:rsidP="00747CF3">
            <w:pPr>
              <w:jc w:val="center"/>
              <w:rPr>
                <w:rFonts w:ascii="幼圆" w:eastAsia="幼圆" w:hAnsi="宋体"/>
                <w:b/>
                <w:szCs w:val="21"/>
              </w:rPr>
            </w:pPr>
            <w:r>
              <w:rPr>
                <w:rFonts w:ascii="幼圆" w:eastAsia="幼圆" w:hAnsi="宋体" w:hint="eastAsia"/>
                <w:b/>
                <w:szCs w:val="21"/>
              </w:rPr>
              <w:t>很少</w:t>
            </w:r>
          </w:p>
        </w:tc>
        <w:tc>
          <w:tcPr>
            <w:tcW w:w="964" w:type="dxa"/>
            <w:tcBorders>
              <w:top w:val="single" w:sz="12" w:space="0" w:color="auto"/>
              <w:bottom w:val="single" w:sz="12" w:space="0" w:color="auto"/>
            </w:tcBorders>
            <w:shd w:val="clear" w:color="auto" w:fill="E6E6E6"/>
            <w:vAlign w:val="center"/>
          </w:tcPr>
          <w:p w14:paraId="7A647208" w14:textId="77777777" w:rsidR="00860E88" w:rsidRDefault="00860E88" w:rsidP="00747CF3">
            <w:pPr>
              <w:jc w:val="center"/>
              <w:rPr>
                <w:rFonts w:ascii="幼圆" w:eastAsia="幼圆" w:hAnsi="宋体"/>
                <w:b/>
                <w:szCs w:val="21"/>
              </w:rPr>
            </w:pPr>
            <w:r>
              <w:rPr>
                <w:rFonts w:ascii="幼圆" w:eastAsia="幼圆" w:hAnsi="宋体" w:hint="eastAsia"/>
                <w:b/>
                <w:szCs w:val="21"/>
              </w:rPr>
              <w:t>有时</w:t>
            </w:r>
          </w:p>
        </w:tc>
        <w:tc>
          <w:tcPr>
            <w:tcW w:w="1123" w:type="dxa"/>
            <w:tcBorders>
              <w:top w:val="single" w:sz="12" w:space="0" w:color="auto"/>
              <w:bottom w:val="single" w:sz="12" w:space="0" w:color="auto"/>
            </w:tcBorders>
            <w:shd w:val="clear" w:color="auto" w:fill="E6E6E6"/>
            <w:vAlign w:val="center"/>
          </w:tcPr>
          <w:p w14:paraId="7A779F34" w14:textId="77777777" w:rsidR="00860E88" w:rsidRDefault="00860E88" w:rsidP="00747CF3">
            <w:pPr>
              <w:jc w:val="center"/>
              <w:rPr>
                <w:rFonts w:ascii="幼圆" w:eastAsia="幼圆" w:hAnsi="宋体"/>
                <w:b/>
                <w:szCs w:val="21"/>
              </w:rPr>
            </w:pPr>
            <w:r>
              <w:rPr>
                <w:rFonts w:ascii="幼圆" w:eastAsia="幼圆" w:hAnsi="宋体" w:hint="eastAsia"/>
                <w:b/>
                <w:szCs w:val="21"/>
              </w:rPr>
              <w:t>经常</w:t>
            </w:r>
          </w:p>
        </w:tc>
        <w:tc>
          <w:tcPr>
            <w:tcW w:w="1152" w:type="dxa"/>
            <w:tcBorders>
              <w:top w:val="single" w:sz="12" w:space="0" w:color="auto"/>
              <w:bottom w:val="single" w:sz="12" w:space="0" w:color="auto"/>
            </w:tcBorders>
            <w:shd w:val="clear" w:color="auto" w:fill="E6E6E6"/>
            <w:vAlign w:val="center"/>
          </w:tcPr>
          <w:p w14:paraId="5A23894C" w14:textId="77777777" w:rsidR="00860E88" w:rsidRDefault="00860E88" w:rsidP="00747CF3">
            <w:pPr>
              <w:jc w:val="center"/>
              <w:rPr>
                <w:rFonts w:ascii="幼圆" w:eastAsia="幼圆" w:hAnsi="宋体"/>
                <w:b/>
                <w:szCs w:val="21"/>
              </w:rPr>
            </w:pPr>
            <w:r>
              <w:rPr>
                <w:rFonts w:ascii="幼圆" w:eastAsia="幼圆" w:hAnsi="宋体" w:hint="eastAsia"/>
                <w:b/>
                <w:szCs w:val="21"/>
              </w:rPr>
              <w:t>总是</w:t>
            </w:r>
          </w:p>
        </w:tc>
      </w:tr>
      <w:tr w:rsidR="00860E88" w14:paraId="0EC00546" w14:textId="77777777" w:rsidTr="00747CF3">
        <w:trPr>
          <w:trHeight w:val="917"/>
        </w:trPr>
        <w:tc>
          <w:tcPr>
            <w:tcW w:w="4533" w:type="dxa"/>
            <w:tcBorders>
              <w:top w:val="single" w:sz="12" w:space="0" w:color="auto"/>
              <w:bottom w:val="dashSmallGap" w:sz="4" w:space="0" w:color="auto"/>
            </w:tcBorders>
            <w:vAlign w:val="center"/>
          </w:tcPr>
          <w:p w14:paraId="45F73C96" w14:textId="77777777" w:rsidR="00860E88" w:rsidRDefault="00860E88" w:rsidP="00747CF3">
            <w:pPr>
              <w:rPr>
                <w:rFonts w:ascii="宋体" w:eastAsia="宋体" w:hAnsi="宋体"/>
                <w:szCs w:val="21"/>
              </w:rPr>
            </w:pPr>
            <w:r>
              <w:rPr>
                <w:rFonts w:ascii="宋体" w:eastAsia="宋体" w:hAnsi="宋体" w:hint="eastAsia"/>
                <w:szCs w:val="21"/>
              </w:rPr>
              <w:t>(23) 您</w:t>
            </w:r>
            <w:r>
              <w:rPr>
                <w:rFonts w:ascii="宋体" w:eastAsia="宋体" w:hAnsi="宋体" w:hint="eastAsia"/>
                <w:b/>
                <w:szCs w:val="21"/>
                <w:u w:val="single"/>
              </w:rPr>
              <w:t>没有感冒时</w:t>
            </w:r>
            <w:r>
              <w:rPr>
                <w:rFonts w:ascii="宋体" w:eastAsia="宋体" w:hAnsi="宋体" w:hint="eastAsia"/>
                <w:szCs w:val="21"/>
              </w:rPr>
              <w:t>也会打喷嚏吗？</w:t>
            </w:r>
          </w:p>
        </w:tc>
        <w:tc>
          <w:tcPr>
            <w:tcW w:w="1205" w:type="dxa"/>
            <w:tcBorders>
              <w:top w:val="single" w:sz="12" w:space="0" w:color="auto"/>
              <w:bottom w:val="dashSmallGap" w:sz="4" w:space="0" w:color="auto"/>
            </w:tcBorders>
            <w:vAlign w:val="center"/>
          </w:tcPr>
          <w:p w14:paraId="38DC1EFC"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6F9D70E0"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06003E96"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526DA1AF"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52E0A25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AA0B857" w14:textId="77777777" w:rsidTr="00747CF3">
        <w:trPr>
          <w:trHeight w:val="851"/>
        </w:trPr>
        <w:tc>
          <w:tcPr>
            <w:tcW w:w="4533" w:type="dxa"/>
            <w:tcBorders>
              <w:top w:val="single" w:sz="12" w:space="0" w:color="auto"/>
              <w:bottom w:val="dashSmallGap" w:sz="4" w:space="0" w:color="auto"/>
            </w:tcBorders>
            <w:vAlign w:val="center"/>
          </w:tcPr>
          <w:p w14:paraId="77970DF7" w14:textId="77777777" w:rsidR="00860E88" w:rsidRDefault="00860E88" w:rsidP="00747CF3">
            <w:pPr>
              <w:rPr>
                <w:rFonts w:ascii="宋体" w:eastAsia="宋体" w:hAnsi="宋体"/>
                <w:szCs w:val="21"/>
              </w:rPr>
            </w:pPr>
            <w:r>
              <w:rPr>
                <w:rFonts w:ascii="宋体" w:eastAsia="宋体" w:hAnsi="宋体" w:hint="eastAsia"/>
                <w:szCs w:val="21"/>
              </w:rPr>
              <w:t xml:space="preserve">(24) </w:t>
            </w:r>
            <w:r>
              <w:rPr>
                <w:rFonts w:ascii="宋体" w:eastAsia="宋体" w:hAnsi="宋体" w:hint="eastAsia"/>
                <w:spacing w:val="-4"/>
                <w:szCs w:val="21"/>
              </w:rPr>
              <w:t>您没有感冒时也会鼻塞、流鼻涕吗?</w:t>
            </w:r>
          </w:p>
        </w:tc>
        <w:tc>
          <w:tcPr>
            <w:tcW w:w="1205" w:type="dxa"/>
            <w:tcBorders>
              <w:top w:val="single" w:sz="12" w:space="0" w:color="auto"/>
              <w:bottom w:val="dashSmallGap" w:sz="4" w:space="0" w:color="auto"/>
            </w:tcBorders>
            <w:vAlign w:val="center"/>
          </w:tcPr>
          <w:p w14:paraId="78FFBE21"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062DEC81"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2AD6D5B9"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0ED1F147"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2721E6D1"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164910F3" w14:textId="77777777" w:rsidTr="00747CF3">
        <w:trPr>
          <w:trHeight w:val="851"/>
        </w:trPr>
        <w:tc>
          <w:tcPr>
            <w:tcW w:w="4533" w:type="dxa"/>
            <w:tcBorders>
              <w:top w:val="single" w:sz="12" w:space="0" w:color="auto"/>
              <w:bottom w:val="dashSmallGap" w:sz="4" w:space="0" w:color="auto"/>
            </w:tcBorders>
            <w:vAlign w:val="center"/>
          </w:tcPr>
          <w:p w14:paraId="62CCC855" w14:textId="77777777" w:rsidR="00860E88" w:rsidRDefault="00860E88" w:rsidP="00747CF3">
            <w:pPr>
              <w:rPr>
                <w:rFonts w:ascii="宋体" w:eastAsia="宋体" w:hAnsi="宋体"/>
                <w:b/>
                <w:color w:val="FF0000"/>
                <w:szCs w:val="21"/>
              </w:rPr>
            </w:pPr>
            <w:r>
              <w:rPr>
                <w:rFonts w:ascii="宋体" w:eastAsia="宋体" w:hAnsi="宋体" w:hint="eastAsia"/>
                <w:spacing w:val="-4"/>
                <w:szCs w:val="21"/>
              </w:rPr>
              <w:t>(25)</w:t>
            </w:r>
            <w:r>
              <w:rPr>
                <w:rFonts w:ascii="宋体" w:eastAsia="宋体" w:hAnsi="宋体" w:hint="eastAsia"/>
                <w:b/>
                <w:color w:val="FF0000"/>
                <w:szCs w:val="21"/>
              </w:rPr>
              <w:t xml:space="preserve"> </w:t>
            </w:r>
            <w:r>
              <w:rPr>
                <w:rFonts w:ascii="宋体" w:eastAsia="宋体" w:hAnsi="宋体" w:hint="eastAsia"/>
                <w:spacing w:val="-4"/>
                <w:szCs w:val="21"/>
              </w:rPr>
              <w:t>您有</w:t>
            </w:r>
            <w:r>
              <w:rPr>
                <w:rFonts w:ascii="宋体" w:eastAsia="宋体" w:hAnsi="宋体" w:hint="eastAsia"/>
                <w:b/>
                <w:spacing w:val="-4"/>
                <w:szCs w:val="21"/>
                <w:u w:val="single"/>
              </w:rPr>
              <w:t>因季节变化、温度变化或异味等原因</w:t>
            </w:r>
            <w:r>
              <w:rPr>
                <w:rFonts w:ascii="宋体" w:eastAsia="宋体" w:hAnsi="宋体" w:hint="eastAsia"/>
                <w:spacing w:val="-4"/>
                <w:szCs w:val="21"/>
              </w:rPr>
              <w:t>而咳喘的现象吗？</w:t>
            </w:r>
          </w:p>
        </w:tc>
        <w:tc>
          <w:tcPr>
            <w:tcW w:w="1205" w:type="dxa"/>
            <w:tcBorders>
              <w:top w:val="single" w:sz="12" w:space="0" w:color="auto"/>
              <w:bottom w:val="dashSmallGap" w:sz="4" w:space="0" w:color="auto"/>
            </w:tcBorders>
            <w:vAlign w:val="center"/>
          </w:tcPr>
          <w:p w14:paraId="652E3FD7" w14:textId="77777777" w:rsidR="00860E88" w:rsidRDefault="00860E88" w:rsidP="00747CF3">
            <w:pPr>
              <w:jc w:val="center"/>
              <w:rPr>
                <w:rFonts w:ascii="宋体" w:eastAsia="宋体" w:hAnsi="宋体"/>
                <w:b/>
                <w:szCs w:val="21"/>
              </w:rPr>
            </w:pPr>
            <w:r>
              <w:rPr>
                <w:rFonts w:ascii="宋体" w:eastAsia="宋体" w:hAnsi="宋体" w:hint="eastAsia"/>
                <w:b/>
                <w:szCs w:val="21"/>
              </w:rPr>
              <w:t>１</w:t>
            </w:r>
          </w:p>
        </w:tc>
        <w:tc>
          <w:tcPr>
            <w:tcW w:w="1205" w:type="dxa"/>
            <w:tcBorders>
              <w:top w:val="single" w:sz="12" w:space="0" w:color="auto"/>
              <w:bottom w:val="dashSmallGap" w:sz="4" w:space="0" w:color="auto"/>
            </w:tcBorders>
            <w:vAlign w:val="center"/>
          </w:tcPr>
          <w:p w14:paraId="3A540894"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44D9D7B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7434E83C"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2CBE2974"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082C974" w14:textId="77777777" w:rsidTr="00747CF3">
        <w:trPr>
          <w:trHeight w:val="851"/>
        </w:trPr>
        <w:tc>
          <w:tcPr>
            <w:tcW w:w="4533" w:type="dxa"/>
            <w:tcBorders>
              <w:top w:val="dashSmallGap" w:sz="4" w:space="0" w:color="auto"/>
              <w:left w:val="nil"/>
              <w:bottom w:val="dashSmallGap" w:sz="4" w:space="0" w:color="auto"/>
              <w:right w:val="nil"/>
            </w:tcBorders>
            <w:vAlign w:val="center"/>
          </w:tcPr>
          <w:p w14:paraId="0C1BEA89" w14:textId="77777777" w:rsidR="00860E88" w:rsidRDefault="00860E88" w:rsidP="00747CF3">
            <w:pPr>
              <w:rPr>
                <w:rFonts w:ascii="宋体" w:eastAsia="宋体" w:hAnsi="宋体"/>
                <w:b/>
                <w:color w:val="FF0000"/>
                <w:szCs w:val="21"/>
              </w:rPr>
            </w:pPr>
            <w:r>
              <w:rPr>
                <w:rFonts w:ascii="宋体" w:eastAsia="宋体" w:hAnsi="宋体" w:hint="eastAsia"/>
                <w:spacing w:val="-4"/>
                <w:szCs w:val="21"/>
              </w:rPr>
              <w:t xml:space="preserve">(26) </w:t>
            </w:r>
            <w:r>
              <w:rPr>
                <w:rFonts w:ascii="宋体" w:eastAsia="宋体" w:hAnsi="宋体" w:hint="eastAsia"/>
                <w:szCs w:val="21"/>
              </w:rPr>
              <w:t>您</w:t>
            </w:r>
            <w:r>
              <w:rPr>
                <w:rFonts w:ascii="宋体" w:eastAsia="宋体" w:hAnsi="宋体" w:hint="eastAsia"/>
                <w:b/>
                <w:szCs w:val="21"/>
                <w:u w:val="single"/>
              </w:rPr>
              <w:t>活动量稍大</w:t>
            </w:r>
            <w:r>
              <w:rPr>
                <w:rFonts w:ascii="宋体" w:eastAsia="宋体" w:hAnsi="宋体" w:hint="eastAsia"/>
                <w:szCs w:val="21"/>
              </w:rPr>
              <w:t>就容易出</w:t>
            </w:r>
            <w:r>
              <w:rPr>
                <w:rFonts w:ascii="宋体" w:eastAsia="宋体" w:hAnsi="宋体" w:hint="eastAsia"/>
                <w:b/>
                <w:szCs w:val="21"/>
              </w:rPr>
              <w:t>虚汗</w:t>
            </w:r>
            <w:r>
              <w:rPr>
                <w:rFonts w:ascii="宋体" w:eastAsia="宋体" w:hAnsi="宋体" w:hint="eastAsia"/>
                <w:szCs w:val="21"/>
              </w:rPr>
              <w:t xml:space="preserve">吗? </w:t>
            </w:r>
          </w:p>
        </w:tc>
        <w:tc>
          <w:tcPr>
            <w:tcW w:w="1205" w:type="dxa"/>
            <w:tcBorders>
              <w:top w:val="dashSmallGap" w:sz="4" w:space="0" w:color="auto"/>
              <w:left w:val="nil"/>
              <w:bottom w:val="dashSmallGap" w:sz="4" w:space="0" w:color="auto"/>
              <w:right w:val="nil"/>
            </w:tcBorders>
            <w:vAlign w:val="center"/>
          </w:tcPr>
          <w:p w14:paraId="26013C59"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left w:val="nil"/>
              <w:bottom w:val="dashSmallGap" w:sz="4" w:space="0" w:color="auto"/>
              <w:right w:val="nil"/>
            </w:tcBorders>
            <w:vAlign w:val="center"/>
          </w:tcPr>
          <w:p w14:paraId="1874ED1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left w:val="nil"/>
              <w:bottom w:val="dashSmallGap" w:sz="4" w:space="0" w:color="auto"/>
              <w:right w:val="nil"/>
            </w:tcBorders>
            <w:vAlign w:val="center"/>
          </w:tcPr>
          <w:p w14:paraId="58B92FA6"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left w:val="nil"/>
              <w:bottom w:val="dashSmallGap" w:sz="4" w:space="0" w:color="auto"/>
              <w:right w:val="nil"/>
            </w:tcBorders>
            <w:vAlign w:val="center"/>
          </w:tcPr>
          <w:p w14:paraId="5365E36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left w:val="nil"/>
              <w:bottom w:val="dashSmallGap" w:sz="4" w:space="0" w:color="auto"/>
              <w:right w:val="nil"/>
            </w:tcBorders>
            <w:vAlign w:val="center"/>
          </w:tcPr>
          <w:p w14:paraId="06D18FB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BF8B0F0" w14:textId="77777777" w:rsidTr="00747CF3">
        <w:trPr>
          <w:trHeight w:val="851"/>
        </w:trPr>
        <w:tc>
          <w:tcPr>
            <w:tcW w:w="4533" w:type="dxa"/>
            <w:tcBorders>
              <w:top w:val="dashSmallGap" w:sz="4" w:space="0" w:color="auto"/>
              <w:bottom w:val="dashSmallGap" w:sz="4" w:space="0" w:color="auto"/>
            </w:tcBorders>
            <w:vAlign w:val="center"/>
          </w:tcPr>
          <w:p w14:paraId="2477318C" w14:textId="77777777" w:rsidR="00860E88" w:rsidRDefault="00860E88" w:rsidP="00747CF3">
            <w:pPr>
              <w:rPr>
                <w:rFonts w:ascii="宋体" w:eastAsia="宋体" w:hAnsi="宋体"/>
                <w:szCs w:val="21"/>
              </w:rPr>
            </w:pPr>
            <w:r>
              <w:rPr>
                <w:rFonts w:ascii="宋体" w:eastAsia="宋体" w:hAnsi="宋体" w:hint="eastAsia"/>
                <w:szCs w:val="21"/>
              </w:rPr>
              <w:t>(27)</w:t>
            </w:r>
            <w:r>
              <w:rPr>
                <w:rFonts w:ascii="楷体_GB2312" w:eastAsia="楷体_GB2312" w:hAnsi="宋体" w:hint="eastAsia"/>
                <w:sz w:val="20"/>
                <w:szCs w:val="20"/>
              </w:rPr>
              <w:t xml:space="preserve"> </w:t>
            </w:r>
            <w:r>
              <w:rPr>
                <w:rFonts w:ascii="宋体" w:eastAsia="宋体" w:hAnsi="宋体" w:hint="eastAsia"/>
                <w:szCs w:val="21"/>
              </w:rPr>
              <w:t>您容易忘事（健忘）吗？</w:t>
            </w:r>
          </w:p>
        </w:tc>
        <w:tc>
          <w:tcPr>
            <w:tcW w:w="1205" w:type="dxa"/>
            <w:tcBorders>
              <w:top w:val="dashSmallGap" w:sz="4" w:space="0" w:color="auto"/>
              <w:bottom w:val="dashSmallGap" w:sz="4" w:space="0" w:color="auto"/>
            </w:tcBorders>
            <w:vAlign w:val="center"/>
          </w:tcPr>
          <w:p w14:paraId="0BB48980"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80BAB79"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62BE0EB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30480A9B"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56CB9AA6"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6C84A9C2" w14:textId="77777777" w:rsidTr="00747CF3">
        <w:trPr>
          <w:trHeight w:val="851"/>
        </w:trPr>
        <w:tc>
          <w:tcPr>
            <w:tcW w:w="4533" w:type="dxa"/>
            <w:tcBorders>
              <w:top w:val="dashSmallGap" w:sz="4" w:space="0" w:color="auto"/>
              <w:bottom w:val="dashSmallGap" w:sz="4" w:space="0" w:color="auto"/>
            </w:tcBorders>
            <w:vAlign w:val="center"/>
          </w:tcPr>
          <w:p w14:paraId="6EA8D0D5" w14:textId="77777777" w:rsidR="00860E88" w:rsidRDefault="00860E88" w:rsidP="00747CF3">
            <w:pPr>
              <w:rPr>
                <w:rFonts w:ascii="宋体" w:eastAsia="宋体" w:hAnsi="宋体"/>
                <w:b/>
                <w:szCs w:val="21"/>
              </w:rPr>
            </w:pPr>
            <w:r>
              <w:rPr>
                <w:rFonts w:ascii="宋体" w:eastAsia="宋体" w:hAnsi="宋体" w:hint="eastAsia"/>
                <w:szCs w:val="21"/>
              </w:rPr>
              <w:t xml:space="preserve">(28) </w:t>
            </w:r>
            <w:r>
              <w:rPr>
                <w:rFonts w:ascii="宋体" w:eastAsia="宋体" w:hAnsi="宋体" w:hint="eastAsia"/>
                <w:spacing w:val="-4"/>
                <w:szCs w:val="21"/>
              </w:rPr>
              <w:t>您有额部油脂分泌多的现象吗?</w:t>
            </w:r>
            <w:r>
              <w:rPr>
                <w:rFonts w:ascii="宋体" w:eastAsia="宋体" w:hAnsi="宋体" w:hint="eastAsia"/>
                <w:szCs w:val="21"/>
              </w:rPr>
              <w:t xml:space="preserve"> </w:t>
            </w:r>
          </w:p>
        </w:tc>
        <w:tc>
          <w:tcPr>
            <w:tcW w:w="1205" w:type="dxa"/>
            <w:tcBorders>
              <w:top w:val="dashSmallGap" w:sz="4" w:space="0" w:color="auto"/>
              <w:bottom w:val="dashSmallGap" w:sz="4" w:space="0" w:color="auto"/>
            </w:tcBorders>
            <w:vAlign w:val="center"/>
          </w:tcPr>
          <w:p w14:paraId="5D607FE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5A188D60"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AF47363"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EFBA32A"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66AF420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DD7A969" w14:textId="77777777" w:rsidTr="00747CF3">
        <w:trPr>
          <w:trHeight w:val="851"/>
        </w:trPr>
        <w:tc>
          <w:tcPr>
            <w:tcW w:w="4533" w:type="dxa"/>
            <w:tcBorders>
              <w:top w:val="dashSmallGap" w:sz="4" w:space="0" w:color="auto"/>
              <w:bottom w:val="dashSmallGap" w:sz="4" w:space="0" w:color="auto"/>
            </w:tcBorders>
            <w:vAlign w:val="center"/>
          </w:tcPr>
          <w:p w14:paraId="38715F8E" w14:textId="77777777" w:rsidR="00860E88" w:rsidRDefault="00860E88" w:rsidP="00747CF3">
            <w:pPr>
              <w:rPr>
                <w:rFonts w:ascii="宋体" w:eastAsia="宋体" w:hAnsi="宋体"/>
                <w:szCs w:val="21"/>
              </w:rPr>
            </w:pPr>
            <w:r>
              <w:rPr>
                <w:rFonts w:ascii="宋体" w:eastAsia="宋体" w:hAnsi="宋体" w:hint="eastAsia"/>
                <w:spacing w:val="-4"/>
                <w:szCs w:val="21"/>
              </w:rPr>
              <w:t>(29) 您口唇的颜色比一般人红吗?</w:t>
            </w:r>
            <w:r>
              <w:rPr>
                <w:rFonts w:ascii="宋体" w:eastAsia="宋体" w:hAnsi="宋体" w:hint="eastAsia"/>
                <w:szCs w:val="21"/>
              </w:rPr>
              <w:t xml:space="preserve"> </w:t>
            </w:r>
          </w:p>
        </w:tc>
        <w:tc>
          <w:tcPr>
            <w:tcW w:w="1205" w:type="dxa"/>
            <w:tcBorders>
              <w:top w:val="dashSmallGap" w:sz="4" w:space="0" w:color="auto"/>
              <w:bottom w:val="dashSmallGap" w:sz="4" w:space="0" w:color="auto"/>
            </w:tcBorders>
            <w:vAlign w:val="center"/>
          </w:tcPr>
          <w:p w14:paraId="706B8999"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688AA991"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A980A9A"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25DB7124"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6E90389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6388396" w14:textId="77777777" w:rsidTr="00747CF3">
        <w:trPr>
          <w:trHeight w:val="851"/>
        </w:trPr>
        <w:tc>
          <w:tcPr>
            <w:tcW w:w="4533" w:type="dxa"/>
            <w:tcBorders>
              <w:top w:val="dashSmallGap" w:sz="4" w:space="0" w:color="auto"/>
              <w:bottom w:val="dashSmallGap" w:sz="4" w:space="0" w:color="auto"/>
            </w:tcBorders>
            <w:vAlign w:val="center"/>
          </w:tcPr>
          <w:p w14:paraId="458AEF98" w14:textId="77777777" w:rsidR="00860E88" w:rsidRDefault="00860E88" w:rsidP="00747CF3">
            <w:pPr>
              <w:rPr>
                <w:rFonts w:ascii="宋体" w:eastAsia="宋体" w:hAnsi="宋体"/>
                <w:spacing w:val="-4"/>
                <w:szCs w:val="21"/>
              </w:rPr>
            </w:pPr>
            <w:r>
              <w:rPr>
                <w:rFonts w:ascii="宋体" w:eastAsia="宋体" w:hAnsi="宋体" w:hint="eastAsia"/>
                <w:spacing w:val="-4"/>
                <w:szCs w:val="21"/>
              </w:rPr>
              <w:t>(30) 您容易过敏(对药物、食物、气味、花粉或在季节交替、气候变化时)吗?</w:t>
            </w:r>
          </w:p>
        </w:tc>
        <w:tc>
          <w:tcPr>
            <w:tcW w:w="1205" w:type="dxa"/>
            <w:tcBorders>
              <w:top w:val="dashSmallGap" w:sz="4" w:space="0" w:color="auto"/>
              <w:bottom w:val="dashSmallGap" w:sz="4" w:space="0" w:color="auto"/>
            </w:tcBorders>
            <w:vAlign w:val="center"/>
          </w:tcPr>
          <w:p w14:paraId="7E167AD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3F74C95A"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E5D63C6"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FC99A37"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542E106A"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6F3BFF92" w14:textId="77777777" w:rsidTr="00747CF3">
        <w:trPr>
          <w:trHeight w:val="851"/>
        </w:trPr>
        <w:tc>
          <w:tcPr>
            <w:tcW w:w="4533" w:type="dxa"/>
            <w:tcBorders>
              <w:top w:val="dashSmallGap" w:sz="4" w:space="0" w:color="auto"/>
              <w:left w:val="nil"/>
              <w:bottom w:val="dashSmallGap" w:sz="4" w:space="0" w:color="auto"/>
              <w:right w:val="nil"/>
            </w:tcBorders>
            <w:vAlign w:val="center"/>
          </w:tcPr>
          <w:p w14:paraId="411CB323" w14:textId="77777777" w:rsidR="00860E88" w:rsidRDefault="00860E88" w:rsidP="00747CF3">
            <w:pPr>
              <w:rPr>
                <w:rFonts w:ascii="宋体" w:eastAsia="宋体" w:hAnsi="宋体"/>
                <w:szCs w:val="21"/>
              </w:rPr>
            </w:pPr>
            <w:r>
              <w:rPr>
                <w:rFonts w:ascii="宋体" w:eastAsia="宋体" w:hAnsi="宋体" w:hint="eastAsia"/>
                <w:spacing w:val="-12"/>
                <w:szCs w:val="21"/>
              </w:rPr>
              <w:t>(31</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您的皮肤容易起荨麻疹(风团、风疹块、风疙瘩)吗?</w:t>
            </w:r>
          </w:p>
        </w:tc>
        <w:tc>
          <w:tcPr>
            <w:tcW w:w="1205" w:type="dxa"/>
            <w:tcBorders>
              <w:top w:val="dashSmallGap" w:sz="4" w:space="0" w:color="auto"/>
              <w:left w:val="nil"/>
              <w:bottom w:val="dashSmallGap" w:sz="4" w:space="0" w:color="auto"/>
              <w:right w:val="nil"/>
            </w:tcBorders>
            <w:vAlign w:val="center"/>
          </w:tcPr>
          <w:p w14:paraId="05110E8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left w:val="nil"/>
              <w:bottom w:val="dashSmallGap" w:sz="4" w:space="0" w:color="auto"/>
              <w:right w:val="nil"/>
            </w:tcBorders>
            <w:vAlign w:val="center"/>
          </w:tcPr>
          <w:p w14:paraId="7A67D99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left w:val="nil"/>
              <w:bottom w:val="dashSmallGap" w:sz="4" w:space="0" w:color="auto"/>
              <w:right w:val="nil"/>
            </w:tcBorders>
            <w:vAlign w:val="center"/>
          </w:tcPr>
          <w:p w14:paraId="7D14442F"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left w:val="nil"/>
              <w:bottom w:val="dashSmallGap" w:sz="4" w:space="0" w:color="auto"/>
              <w:right w:val="nil"/>
            </w:tcBorders>
            <w:vAlign w:val="center"/>
          </w:tcPr>
          <w:p w14:paraId="0D88AB59"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left w:val="nil"/>
              <w:bottom w:val="dashSmallGap" w:sz="4" w:space="0" w:color="auto"/>
              <w:right w:val="nil"/>
            </w:tcBorders>
            <w:vAlign w:val="center"/>
          </w:tcPr>
          <w:p w14:paraId="4F223AF1"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1CC46BF6" w14:textId="77777777" w:rsidTr="00747CF3">
        <w:trPr>
          <w:trHeight w:val="851"/>
        </w:trPr>
        <w:tc>
          <w:tcPr>
            <w:tcW w:w="4533" w:type="dxa"/>
            <w:tcBorders>
              <w:top w:val="dashSmallGap" w:sz="4" w:space="0" w:color="auto"/>
              <w:left w:val="nil"/>
              <w:bottom w:val="dashSmallGap" w:sz="4" w:space="0" w:color="auto"/>
              <w:right w:val="nil"/>
            </w:tcBorders>
            <w:vAlign w:val="center"/>
          </w:tcPr>
          <w:p w14:paraId="6BC883F0" w14:textId="77777777" w:rsidR="00860E88" w:rsidRDefault="00860E88" w:rsidP="00747CF3">
            <w:pPr>
              <w:rPr>
                <w:rFonts w:ascii="宋体" w:eastAsia="宋体" w:hAnsi="宋体"/>
                <w:b/>
                <w:szCs w:val="21"/>
              </w:rPr>
            </w:pPr>
            <w:r>
              <w:rPr>
                <w:rFonts w:ascii="宋体" w:eastAsia="宋体" w:hAnsi="宋体" w:hint="eastAsia"/>
                <w:szCs w:val="21"/>
              </w:rPr>
              <w:t>(32)</w:t>
            </w:r>
            <w:r>
              <w:rPr>
                <w:rFonts w:ascii="宋体" w:eastAsia="宋体" w:hAnsi="宋体"/>
                <w:b/>
                <w:szCs w:val="21"/>
              </w:rPr>
              <w:t xml:space="preserve"> </w:t>
            </w:r>
            <w:r>
              <w:rPr>
                <w:rFonts w:ascii="宋体" w:eastAsia="宋体" w:hAnsi="宋体" w:hint="eastAsia"/>
                <w:szCs w:val="21"/>
              </w:rPr>
              <w:t>您的皮肤</w:t>
            </w:r>
            <w:r>
              <w:rPr>
                <w:rFonts w:ascii="宋体" w:eastAsia="宋体" w:hAnsi="宋体" w:hint="eastAsia"/>
                <w:b/>
                <w:szCs w:val="21"/>
                <w:u w:val="single"/>
              </w:rPr>
              <w:t>因过敏</w:t>
            </w:r>
            <w:r>
              <w:rPr>
                <w:rFonts w:ascii="宋体" w:eastAsia="宋体" w:hAnsi="宋体" w:hint="eastAsia"/>
                <w:szCs w:val="21"/>
              </w:rPr>
              <w:t>出现过紫癜(紫红色瘀点、瘀斑)吗?</w:t>
            </w:r>
          </w:p>
        </w:tc>
        <w:tc>
          <w:tcPr>
            <w:tcW w:w="1205" w:type="dxa"/>
            <w:tcBorders>
              <w:top w:val="dashSmallGap" w:sz="4" w:space="0" w:color="auto"/>
              <w:left w:val="nil"/>
              <w:bottom w:val="dashSmallGap" w:sz="4" w:space="0" w:color="auto"/>
              <w:right w:val="nil"/>
            </w:tcBorders>
            <w:vAlign w:val="center"/>
          </w:tcPr>
          <w:p w14:paraId="067A90CB"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left w:val="nil"/>
              <w:bottom w:val="dashSmallGap" w:sz="4" w:space="0" w:color="auto"/>
              <w:right w:val="nil"/>
            </w:tcBorders>
            <w:vAlign w:val="center"/>
          </w:tcPr>
          <w:p w14:paraId="27115FF0"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left w:val="nil"/>
              <w:bottom w:val="dashSmallGap" w:sz="4" w:space="0" w:color="auto"/>
              <w:right w:val="nil"/>
            </w:tcBorders>
            <w:vAlign w:val="center"/>
          </w:tcPr>
          <w:p w14:paraId="609A49C2"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left w:val="nil"/>
              <w:bottom w:val="dashSmallGap" w:sz="4" w:space="0" w:color="auto"/>
              <w:right w:val="nil"/>
            </w:tcBorders>
            <w:vAlign w:val="center"/>
          </w:tcPr>
          <w:p w14:paraId="1A0C93EF"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left w:val="nil"/>
              <w:bottom w:val="dashSmallGap" w:sz="4" w:space="0" w:color="auto"/>
              <w:right w:val="nil"/>
            </w:tcBorders>
            <w:vAlign w:val="center"/>
          </w:tcPr>
          <w:p w14:paraId="6F94065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F748505" w14:textId="77777777" w:rsidTr="00747CF3">
        <w:trPr>
          <w:trHeight w:val="851"/>
        </w:trPr>
        <w:tc>
          <w:tcPr>
            <w:tcW w:w="4533" w:type="dxa"/>
            <w:tcBorders>
              <w:top w:val="dashSmallGap" w:sz="4" w:space="0" w:color="auto"/>
              <w:bottom w:val="dashSmallGap" w:sz="4" w:space="0" w:color="auto"/>
            </w:tcBorders>
            <w:vAlign w:val="center"/>
          </w:tcPr>
          <w:p w14:paraId="366E77F0" w14:textId="77777777" w:rsidR="00860E88" w:rsidRDefault="00860E88" w:rsidP="00747CF3">
            <w:pPr>
              <w:rPr>
                <w:rFonts w:ascii="宋体" w:eastAsia="宋体" w:hAnsi="宋体"/>
                <w:b/>
                <w:szCs w:val="21"/>
              </w:rPr>
            </w:pPr>
            <w:r>
              <w:rPr>
                <w:rFonts w:ascii="宋体" w:eastAsia="宋体" w:hAnsi="宋体" w:hint="eastAsia"/>
                <w:szCs w:val="21"/>
              </w:rPr>
              <w:t>(33)</w:t>
            </w:r>
            <w:r>
              <w:rPr>
                <w:rFonts w:ascii="宋体" w:eastAsia="宋体" w:hAnsi="宋体" w:hint="eastAsia"/>
                <w:b/>
                <w:szCs w:val="21"/>
              </w:rPr>
              <w:t xml:space="preserve"> </w:t>
            </w:r>
            <w:r>
              <w:rPr>
                <w:rFonts w:ascii="宋体" w:eastAsia="宋体" w:hAnsi="宋体" w:hint="eastAsia"/>
                <w:szCs w:val="21"/>
              </w:rPr>
              <w:t>您的皮肤常</w:t>
            </w:r>
            <w:r>
              <w:rPr>
                <w:rFonts w:ascii="宋体" w:eastAsia="宋体" w:hAnsi="宋体" w:hint="eastAsia"/>
                <w:b/>
                <w:szCs w:val="21"/>
                <w:u w:val="single"/>
              </w:rPr>
              <w:t>在不知不觉中</w:t>
            </w:r>
            <w:r>
              <w:rPr>
                <w:rFonts w:ascii="宋体" w:eastAsia="宋体" w:hAnsi="宋体" w:hint="eastAsia"/>
                <w:szCs w:val="21"/>
              </w:rPr>
              <w:t>出现青紫瘀斑(皮下出血)吗?</w:t>
            </w:r>
          </w:p>
        </w:tc>
        <w:tc>
          <w:tcPr>
            <w:tcW w:w="1205" w:type="dxa"/>
            <w:tcBorders>
              <w:top w:val="dashSmallGap" w:sz="4" w:space="0" w:color="auto"/>
              <w:bottom w:val="dashSmallGap" w:sz="4" w:space="0" w:color="auto"/>
            </w:tcBorders>
            <w:vAlign w:val="center"/>
          </w:tcPr>
          <w:p w14:paraId="46FBF52C"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4AF981A9"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60F000B7"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25861E4"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43B059DE"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DF549AA" w14:textId="77777777" w:rsidTr="00747CF3">
        <w:trPr>
          <w:trHeight w:val="851"/>
        </w:trPr>
        <w:tc>
          <w:tcPr>
            <w:tcW w:w="4533" w:type="dxa"/>
            <w:tcBorders>
              <w:top w:val="dashSmallGap" w:sz="4" w:space="0" w:color="auto"/>
              <w:bottom w:val="dashSmallGap" w:sz="4" w:space="0" w:color="auto"/>
            </w:tcBorders>
            <w:vAlign w:val="center"/>
          </w:tcPr>
          <w:p w14:paraId="141FF5D3" w14:textId="77777777" w:rsidR="00860E88" w:rsidRDefault="00860E88" w:rsidP="00747CF3">
            <w:pPr>
              <w:rPr>
                <w:rFonts w:ascii="宋体" w:eastAsia="宋体" w:hAnsi="宋体"/>
                <w:szCs w:val="21"/>
              </w:rPr>
            </w:pPr>
            <w:r>
              <w:rPr>
                <w:rFonts w:ascii="宋体" w:eastAsia="宋体" w:hAnsi="宋体" w:hint="eastAsia"/>
                <w:szCs w:val="21"/>
              </w:rPr>
              <w:lastRenderedPageBreak/>
              <w:t>(34) 您的皮肤一抓就红，并出现抓痕吗?</w:t>
            </w:r>
          </w:p>
        </w:tc>
        <w:tc>
          <w:tcPr>
            <w:tcW w:w="1205" w:type="dxa"/>
            <w:tcBorders>
              <w:top w:val="dashSmallGap" w:sz="4" w:space="0" w:color="auto"/>
              <w:bottom w:val="dashSmallGap" w:sz="4" w:space="0" w:color="auto"/>
            </w:tcBorders>
            <w:vAlign w:val="center"/>
          </w:tcPr>
          <w:p w14:paraId="29264D6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3D75747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5E02BF18"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2A69D3D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8F0839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9A4678B" w14:textId="77777777" w:rsidTr="00747CF3">
        <w:trPr>
          <w:trHeight w:val="851"/>
        </w:trPr>
        <w:tc>
          <w:tcPr>
            <w:tcW w:w="4533" w:type="dxa"/>
            <w:tcBorders>
              <w:top w:val="dashSmallGap" w:sz="4" w:space="0" w:color="auto"/>
              <w:bottom w:val="dashSmallGap" w:sz="4" w:space="0" w:color="auto"/>
            </w:tcBorders>
            <w:vAlign w:val="center"/>
          </w:tcPr>
          <w:p w14:paraId="4617EABB" w14:textId="77777777" w:rsidR="00860E88" w:rsidRDefault="00860E88" w:rsidP="00747CF3">
            <w:pPr>
              <w:rPr>
                <w:rFonts w:ascii="宋体" w:eastAsia="宋体" w:hAnsi="宋体"/>
                <w:b/>
                <w:color w:val="FF0000"/>
                <w:szCs w:val="21"/>
              </w:rPr>
            </w:pPr>
            <w:r>
              <w:rPr>
                <w:rFonts w:ascii="宋体" w:eastAsia="宋体" w:hAnsi="宋体" w:hint="eastAsia"/>
                <w:szCs w:val="21"/>
              </w:rPr>
              <w:t>(35)</w:t>
            </w:r>
            <w:r>
              <w:rPr>
                <w:rFonts w:ascii="宋体" w:eastAsia="宋体" w:hAnsi="宋体" w:hint="eastAsia"/>
                <w:b/>
                <w:color w:val="FF0000"/>
                <w:szCs w:val="21"/>
              </w:rPr>
              <w:t xml:space="preserve"> </w:t>
            </w:r>
            <w:r>
              <w:rPr>
                <w:rFonts w:ascii="宋体" w:eastAsia="宋体" w:hAnsi="宋体" w:hint="eastAsia"/>
                <w:spacing w:val="-4"/>
                <w:szCs w:val="21"/>
              </w:rPr>
              <w:t>您皮肤或口唇干吗?</w:t>
            </w:r>
            <w:r>
              <w:rPr>
                <w:rFonts w:ascii="宋体" w:eastAsia="宋体" w:hAnsi="宋体" w:hint="eastAsia"/>
                <w:szCs w:val="21"/>
              </w:rPr>
              <w:t xml:space="preserve"> </w:t>
            </w:r>
          </w:p>
        </w:tc>
        <w:tc>
          <w:tcPr>
            <w:tcW w:w="1205" w:type="dxa"/>
            <w:tcBorders>
              <w:top w:val="dashSmallGap" w:sz="4" w:space="0" w:color="auto"/>
              <w:bottom w:val="dashSmallGap" w:sz="4" w:space="0" w:color="auto"/>
            </w:tcBorders>
            <w:vAlign w:val="center"/>
          </w:tcPr>
          <w:p w14:paraId="1E94D809"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4F308B6A"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1461398D"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70E99A1B"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4CC9ED60"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DF1721D" w14:textId="77777777" w:rsidTr="00747CF3">
        <w:trPr>
          <w:trHeight w:val="851"/>
        </w:trPr>
        <w:tc>
          <w:tcPr>
            <w:tcW w:w="4533" w:type="dxa"/>
            <w:tcBorders>
              <w:top w:val="single" w:sz="6" w:space="0" w:color="auto"/>
              <w:bottom w:val="single" w:sz="12" w:space="0" w:color="auto"/>
            </w:tcBorders>
            <w:vAlign w:val="center"/>
          </w:tcPr>
          <w:p w14:paraId="33254060" w14:textId="77777777" w:rsidR="00860E88" w:rsidRDefault="00860E88" w:rsidP="00747CF3">
            <w:pPr>
              <w:rPr>
                <w:rFonts w:ascii="宋体" w:eastAsia="宋体" w:hAnsi="宋体"/>
                <w:szCs w:val="21"/>
              </w:rPr>
            </w:pPr>
            <w:r>
              <w:rPr>
                <w:rFonts w:ascii="宋体" w:eastAsia="宋体" w:hAnsi="宋体" w:hint="eastAsia"/>
                <w:spacing w:val="-4"/>
                <w:szCs w:val="21"/>
              </w:rPr>
              <w:t>(36)</w:t>
            </w:r>
            <w:r>
              <w:rPr>
                <w:rFonts w:ascii="宋体" w:eastAsia="宋体" w:hAnsi="宋体" w:hint="eastAsia"/>
                <w:szCs w:val="21"/>
              </w:rPr>
              <w:t xml:space="preserve"> 您两颧部有细微红丝吗? </w:t>
            </w:r>
          </w:p>
        </w:tc>
        <w:tc>
          <w:tcPr>
            <w:tcW w:w="1205" w:type="dxa"/>
            <w:tcBorders>
              <w:top w:val="single" w:sz="6" w:space="0" w:color="auto"/>
              <w:bottom w:val="single" w:sz="12" w:space="0" w:color="auto"/>
            </w:tcBorders>
            <w:vAlign w:val="center"/>
          </w:tcPr>
          <w:p w14:paraId="37236689"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6" w:space="0" w:color="auto"/>
              <w:bottom w:val="single" w:sz="12" w:space="0" w:color="auto"/>
            </w:tcBorders>
            <w:vAlign w:val="center"/>
          </w:tcPr>
          <w:p w14:paraId="6421706E"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6" w:space="0" w:color="auto"/>
              <w:bottom w:val="single" w:sz="12" w:space="0" w:color="auto"/>
            </w:tcBorders>
            <w:vAlign w:val="center"/>
          </w:tcPr>
          <w:p w14:paraId="71E323E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6" w:space="0" w:color="auto"/>
              <w:bottom w:val="single" w:sz="12" w:space="0" w:color="auto"/>
            </w:tcBorders>
            <w:vAlign w:val="center"/>
          </w:tcPr>
          <w:p w14:paraId="31E5E728"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6" w:space="0" w:color="auto"/>
              <w:bottom w:val="single" w:sz="12" w:space="0" w:color="auto"/>
            </w:tcBorders>
            <w:vAlign w:val="center"/>
          </w:tcPr>
          <w:p w14:paraId="5BE1BBE0"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3E902AE" w14:textId="77777777" w:rsidTr="00747CF3">
        <w:trPr>
          <w:trHeight w:val="1133"/>
        </w:trPr>
        <w:tc>
          <w:tcPr>
            <w:tcW w:w="4533" w:type="dxa"/>
            <w:tcBorders>
              <w:top w:val="single" w:sz="12" w:space="0" w:color="auto"/>
              <w:left w:val="nil"/>
              <w:bottom w:val="single" w:sz="12" w:space="0" w:color="auto"/>
            </w:tcBorders>
            <w:shd w:val="clear" w:color="auto" w:fill="E6E6E6"/>
            <w:vAlign w:val="center"/>
          </w:tcPr>
          <w:p w14:paraId="32B3B866" w14:textId="77777777" w:rsidR="00860E88" w:rsidRDefault="00860E88" w:rsidP="00747CF3">
            <w:pPr>
              <w:ind w:firstLineChars="200" w:firstLine="560"/>
              <w:rPr>
                <w:rFonts w:ascii="幼圆" w:eastAsia="幼圆" w:hAnsi="宋体"/>
                <w:b/>
                <w:i/>
                <w:sz w:val="28"/>
                <w:szCs w:val="28"/>
                <w:u w:val="single"/>
              </w:rPr>
            </w:pPr>
            <w:r>
              <w:rPr>
                <w:rFonts w:ascii="幼圆" w:eastAsia="幼圆" w:hAnsi="宋体" w:hint="eastAsia"/>
                <w:b/>
                <w:i/>
                <w:sz w:val="28"/>
                <w:szCs w:val="28"/>
                <w:u w:val="single"/>
              </w:rPr>
              <w:t>请根据近一年的体验和感觉，回答以下问题</w:t>
            </w:r>
            <w:r>
              <w:rPr>
                <w:rFonts w:ascii="幼圆" w:eastAsia="幼圆" w:hAnsi="宋体" w:hint="eastAsia"/>
                <w:b/>
                <w:i/>
                <w:sz w:val="28"/>
                <w:szCs w:val="28"/>
              </w:rPr>
              <w:t>。</w:t>
            </w:r>
          </w:p>
        </w:tc>
        <w:tc>
          <w:tcPr>
            <w:tcW w:w="1205" w:type="dxa"/>
            <w:tcBorders>
              <w:top w:val="single" w:sz="12" w:space="0" w:color="auto"/>
              <w:bottom w:val="single" w:sz="12" w:space="0" w:color="auto"/>
              <w:right w:val="nil"/>
            </w:tcBorders>
            <w:shd w:val="clear" w:color="auto" w:fill="E6E6E6"/>
            <w:vAlign w:val="center"/>
          </w:tcPr>
          <w:p w14:paraId="33B5F041" w14:textId="77777777" w:rsidR="00860E88" w:rsidRDefault="00860E88" w:rsidP="00747CF3">
            <w:pPr>
              <w:jc w:val="center"/>
              <w:rPr>
                <w:rFonts w:ascii="幼圆" w:eastAsia="幼圆" w:hAnsi="宋体"/>
                <w:b/>
                <w:szCs w:val="21"/>
              </w:rPr>
            </w:pPr>
            <w:r>
              <w:rPr>
                <w:rFonts w:ascii="幼圆" w:eastAsia="幼圆" w:hAnsi="宋体" w:hint="eastAsia"/>
                <w:b/>
                <w:szCs w:val="21"/>
              </w:rPr>
              <w:t>没有</w:t>
            </w:r>
          </w:p>
          <w:p w14:paraId="65CEC73A" w14:textId="77777777" w:rsidR="00860E88" w:rsidRDefault="00860E88" w:rsidP="00747CF3">
            <w:pPr>
              <w:jc w:val="center"/>
              <w:rPr>
                <w:rFonts w:ascii="幼圆" w:eastAsia="幼圆" w:hAnsi="宋体"/>
                <w:b/>
                <w:szCs w:val="21"/>
              </w:rPr>
            </w:pPr>
            <w:r>
              <w:rPr>
                <w:rFonts w:ascii="幼圆" w:eastAsia="幼圆" w:hAnsi="宋体" w:hint="eastAsia"/>
                <w:b/>
                <w:szCs w:val="21"/>
              </w:rPr>
              <w:t>(或不)</w:t>
            </w:r>
          </w:p>
        </w:tc>
        <w:tc>
          <w:tcPr>
            <w:tcW w:w="1205" w:type="dxa"/>
            <w:tcBorders>
              <w:top w:val="single" w:sz="12" w:space="0" w:color="auto"/>
              <w:left w:val="nil"/>
              <w:bottom w:val="single" w:sz="12" w:space="0" w:color="auto"/>
            </w:tcBorders>
            <w:shd w:val="clear" w:color="auto" w:fill="E6E6E6"/>
            <w:vAlign w:val="center"/>
          </w:tcPr>
          <w:p w14:paraId="48BDDF33" w14:textId="77777777" w:rsidR="00860E88" w:rsidRDefault="00860E88" w:rsidP="00747CF3">
            <w:pPr>
              <w:jc w:val="center"/>
              <w:rPr>
                <w:rFonts w:ascii="幼圆" w:eastAsia="幼圆" w:hAnsi="宋体"/>
                <w:b/>
                <w:szCs w:val="21"/>
              </w:rPr>
            </w:pPr>
            <w:r>
              <w:rPr>
                <w:rFonts w:ascii="幼圆" w:eastAsia="幼圆" w:hAnsi="宋体" w:hint="eastAsia"/>
                <w:b/>
                <w:szCs w:val="21"/>
              </w:rPr>
              <w:t>很少</w:t>
            </w:r>
          </w:p>
        </w:tc>
        <w:tc>
          <w:tcPr>
            <w:tcW w:w="964" w:type="dxa"/>
            <w:tcBorders>
              <w:top w:val="single" w:sz="12" w:space="0" w:color="auto"/>
              <w:bottom w:val="single" w:sz="12" w:space="0" w:color="auto"/>
            </w:tcBorders>
            <w:shd w:val="clear" w:color="auto" w:fill="E6E6E6"/>
            <w:vAlign w:val="center"/>
          </w:tcPr>
          <w:p w14:paraId="37288D48" w14:textId="77777777" w:rsidR="00860E88" w:rsidRDefault="00860E88" w:rsidP="00747CF3">
            <w:pPr>
              <w:jc w:val="center"/>
              <w:rPr>
                <w:rFonts w:ascii="幼圆" w:eastAsia="幼圆" w:hAnsi="宋体"/>
                <w:b/>
                <w:szCs w:val="21"/>
              </w:rPr>
            </w:pPr>
            <w:r>
              <w:rPr>
                <w:rFonts w:ascii="幼圆" w:eastAsia="幼圆" w:hAnsi="宋体" w:hint="eastAsia"/>
                <w:b/>
                <w:szCs w:val="21"/>
              </w:rPr>
              <w:t>有时</w:t>
            </w:r>
          </w:p>
        </w:tc>
        <w:tc>
          <w:tcPr>
            <w:tcW w:w="1123" w:type="dxa"/>
            <w:tcBorders>
              <w:top w:val="single" w:sz="12" w:space="0" w:color="auto"/>
              <w:bottom w:val="single" w:sz="12" w:space="0" w:color="auto"/>
            </w:tcBorders>
            <w:shd w:val="clear" w:color="auto" w:fill="E6E6E6"/>
            <w:vAlign w:val="center"/>
          </w:tcPr>
          <w:p w14:paraId="29C0D042" w14:textId="77777777" w:rsidR="00860E88" w:rsidRDefault="00860E88" w:rsidP="00747CF3">
            <w:pPr>
              <w:jc w:val="center"/>
              <w:rPr>
                <w:rFonts w:ascii="幼圆" w:eastAsia="幼圆" w:hAnsi="宋体"/>
                <w:b/>
                <w:szCs w:val="21"/>
              </w:rPr>
            </w:pPr>
            <w:r>
              <w:rPr>
                <w:rFonts w:ascii="幼圆" w:eastAsia="幼圆" w:hAnsi="宋体" w:hint="eastAsia"/>
                <w:b/>
                <w:szCs w:val="21"/>
              </w:rPr>
              <w:t>经常</w:t>
            </w:r>
          </w:p>
        </w:tc>
        <w:tc>
          <w:tcPr>
            <w:tcW w:w="1152" w:type="dxa"/>
            <w:tcBorders>
              <w:top w:val="single" w:sz="12" w:space="0" w:color="auto"/>
              <w:bottom w:val="single" w:sz="12" w:space="0" w:color="auto"/>
            </w:tcBorders>
            <w:shd w:val="clear" w:color="auto" w:fill="E6E6E6"/>
            <w:vAlign w:val="center"/>
          </w:tcPr>
          <w:p w14:paraId="65024A4B" w14:textId="77777777" w:rsidR="00860E88" w:rsidRDefault="00860E88" w:rsidP="00747CF3">
            <w:pPr>
              <w:jc w:val="center"/>
              <w:rPr>
                <w:rFonts w:ascii="幼圆" w:eastAsia="幼圆" w:hAnsi="宋体"/>
                <w:b/>
                <w:szCs w:val="21"/>
              </w:rPr>
            </w:pPr>
            <w:r>
              <w:rPr>
                <w:rFonts w:ascii="幼圆" w:eastAsia="幼圆" w:hAnsi="宋体" w:hint="eastAsia"/>
                <w:b/>
                <w:szCs w:val="21"/>
              </w:rPr>
              <w:t>总是</w:t>
            </w:r>
          </w:p>
        </w:tc>
      </w:tr>
      <w:tr w:rsidR="00860E88" w14:paraId="49C0DC5E" w14:textId="77777777" w:rsidTr="00747CF3">
        <w:trPr>
          <w:trHeight w:val="851"/>
        </w:trPr>
        <w:tc>
          <w:tcPr>
            <w:tcW w:w="4533" w:type="dxa"/>
            <w:tcBorders>
              <w:top w:val="single" w:sz="12" w:space="0" w:color="auto"/>
              <w:left w:val="nil"/>
              <w:bottom w:val="dashSmallGap" w:sz="4" w:space="0" w:color="auto"/>
            </w:tcBorders>
            <w:vAlign w:val="center"/>
          </w:tcPr>
          <w:p w14:paraId="3D18821C" w14:textId="77777777" w:rsidR="00860E88" w:rsidRDefault="00860E88" w:rsidP="00747CF3">
            <w:pPr>
              <w:rPr>
                <w:rFonts w:ascii="宋体" w:eastAsia="宋体" w:hAnsi="宋体"/>
                <w:szCs w:val="21"/>
              </w:rPr>
            </w:pPr>
            <w:r>
              <w:rPr>
                <w:rFonts w:ascii="宋体" w:eastAsia="宋体" w:hAnsi="宋体" w:hint="eastAsia"/>
                <w:szCs w:val="21"/>
              </w:rPr>
              <w:t xml:space="preserve">(37) </w:t>
            </w:r>
            <w:r>
              <w:rPr>
                <w:rFonts w:ascii="宋体" w:eastAsia="宋体" w:hAnsi="宋体" w:hint="eastAsia"/>
              </w:rPr>
              <w:t>您身体上有哪里疼痛吗？</w:t>
            </w:r>
          </w:p>
        </w:tc>
        <w:tc>
          <w:tcPr>
            <w:tcW w:w="1205" w:type="dxa"/>
            <w:tcBorders>
              <w:top w:val="single" w:sz="12" w:space="0" w:color="auto"/>
              <w:bottom w:val="dashSmallGap" w:sz="4" w:space="0" w:color="auto"/>
            </w:tcBorders>
            <w:vAlign w:val="center"/>
          </w:tcPr>
          <w:p w14:paraId="70444F26"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079D62F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3BEB32E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490C2A65"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right w:val="nil"/>
            </w:tcBorders>
            <w:vAlign w:val="center"/>
          </w:tcPr>
          <w:p w14:paraId="72C34F2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D6F1F13" w14:textId="77777777" w:rsidTr="00747CF3">
        <w:trPr>
          <w:trHeight w:val="851"/>
        </w:trPr>
        <w:tc>
          <w:tcPr>
            <w:tcW w:w="4533" w:type="dxa"/>
            <w:tcBorders>
              <w:top w:val="dashSmallGap" w:sz="4" w:space="0" w:color="auto"/>
              <w:bottom w:val="dashSmallGap" w:sz="4" w:space="0" w:color="auto"/>
            </w:tcBorders>
            <w:vAlign w:val="center"/>
          </w:tcPr>
          <w:p w14:paraId="06D2E163" w14:textId="77777777" w:rsidR="00860E88" w:rsidRDefault="00860E88" w:rsidP="00747CF3">
            <w:pPr>
              <w:rPr>
                <w:rFonts w:ascii="宋体" w:eastAsia="宋体" w:hAnsi="宋体"/>
                <w:b/>
                <w:szCs w:val="21"/>
              </w:rPr>
            </w:pPr>
            <w:r>
              <w:rPr>
                <w:rFonts w:ascii="宋体" w:eastAsia="宋体" w:hAnsi="宋体" w:hint="eastAsia"/>
                <w:szCs w:val="21"/>
              </w:rPr>
              <w:t>(38)</w:t>
            </w:r>
            <w:r>
              <w:rPr>
                <w:rFonts w:ascii="宋体" w:eastAsia="宋体" w:hAnsi="宋体" w:hint="eastAsia"/>
                <w:b/>
                <w:szCs w:val="21"/>
              </w:rPr>
              <w:t xml:space="preserve"> </w:t>
            </w:r>
            <w:r>
              <w:rPr>
                <w:rFonts w:ascii="宋体" w:eastAsia="宋体" w:hAnsi="宋体" w:hint="eastAsia"/>
                <w:szCs w:val="21"/>
              </w:rPr>
              <w:t>您面部</w:t>
            </w:r>
            <w:r>
              <w:rPr>
                <w:rFonts w:ascii="宋体" w:eastAsia="宋体" w:hAnsi="宋体" w:hint="eastAsia"/>
                <w:b/>
                <w:szCs w:val="21"/>
                <w:u w:val="single"/>
              </w:rPr>
              <w:t>两颧</w:t>
            </w:r>
            <w:r>
              <w:rPr>
                <w:rFonts w:ascii="宋体" w:eastAsia="宋体" w:hAnsi="宋体" w:hint="eastAsia"/>
                <w:szCs w:val="21"/>
              </w:rPr>
              <w:t xml:space="preserve">潮红或偏红吗? </w:t>
            </w:r>
          </w:p>
        </w:tc>
        <w:tc>
          <w:tcPr>
            <w:tcW w:w="1205" w:type="dxa"/>
            <w:tcBorders>
              <w:top w:val="dashSmallGap" w:sz="4" w:space="0" w:color="auto"/>
              <w:bottom w:val="dashSmallGap" w:sz="4" w:space="0" w:color="auto"/>
            </w:tcBorders>
            <w:vAlign w:val="center"/>
          </w:tcPr>
          <w:p w14:paraId="631D4145"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745DD7A5"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4F26BE2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1C5945D2"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27D83B7E"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E471921" w14:textId="77777777" w:rsidTr="00747CF3">
        <w:trPr>
          <w:trHeight w:val="851"/>
        </w:trPr>
        <w:tc>
          <w:tcPr>
            <w:tcW w:w="4533" w:type="dxa"/>
            <w:tcBorders>
              <w:top w:val="dashSmallGap" w:sz="4" w:space="0" w:color="auto"/>
              <w:bottom w:val="dashSmallGap" w:sz="4" w:space="0" w:color="auto"/>
            </w:tcBorders>
            <w:vAlign w:val="center"/>
          </w:tcPr>
          <w:p w14:paraId="1B07EEA0" w14:textId="77777777" w:rsidR="00860E88" w:rsidRDefault="00860E88" w:rsidP="00747CF3">
            <w:pPr>
              <w:rPr>
                <w:rFonts w:ascii="宋体" w:eastAsia="宋体" w:hAnsi="宋体"/>
                <w:b/>
                <w:szCs w:val="21"/>
              </w:rPr>
            </w:pPr>
            <w:r>
              <w:rPr>
                <w:rFonts w:ascii="宋体" w:eastAsia="宋体" w:hAnsi="宋体" w:hint="eastAsia"/>
                <w:szCs w:val="21"/>
              </w:rPr>
              <w:t>(39)</w:t>
            </w:r>
            <w:r>
              <w:rPr>
                <w:rFonts w:ascii="宋体" w:eastAsia="宋体" w:hAnsi="宋体" w:hint="eastAsia"/>
                <w:b/>
                <w:szCs w:val="21"/>
              </w:rPr>
              <w:t xml:space="preserve"> </w:t>
            </w:r>
            <w:r>
              <w:rPr>
                <w:rFonts w:ascii="宋体" w:eastAsia="宋体" w:hAnsi="宋体" w:hint="eastAsia"/>
                <w:szCs w:val="21"/>
              </w:rPr>
              <w:t>您面部或鼻部有油腻感或者油亮发光吗?</w:t>
            </w:r>
          </w:p>
        </w:tc>
        <w:tc>
          <w:tcPr>
            <w:tcW w:w="1205" w:type="dxa"/>
            <w:tcBorders>
              <w:top w:val="dashSmallGap" w:sz="4" w:space="0" w:color="auto"/>
              <w:bottom w:val="dashSmallGap" w:sz="4" w:space="0" w:color="auto"/>
            </w:tcBorders>
            <w:vAlign w:val="center"/>
          </w:tcPr>
          <w:p w14:paraId="1A5A37FC"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2227972"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4F99B50C"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6C374C2"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236329CB"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1BA692A1" w14:textId="77777777" w:rsidTr="00747CF3">
        <w:trPr>
          <w:trHeight w:val="851"/>
        </w:trPr>
        <w:tc>
          <w:tcPr>
            <w:tcW w:w="4533" w:type="dxa"/>
            <w:tcBorders>
              <w:top w:val="dashSmallGap" w:sz="4" w:space="0" w:color="auto"/>
              <w:bottom w:val="dashSmallGap" w:sz="4" w:space="0" w:color="auto"/>
            </w:tcBorders>
            <w:vAlign w:val="center"/>
          </w:tcPr>
          <w:p w14:paraId="789BCC4B" w14:textId="77777777" w:rsidR="00860E88" w:rsidRDefault="00860E88" w:rsidP="00747CF3">
            <w:pPr>
              <w:rPr>
                <w:rFonts w:ascii="宋体" w:eastAsia="宋体" w:hAnsi="宋体"/>
                <w:szCs w:val="21"/>
              </w:rPr>
            </w:pPr>
            <w:r>
              <w:rPr>
                <w:rFonts w:ascii="宋体" w:eastAsia="宋体" w:hAnsi="宋体" w:hint="eastAsia"/>
                <w:szCs w:val="21"/>
              </w:rPr>
              <w:t xml:space="preserve">(40) </w:t>
            </w:r>
            <w:r>
              <w:rPr>
                <w:rFonts w:ascii="宋体" w:eastAsia="宋体" w:hAnsi="宋体" w:hint="eastAsia"/>
                <w:spacing w:val="-2"/>
                <w:szCs w:val="21"/>
              </w:rPr>
              <w:t>您面色晦暗</w:t>
            </w:r>
            <w:r>
              <w:rPr>
                <w:rFonts w:ascii="楷体_GB2312" w:eastAsia="楷体_GB2312" w:hAnsi="宋体" w:hint="eastAsia"/>
                <w:spacing w:val="-2"/>
                <w:sz w:val="20"/>
                <w:szCs w:val="20"/>
              </w:rPr>
              <w:t>，</w:t>
            </w:r>
            <w:r>
              <w:rPr>
                <w:rFonts w:ascii="宋体" w:eastAsia="宋体" w:hAnsi="宋体" w:hint="eastAsia"/>
                <w:spacing w:val="-2"/>
                <w:szCs w:val="21"/>
              </w:rPr>
              <w:t>或容易出现褐斑吗?</w:t>
            </w:r>
            <w:r>
              <w:rPr>
                <w:rFonts w:ascii="宋体" w:eastAsia="宋体" w:hAnsi="宋体" w:hint="eastAsia"/>
                <w:szCs w:val="21"/>
              </w:rPr>
              <w:t xml:space="preserve"> </w:t>
            </w:r>
          </w:p>
        </w:tc>
        <w:tc>
          <w:tcPr>
            <w:tcW w:w="1205" w:type="dxa"/>
            <w:tcBorders>
              <w:top w:val="dashSmallGap" w:sz="4" w:space="0" w:color="auto"/>
              <w:bottom w:val="dashSmallGap" w:sz="4" w:space="0" w:color="auto"/>
            </w:tcBorders>
            <w:vAlign w:val="center"/>
          </w:tcPr>
          <w:p w14:paraId="0BF95A20"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78034148"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FEC682F"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1B65A4AC"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256B2CE8"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C8AD6A4" w14:textId="77777777" w:rsidTr="00747CF3">
        <w:trPr>
          <w:trHeight w:val="851"/>
        </w:trPr>
        <w:tc>
          <w:tcPr>
            <w:tcW w:w="4533" w:type="dxa"/>
            <w:tcBorders>
              <w:top w:val="dashSmallGap" w:sz="4" w:space="0" w:color="auto"/>
              <w:bottom w:val="dashSmallGap" w:sz="4" w:space="0" w:color="auto"/>
            </w:tcBorders>
            <w:vAlign w:val="center"/>
          </w:tcPr>
          <w:p w14:paraId="6053F5DD" w14:textId="77777777" w:rsidR="00860E88" w:rsidRDefault="00860E88" w:rsidP="00747CF3">
            <w:pPr>
              <w:rPr>
                <w:rFonts w:ascii="宋体" w:eastAsia="宋体" w:hAnsi="宋体"/>
                <w:b/>
                <w:szCs w:val="21"/>
              </w:rPr>
            </w:pPr>
            <w:r>
              <w:rPr>
                <w:rFonts w:ascii="宋体" w:eastAsia="宋体" w:hAnsi="宋体" w:hint="eastAsia"/>
                <w:szCs w:val="21"/>
              </w:rPr>
              <w:t>(41)</w:t>
            </w:r>
            <w:r>
              <w:rPr>
                <w:rFonts w:ascii="宋体" w:eastAsia="宋体" w:hAnsi="宋体" w:hint="eastAsia"/>
                <w:b/>
                <w:szCs w:val="21"/>
              </w:rPr>
              <w:t xml:space="preserve"> </w:t>
            </w:r>
            <w:r>
              <w:rPr>
                <w:rFonts w:ascii="宋体" w:eastAsia="宋体" w:hAnsi="宋体" w:hint="eastAsia"/>
                <w:szCs w:val="21"/>
              </w:rPr>
              <w:t xml:space="preserve">您易生痤疮或者疮疖吗? </w:t>
            </w:r>
          </w:p>
        </w:tc>
        <w:tc>
          <w:tcPr>
            <w:tcW w:w="1205" w:type="dxa"/>
            <w:tcBorders>
              <w:top w:val="dashSmallGap" w:sz="4" w:space="0" w:color="auto"/>
              <w:bottom w:val="dashSmallGap" w:sz="4" w:space="0" w:color="auto"/>
            </w:tcBorders>
            <w:vAlign w:val="center"/>
          </w:tcPr>
          <w:p w14:paraId="100C1527"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3A9421EE"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5FE67A1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27E74510"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6E5135D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1C6109D5" w14:textId="77777777" w:rsidTr="00747CF3">
        <w:trPr>
          <w:trHeight w:val="851"/>
        </w:trPr>
        <w:tc>
          <w:tcPr>
            <w:tcW w:w="4533" w:type="dxa"/>
            <w:tcBorders>
              <w:top w:val="single" w:sz="12" w:space="0" w:color="auto"/>
              <w:bottom w:val="dashSmallGap" w:sz="4" w:space="0" w:color="auto"/>
            </w:tcBorders>
            <w:vAlign w:val="center"/>
          </w:tcPr>
          <w:p w14:paraId="35591623" w14:textId="77777777" w:rsidR="00860E88" w:rsidRDefault="00860E88" w:rsidP="00747CF3">
            <w:pPr>
              <w:rPr>
                <w:rFonts w:ascii="宋体" w:eastAsia="宋体" w:hAnsi="宋体"/>
                <w:b/>
                <w:szCs w:val="21"/>
              </w:rPr>
            </w:pPr>
            <w:r>
              <w:rPr>
                <w:rFonts w:ascii="宋体" w:eastAsia="宋体" w:hAnsi="宋体" w:hint="eastAsia"/>
                <w:szCs w:val="21"/>
              </w:rPr>
              <w:t>(42)</w:t>
            </w:r>
            <w:r>
              <w:rPr>
                <w:rFonts w:ascii="宋体" w:eastAsia="宋体" w:hAnsi="宋体" w:hint="eastAsia"/>
                <w:b/>
                <w:szCs w:val="21"/>
              </w:rPr>
              <w:t xml:space="preserve"> </w:t>
            </w:r>
            <w:r>
              <w:rPr>
                <w:rFonts w:ascii="宋体" w:eastAsia="宋体" w:hAnsi="宋体" w:hint="eastAsia"/>
                <w:szCs w:val="21"/>
              </w:rPr>
              <w:t>您上眼睑</w:t>
            </w:r>
            <w:r>
              <w:rPr>
                <w:rFonts w:ascii="宋体" w:eastAsia="宋体" w:hAnsi="宋体" w:hint="eastAsia"/>
                <w:b/>
                <w:szCs w:val="21"/>
                <w:u w:val="single"/>
              </w:rPr>
              <w:t>比别人</w:t>
            </w:r>
            <w:r>
              <w:rPr>
                <w:rFonts w:ascii="宋体" w:eastAsia="宋体" w:hAnsi="宋体" w:hint="eastAsia"/>
                <w:szCs w:val="21"/>
              </w:rPr>
              <w:t>肿（上眼睑有轻微隆起的现象）吗? 痰</w:t>
            </w:r>
          </w:p>
        </w:tc>
        <w:tc>
          <w:tcPr>
            <w:tcW w:w="1205" w:type="dxa"/>
            <w:tcBorders>
              <w:top w:val="single" w:sz="12" w:space="0" w:color="auto"/>
              <w:bottom w:val="dashSmallGap" w:sz="4" w:space="0" w:color="auto"/>
            </w:tcBorders>
            <w:vAlign w:val="center"/>
          </w:tcPr>
          <w:p w14:paraId="35B31E46"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339D29F0"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2F5EB31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5F09E142"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191381A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D9A0978" w14:textId="77777777" w:rsidTr="00747CF3">
        <w:trPr>
          <w:trHeight w:val="851"/>
        </w:trPr>
        <w:tc>
          <w:tcPr>
            <w:tcW w:w="4533" w:type="dxa"/>
            <w:tcBorders>
              <w:top w:val="dashSmallGap" w:sz="4" w:space="0" w:color="auto"/>
              <w:bottom w:val="dashSmallGap" w:sz="4" w:space="0" w:color="auto"/>
            </w:tcBorders>
            <w:vAlign w:val="center"/>
          </w:tcPr>
          <w:p w14:paraId="51C2EC05" w14:textId="77777777" w:rsidR="00860E88" w:rsidRDefault="00860E88" w:rsidP="00747CF3">
            <w:pPr>
              <w:rPr>
                <w:rFonts w:ascii="宋体" w:eastAsia="宋体" w:hAnsi="宋体"/>
                <w:b/>
                <w:szCs w:val="21"/>
              </w:rPr>
            </w:pPr>
            <w:r>
              <w:rPr>
                <w:rFonts w:ascii="宋体" w:eastAsia="宋体" w:hAnsi="宋体" w:hint="eastAsia"/>
                <w:szCs w:val="21"/>
              </w:rPr>
              <w:t>(43)</w:t>
            </w:r>
            <w:r>
              <w:rPr>
                <w:rFonts w:ascii="宋体" w:eastAsia="宋体" w:hAnsi="宋体" w:hint="eastAsia"/>
                <w:b/>
                <w:szCs w:val="21"/>
              </w:rPr>
              <w:t xml:space="preserve"> </w:t>
            </w:r>
            <w:r>
              <w:rPr>
                <w:rFonts w:ascii="宋体" w:eastAsia="宋体" w:hAnsi="宋体" w:hint="eastAsia"/>
                <w:szCs w:val="21"/>
              </w:rPr>
              <w:t xml:space="preserve">您容易有黑眼圈吗? </w:t>
            </w:r>
          </w:p>
        </w:tc>
        <w:tc>
          <w:tcPr>
            <w:tcW w:w="1205" w:type="dxa"/>
            <w:tcBorders>
              <w:top w:val="dashSmallGap" w:sz="4" w:space="0" w:color="auto"/>
              <w:bottom w:val="dashSmallGap" w:sz="4" w:space="0" w:color="auto"/>
            </w:tcBorders>
            <w:vAlign w:val="center"/>
          </w:tcPr>
          <w:p w14:paraId="3DE56C22"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57238E8"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9FDECF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D7924B7"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7B82378D"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35F1FAC" w14:textId="77777777" w:rsidTr="00747CF3">
        <w:trPr>
          <w:trHeight w:val="851"/>
        </w:trPr>
        <w:tc>
          <w:tcPr>
            <w:tcW w:w="4533" w:type="dxa"/>
            <w:tcBorders>
              <w:top w:val="dashSmallGap" w:sz="4" w:space="0" w:color="auto"/>
              <w:bottom w:val="dashSmallGap" w:sz="4" w:space="0" w:color="auto"/>
            </w:tcBorders>
            <w:vAlign w:val="center"/>
          </w:tcPr>
          <w:p w14:paraId="296A13FE" w14:textId="77777777" w:rsidR="00860E88" w:rsidRDefault="00860E88" w:rsidP="00747CF3">
            <w:pPr>
              <w:rPr>
                <w:rFonts w:ascii="宋体" w:eastAsia="宋体" w:hAnsi="宋体"/>
                <w:szCs w:val="21"/>
              </w:rPr>
            </w:pPr>
            <w:r>
              <w:rPr>
                <w:rFonts w:ascii="宋体" w:eastAsia="宋体" w:hAnsi="宋体" w:hint="eastAsia"/>
                <w:szCs w:val="21"/>
              </w:rPr>
              <w:t>(44) 您感到眼睛干涩吗？</w:t>
            </w:r>
          </w:p>
        </w:tc>
        <w:tc>
          <w:tcPr>
            <w:tcW w:w="1205" w:type="dxa"/>
            <w:tcBorders>
              <w:top w:val="dashSmallGap" w:sz="4" w:space="0" w:color="auto"/>
              <w:bottom w:val="dashSmallGap" w:sz="4" w:space="0" w:color="auto"/>
            </w:tcBorders>
            <w:vAlign w:val="center"/>
          </w:tcPr>
          <w:p w14:paraId="658DB11E"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07D0AE6F"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6BC0865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53EE329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741777E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E0D0D78" w14:textId="77777777" w:rsidTr="00747CF3">
        <w:trPr>
          <w:trHeight w:val="851"/>
        </w:trPr>
        <w:tc>
          <w:tcPr>
            <w:tcW w:w="4533" w:type="dxa"/>
            <w:tcBorders>
              <w:top w:val="dashSmallGap" w:sz="4" w:space="0" w:color="auto"/>
              <w:bottom w:val="dashSmallGap" w:sz="4" w:space="0" w:color="auto"/>
            </w:tcBorders>
            <w:vAlign w:val="center"/>
          </w:tcPr>
          <w:p w14:paraId="334EEC04" w14:textId="77777777" w:rsidR="00860E88" w:rsidRDefault="00860E88" w:rsidP="00747CF3">
            <w:pPr>
              <w:rPr>
                <w:rFonts w:ascii="宋体" w:eastAsia="宋体" w:hAnsi="宋体"/>
                <w:b/>
                <w:szCs w:val="21"/>
              </w:rPr>
            </w:pPr>
            <w:r>
              <w:rPr>
                <w:rFonts w:ascii="宋体" w:eastAsia="宋体" w:hAnsi="宋体" w:hint="eastAsia"/>
                <w:szCs w:val="21"/>
              </w:rPr>
              <w:t>(45)</w:t>
            </w:r>
            <w:r>
              <w:rPr>
                <w:rFonts w:ascii="宋体" w:eastAsia="宋体" w:hAnsi="宋体" w:hint="eastAsia"/>
                <w:b/>
                <w:szCs w:val="21"/>
              </w:rPr>
              <w:t xml:space="preserve"> </w:t>
            </w:r>
            <w:r>
              <w:rPr>
                <w:rFonts w:ascii="宋体" w:eastAsia="宋体" w:hAnsi="宋体" w:hint="eastAsia"/>
                <w:szCs w:val="21"/>
              </w:rPr>
              <w:t xml:space="preserve">您口唇颜色偏暗吗? </w:t>
            </w:r>
          </w:p>
        </w:tc>
        <w:tc>
          <w:tcPr>
            <w:tcW w:w="1205" w:type="dxa"/>
            <w:tcBorders>
              <w:top w:val="dashSmallGap" w:sz="4" w:space="0" w:color="auto"/>
              <w:bottom w:val="dashSmallGap" w:sz="4" w:space="0" w:color="auto"/>
            </w:tcBorders>
            <w:vAlign w:val="center"/>
          </w:tcPr>
          <w:p w14:paraId="75C129D2"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0E6E4B5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384DDBD1"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1DF6C123"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1E5C17E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3E2CAC9" w14:textId="77777777" w:rsidTr="00747CF3">
        <w:trPr>
          <w:trHeight w:val="851"/>
        </w:trPr>
        <w:tc>
          <w:tcPr>
            <w:tcW w:w="4533" w:type="dxa"/>
            <w:tcBorders>
              <w:top w:val="dashSmallGap" w:sz="4" w:space="0" w:color="auto"/>
              <w:bottom w:val="dashSmallGap" w:sz="4" w:space="0" w:color="auto"/>
            </w:tcBorders>
            <w:vAlign w:val="center"/>
          </w:tcPr>
          <w:p w14:paraId="65CAA2A9" w14:textId="77777777" w:rsidR="00860E88" w:rsidRDefault="00860E88" w:rsidP="00747CF3">
            <w:pPr>
              <w:rPr>
                <w:rFonts w:ascii="宋体" w:eastAsia="宋体" w:hAnsi="宋体"/>
                <w:szCs w:val="21"/>
              </w:rPr>
            </w:pPr>
            <w:r>
              <w:rPr>
                <w:rFonts w:ascii="宋体" w:eastAsia="宋体" w:hAnsi="宋体" w:hint="eastAsia"/>
                <w:szCs w:val="21"/>
              </w:rPr>
              <w:t>(46) 您感到口干咽燥，总想喝水吗？</w:t>
            </w:r>
          </w:p>
        </w:tc>
        <w:tc>
          <w:tcPr>
            <w:tcW w:w="1205" w:type="dxa"/>
            <w:tcBorders>
              <w:top w:val="dashSmallGap" w:sz="4" w:space="0" w:color="auto"/>
              <w:bottom w:val="dashSmallGap" w:sz="4" w:space="0" w:color="auto"/>
            </w:tcBorders>
            <w:vAlign w:val="center"/>
          </w:tcPr>
          <w:p w14:paraId="29CF2714"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0B1B0382"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662528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250465F3"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4C7E682"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FB92E26" w14:textId="77777777" w:rsidTr="00747CF3">
        <w:trPr>
          <w:trHeight w:val="851"/>
        </w:trPr>
        <w:tc>
          <w:tcPr>
            <w:tcW w:w="4533" w:type="dxa"/>
            <w:tcBorders>
              <w:top w:val="dashSmallGap" w:sz="4" w:space="0" w:color="auto"/>
              <w:bottom w:val="dashSmallGap" w:sz="4" w:space="0" w:color="auto"/>
            </w:tcBorders>
            <w:vAlign w:val="center"/>
          </w:tcPr>
          <w:p w14:paraId="5E8A7EBF" w14:textId="77777777" w:rsidR="00860E88" w:rsidRDefault="00860E88" w:rsidP="00747CF3">
            <w:pPr>
              <w:rPr>
                <w:rFonts w:ascii="宋体" w:eastAsia="宋体" w:hAnsi="宋体"/>
                <w:szCs w:val="21"/>
              </w:rPr>
            </w:pPr>
            <w:r>
              <w:rPr>
                <w:rFonts w:ascii="宋体" w:eastAsia="宋体" w:hAnsi="宋体" w:hint="eastAsia"/>
                <w:szCs w:val="21"/>
              </w:rPr>
              <w:t>(47) 您咽喉部有异物感</w:t>
            </w:r>
            <w:r>
              <w:rPr>
                <w:rFonts w:ascii="宋体" w:eastAsia="宋体" w:hAnsi="宋体" w:hint="eastAsia"/>
                <w:spacing w:val="-4"/>
                <w:szCs w:val="21"/>
              </w:rPr>
              <w:t>且吐之不出、咽之不下吗？</w:t>
            </w:r>
          </w:p>
        </w:tc>
        <w:tc>
          <w:tcPr>
            <w:tcW w:w="1205" w:type="dxa"/>
            <w:tcBorders>
              <w:top w:val="dashSmallGap" w:sz="4" w:space="0" w:color="auto"/>
              <w:bottom w:val="dashSmallGap" w:sz="4" w:space="0" w:color="auto"/>
            </w:tcBorders>
            <w:vAlign w:val="center"/>
          </w:tcPr>
          <w:p w14:paraId="022D5DA7"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16E713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4FAF307"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4A4A110F"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167D4B2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49B92BB6" w14:textId="77777777" w:rsidTr="00747CF3">
        <w:trPr>
          <w:trHeight w:val="851"/>
        </w:trPr>
        <w:tc>
          <w:tcPr>
            <w:tcW w:w="4533" w:type="dxa"/>
            <w:tcBorders>
              <w:top w:val="dashSmallGap" w:sz="4" w:space="0" w:color="auto"/>
              <w:bottom w:val="dashSmallGap" w:sz="4" w:space="0" w:color="auto"/>
            </w:tcBorders>
            <w:vAlign w:val="center"/>
          </w:tcPr>
          <w:p w14:paraId="5E2C41DE" w14:textId="77777777" w:rsidR="00860E88" w:rsidRDefault="00860E88" w:rsidP="00747CF3">
            <w:pPr>
              <w:rPr>
                <w:rFonts w:ascii="宋体" w:eastAsia="宋体" w:hAnsi="宋体"/>
                <w:szCs w:val="21"/>
              </w:rPr>
            </w:pPr>
            <w:r>
              <w:rPr>
                <w:rFonts w:ascii="宋体" w:eastAsia="宋体" w:hAnsi="宋体" w:hint="eastAsia"/>
                <w:szCs w:val="21"/>
              </w:rPr>
              <w:lastRenderedPageBreak/>
              <w:t xml:space="preserve">(48) 您感到口苦或嘴里有异味吗? </w:t>
            </w:r>
          </w:p>
        </w:tc>
        <w:tc>
          <w:tcPr>
            <w:tcW w:w="1205" w:type="dxa"/>
            <w:tcBorders>
              <w:top w:val="dashSmallGap" w:sz="4" w:space="0" w:color="auto"/>
              <w:bottom w:val="dashSmallGap" w:sz="4" w:space="0" w:color="auto"/>
            </w:tcBorders>
            <w:vAlign w:val="center"/>
          </w:tcPr>
          <w:p w14:paraId="62E7C839"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70F92618"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21375C6F"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63E1CF9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68E58F5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53C0F25" w14:textId="77777777" w:rsidTr="00747CF3">
        <w:trPr>
          <w:trHeight w:val="851"/>
        </w:trPr>
        <w:tc>
          <w:tcPr>
            <w:tcW w:w="4533" w:type="dxa"/>
            <w:tcBorders>
              <w:top w:val="dashSmallGap" w:sz="4" w:space="0" w:color="auto"/>
              <w:bottom w:val="dashSmallGap" w:sz="4" w:space="0" w:color="auto"/>
            </w:tcBorders>
            <w:vAlign w:val="center"/>
          </w:tcPr>
          <w:p w14:paraId="5FCED1E9" w14:textId="77777777" w:rsidR="00860E88" w:rsidRDefault="00860E88" w:rsidP="00747CF3">
            <w:pPr>
              <w:rPr>
                <w:rFonts w:ascii="宋体" w:eastAsia="宋体" w:hAnsi="宋体"/>
                <w:b/>
                <w:szCs w:val="21"/>
              </w:rPr>
            </w:pPr>
            <w:r>
              <w:rPr>
                <w:rFonts w:ascii="宋体" w:eastAsia="宋体" w:hAnsi="宋体" w:hint="eastAsia"/>
                <w:szCs w:val="21"/>
              </w:rPr>
              <w:t>(49)</w:t>
            </w:r>
            <w:r>
              <w:rPr>
                <w:rFonts w:ascii="宋体" w:eastAsia="宋体" w:hAnsi="宋体" w:hint="eastAsia"/>
                <w:b/>
                <w:szCs w:val="21"/>
              </w:rPr>
              <w:t xml:space="preserve"> </w:t>
            </w:r>
            <w:r>
              <w:rPr>
                <w:rFonts w:ascii="宋体" w:eastAsia="宋体" w:hAnsi="宋体" w:hint="eastAsia"/>
                <w:szCs w:val="21"/>
              </w:rPr>
              <w:t xml:space="preserve">您嘴里有粘粘的感觉吗? </w:t>
            </w:r>
          </w:p>
        </w:tc>
        <w:tc>
          <w:tcPr>
            <w:tcW w:w="1205" w:type="dxa"/>
            <w:tcBorders>
              <w:top w:val="dashSmallGap" w:sz="4" w:space="0" w:color="auto"/>
              <w:bottom w:val="dashSmallGap" w:sz="4" w:space="0" w:color="auto"/>
            </w:tcBorders>
            <w:vAlign w:val="center"/>
          </w:tcPr>
          <w:p w14:paraId="1C57CDF5"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6F850293"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5CC0A1AF"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6507A025"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7097A90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03FF446E" w14:textId="77777777" w:rsidTr="00747CF3">
        <w:trPr>
          <w:trHeight w:val="851"/>
        </w:trPr>
        <w:tc>
          <w:tcPr>
            <w:tcW w:w="4533" w:type="dxa"/>
            <w:tcBorders>
              <w:top w:val="dashSmallGap" w:sz="4" w:space="0" w:color="auto"/>
              <w:bottom w:val="single" w:sz="12" w:space="0" w:color="auto"/>
            </w:tcBorders>
            <w:vAlign w:val="center"/>
          </w:tcPr>
          <w:p w14:paraId="6C1DA853" w14:textId="77777777" w:rsidR="00860E88" w:rsidRDefault="00860E88" w:rsidP="00747CF3">
            <w:pPr>
              <w:rPr>
                <w:rFonts w:ascii="宋体" w:eastAsia="宋体" w:hAnsi="宋体"/>
                <w:szCs w:val="21"/>
              </w:rPr>
            </w:pPr>
            <w:r>
              <w:rPr>
                <w:rFonts w:ascii="宋体" w:eastAsia="宋体" w:hAnsi="宋体" w:hint="eastAsia"/>
                <w:szCs w:val="21"/>
              </w:rPr>
              <w:t xml:space="preserve">(50) </w:t>
            </w:r>
            <w:r>
              <w:rPr>
                <w:rFonts w:ascii="宋体" w:eastAsia="宋体" w:hAnsi="宋体" w:hint="eastAsia"/>
                <w:spacing w:val="-4"/>
                <w:szCs w:val="21"/>
              </w:rPr>
              <w:t>您腹部肥满松软吗?</w:t>
            </w:r>
            <w:r>
              <w:rPr>
                <w:rFonts w:ascii="宋体" w:eastAsia="宋体" w:hAnsi="宋体" w:hint="eastAsia"/>
                <w:szCs w:val="21"/>
              </w:rPr>
              <w:t xml:space="preserve"> </w:t>
            </w:r>
          </w:p>
        </w:tc>
        <w:tc>
          <w:tcPr>
            <w:tcW w:w="1205" w:type="dxa"/>
            <w:tcBorders>
              <w:top w:val="dashSmallGap" w:sz="4" w:space="0" w:color="auto"/>
              <w:bottom w:val="single" w:sz="12" w:space="0" w:color="auto"/>
            </w:tcBorders>
            <w:vAlign w:val="center"/>
          </w:tcPr>
          <w:p w14:paraId="48CF6699"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single" w:sz="12" w:space="0" w:color="auto"/>
            </w:tcBorders>
            <w:vAlign w:val="center"/>
          </w:tcPr>
          <w:p w14:paraId="579FCB61"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single" w:sz="12" w:space="0" w:color="auto"/>
            </w:tcBorders>
            <w:vAlign w:val="center"/>
          </w:tcPr>
          <w:p w14:paraId="284A333D"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single" w:sz="12" w:space="0" w:color="auto"/>
            </w:tcBorders>
            <w:vAlign w:val="center"/>
          </w:tcPr>
          <w:p w14:paraId="419C6D52"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single" w:sz="12" w:space="0" w:color="auto"/>
            </w:tcBorders>
            <w:vAlign w:val="center"/>
          </w:tcPr>
          <w:p w14:paraId="291ACB8A"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35FA6B2" w14:textId="77777777" w:rsidTr="00747CF3">
        <w:trPr>
          <w:trHeight w:val="1133"/>
        </w:trPr>
        <w:tc>
          <w:tcPr>
            <w:tcW w:w="4533" w:type="dxa"/>
            <w:tcBorders>
              <w:top w:val="single" w:sz="12" w:space="0" w:color="auto"/>
              <w:left w:val="nil"/>
              <w:bottom w:val="single" w:sz="12" w:space="0" w:color="auto"/>
            </w:tcBorders>
            <w:shd w:val="clear" w:color="auto" w:fill="E6E6E6"/>
            <w:vAlign w:val="center"/>
          </w:tcPr>
          <w:p w14:paraId="72F0D486" w14:textId="77777777" w:rsidR="00860E88" w:rsidRDefault="00860E88" w:rsidP="00747CF3">
            <w:pPr>
              <w:ind w:firstLineChars="200" w:firstLine="560"/>
              <w:rPr>
                <w:rFonts w:ascii="幼圆" w:eastAsia="幼圆" w:hAnsi="宋体"/>
                <w:b/>
                <w:i/>
                <w:sz w:val="28"/>
                <w:szCs w:val="28"/>
                <w:u w:val="single"/>
              </w:rPr>
            </w:pPr>
            <w:r>
              <w:rPr>
                <w:rFonts w:ascii="幼圆" w:eastAsia="幼圆" w:hAnsi="宋体" w:hint="eastAsia"/>
                <w:b/>
                <w:i/>
                <w:sz w:val="28"/>
                <w:szCs w:val="28"/>
                <w:u w:val="single"/>
              </w:rPr>
              <w:t>请根据近一年的体验和感觉，回答以下问题</w:t>
            </w:r>
            <w:r>
              <w:rPr>
                <w:rFonts w:ascii="幼圆" w:eastAsia="幼圆" w:hAnsi="宋体" w:hint="eastAsia"/>
                <w:b/>
                <w:i/>
                <w:sz w:val="28"/>
                <w:szCs w:val="28"/>
              </w:rPr>
              <w:t>。</w:t>
            </w:r>
          </w:p>
        </w:tc>
        <w:tc>
          <w:tcPr>
            <w:tcW w:w="1205" w:type="dxa"/>
            <w:tcBorders>
              <w:top w:val="single" w:sz="12" w:space="0" w:color="auto"/>
              <w:bottom w:val="single" w:sz="12" w:space="0" w:color="auto"/>
              <w:right w:val="nil"/>
            </w:tcBorders>
            <w:shd w:val="clear" w:color="auto" w:fill="E6E6E6"/>
            <w:vAlign w:val="center"/>
          </w:tcPr>
          <w:p w14:paraId="1C160B19" w14:textId="77777777" w:rsidR="00860E88" w:rsidRDefault="00860E88" w:rsidP="00747CF3">
            <w:pPr>
              <w:jc w:val="center"/>
              <w:rPr>
                <w:rFonts w:ascii="幼圆" w:eastAsia="幼圆" w:hAnsi="宋体"/>
                <w:b/>
                <w:szCs w:val="21"/>
              </w:rPr>
            </w:pPr>
            <w:r>
              <w:rPr>
                <w:rFonts w:ascii="幼圆" w:eastAsia="幼圆" w:hAnsi="宋体" w:hint="eastAsia"/>
                <w:b/>
                <w:szCs w:val="21"/>
              </w:rPr>
              <w:t>没有</w:t>
            </w:r>
          </w:p>
          <w:p w14:paraId="14B47FA6" w14:textId="77777777" w:rsidR="00860E88" w:rsidRDefault="00860E88" w:rsidP="00747CF3">
            <w:pPr>
              <w:jc w:val="center"/>
              <w:rPr>
                <w:rFonts w:ascii="幼圆" w:eastAsia="幼圆" w:hAnsi="宋体"/>
                <w:b/>
                <w:szCs w:val="21"/>
              </w:rPr>
            </w:pPr>
            <w:r>
              <w:rPr>
                <w:rFonts w:ascii="幼圆" w:eastAsia="幼圆" w:hAnsi="宋体" w:hint="eastAsia"/>
                <w:b/>
                <w:szCs w:val="21"/>
              </w:rPr>
              <w:t>(或不)</w:t>
            </w:r>
          </w:p>
        </w:tc>
        <w:tc>
          <w:tcPr>
            <w:tcW w:w="1205" w:type="dxa"/>
            <w:tcBorders>
              <w:top w:val="single" w:sz="12" w:space="0" w:color="auto"/>
              <w:left w:val="nil"/>
              <w:bottom w:val="single" w:sz="12" w:space="0" w:color="auto"/>
            </w:tcBorders>
            <w:shd w:val="clear" w:color="auto" w:fill="E6E6E6"/>
            <w:vAlign w:val="center"/>
          </w:tcPr>
          <w:p w14:paraId="6B91B44E" w14:textId="77777777" w:rsidR="00860E88" w:rsidRDefault="00860E88" w:rsidP="00747CF3">
            <w:pPr>
              <w:jc w:val="center"/>
              <w:rPr>
                <w:rFonts w:ascii="幼圆" w:eastAsia="幼圆" w:hAnsi="宋体"/>
                <w:b/>
                <w:szCs w:val="21"/>
              </w:rPr>
            </w:pPr>
            <w:r>
              <w:rPr>
                <w:rFonts w:ascii="幼圆" w:eastAsia="幼圆" w:hAnsi="宋体" w:hint="eastAsia"/>
                <w:b/>
                <w:szCs w:val="21"/>
              </w:rPr>
              <w:t>很少</w:t>
            </w:r>
          </w:p>
        </w:tc>
        <w:tc>
          <w:tcPr>
            <w:tcW w:w="964" w:type="dxa"/>
            <w:tcBorders>
              <w:top w:val="single" w:sz="12" w:space="0" w:color="auto"/>
              <w:bottom w:val="single" w:sz="12" w:space="0" w:color="auto"/>
            </w:tcBorders>
            <w:shd w:val="clear" w:color="auto" w:fill="E6E6E6"/>
            <w:vAlign w:val="center"/>
          </w:tcPr>
          <w:p w14:paraId="4FBF0C98" w14:textId="77777777" w:rsidR="00860E88" w:rsidRDefault="00860E88" w:rsidP="00747CF3">
            <w:pPr>
              <w:jc w:val="center"/>
              <w:rPr>
                <w:rFonts w:ascii="幼圆" w:eastAsia="幼圆" w:hAnsi="宋体"/>
                <w:b/>
                <w:szCs w:val="21"/>
              </w:rPr>
            </w:pPr>
            <w:r>
              <w:rPr>
                <w:rFonts w:ascii="幼圆" w:eastAsia="幼圆" w:hAnsi="宋体" w:hint="eastAsia"/>
                <w:b/>
                <w:szCs w:val="21"/>
              </w:rPr>
              <w:t>有时</w:t>
            </w:r>
          </w:p>
        </w:tc>
        <w:tc>
          <w:tcPr>
            <w:tcW w:w="1123" w:type="dxa"/>
            <w:tcBorders>
              <w:top w:val="single" w:sz="12" w:space="0" w:color="auto"/>
              <w:bottom w:val="single" w:sz="12" w:space="0" w:color="auto"/>
            </w:tcBorders>
            <w:shd w:val="clear" w:color="auto" w:fill="E6E6E6"/>
            <w:vAlign w:val="center"/>
          </w:tcPr>
          <w:p w14:paraId="6F531196" w14:textId="77777777" w:rsidR="00860E88" w:rsidRDefault="00860E88" w:rsidP="00747CF3">
            <w:pPr>
              <w:jc w:val="center"/>
              <w:rPr>
                <w:rFonts w:ascii="幼圆" w:eastAsia="幼圆" w:hAnsi="宋体"/>
                <w:b/>
                <w:szCs w:val="21"/>
              </w:rPr>
            </w:pPr>
            <w:r>
              <w:rPr>
                <w:rFonts w:ascii="幼圆" w:eastAsia="幼圆" w:hAnsi="宋体" w:hint="eastAsia"/>
                <w:b/>
                <w:szCs w:val="21"/>
              </w:rPr>
              <w:t>经常</w:t>
            </w:r>
          </w:p>
        </w:tc>
        <w:tc>
          <w:tcPr>
            <w:tcW w:w="1152" w:type="dxa"/>
            <w:tcBorders>
              <w:top w:val="single" w:sz="12" w:space="0" w:color="auto"/>
              <w:bottom w:val="single" w:sz="12" w:space="0" w:color="auto"/>
            </w:tcBorders>
            <w:shd w:val="clear" w:color="auto" w:fill="E6E6E6"/>
            <w:vAlign w:val="center"/>
          </w:tcPr>
          <w:p w14:paraId="60D696AF" w14:textId="77777777" w:rsidR="00860E88" w:rsidRDefault="00860E88" w:rsidP="00747CF3">
            <w:pPr>
              <w:jc w:val="center"/>
              <w:rPr>
                <w:rFonts w:ascii="幼圆" w:eastAsia="幼圆" w:hAnsi="宋体"/>
                <w:b/>
                <w:szCs w:val="21"/>
              </w:rPr>
            </w:pPr>
            <w:r>
              <w:rPr>
                <w:rFonts w:ascii="幼圆" w:eastAsia="幼圆" w:hAnsi="宋体" w:hint="eastAsia"/>
                <w:b/>
                <w:szCs w:val="21"/>
              </w:rPr>
              <w:t>总是</w:t>
            </w:r>
          </w:p>
        </w:tc>
      </w:tr>
      <w:tr w:rsidR="00860E88" w14:paraId="330AA743" w14:textId="77777777" w:rsidTr="00747CF3">
        <w:trPr>
          <w:trHeight w:val="851"/>
        </w:trPr>
        <w:tc>
          <w:tcPr>
            <w:tcW w:w="4533" w:type="dxa"/>
            <w:tcBorders>
              <w:top w:val="single" w:sz="12" w:space="0" w:color="auto"/>
              <w:bottom w:val="dashSmallGap" w:sz="4" w:space="0" w:color="auto"/>
            </w:tcBorders>
            <w:vAlign w:val="center"/>
          </w:tcPr>
          <w:p w14:paraId="278ABC74" w14:textId="77777777" w:rsidR="00860E88" w:rsidRDefault="00860E88" w:rsidP="00747CF3">
            <w:pPr>
              <w:rPr>
                <w:rFonts w:ascii="宋体" w:eastAsia="宋体" w:hAnsi="宋体"/>
                <w:szCs w:val="21"/>
              </w:rPr>
            </w:pPr>
            <w:r>
              <w:rPr>
                <w:rFonts w:ascii="宋体" w:eastAsia="宋体" w:hAnsi="宋体" w:hint="eastAsia"/>
                <w:spacing w:val="-4"/>
                <w:szCs w:val="21"/>
              </w:rPr>
              <w:t xml:space="preserve">(51) </w:t>
            </w:r>
            <w:r>
              <w:rPr>
                <w:rFonts w:ascii="宋体" w:eastAsia="宋体" w:hAnsi="宋体" w:hint="eastAsia"/>
                <w:szCs w:val="21"/>
              </w:rPr>
              <w:t xml:space="preserve">您平时痰多，特别是咽喉部总感到有痰堵着吗? </w:t>
            </w:r>
          </w:p>
        </w:tc>
        <w:tc>
          <w:tcPr>
            <w:tcW w:w="1205" w:type="dxa"/>
            <w:tcBorders>
              <w:top w:val="single" w:sz="12" w:space="0" w:color="auto"/>
              <w:bottom w:val="dashSmallGap" w:sz="4" w:space="0" w:color="auto"/>
            </w:tcBorders>
            <w:vAlign w:val="center"/>
          </w:tcPr>
          <w:p w14:paraId="106C740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2BACDC42"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218A9909"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5D1DA591"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55658776"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BDE732F" w14:textId="77777777" w:rsidTr="00747CF3">
        <w:trPr>
          <w:trHeight w:val="851"/>
        </w:trPr>
        <w:tc>
          <w:tcPr>
            <w:tcW w:w="4533" w:type="dxa"/>
            <w:tcBorders>
              <w:top w:val="dashSmallGap" w:sz="4" w:space="0" w:color="auto"/>
              <w:bottom w:val="dashSmallGap" w:sz="4" w:space="0" w:color="auto"/>
            </w:tcBorders>
            <w:vAlign w:val="center"/>
          </w:tcPr>
          <w:p w14:paraId="3ABF96AC" w14:textId="77777777" w:rsidR="00860E88" w:rsidRDefault="00860E88" w:rsidP="00747CF3">
            <w:pPr>
              <w:rPr>
                <w:rFonts w:ascii="宋体" w:eastAsia="宋体" w:hAnsi="宋体"/>
                <w:szCs w:val="21"/>
              </w:rPr>
            </w:pPr>
            <w:r>
              <w:rPr>
                <w:rFonts w:ascii="宋体" w:eastAsia="宋体" w:hAnsi="宋体" w:hint="eastAsia"/>
                <w:szCs w:val="21"/>
              </w:rPr>
              <w:t xml:space="preserve">(52) </w:t>
            </w:r>
            <w:r>
              <w:rPr>
                <w:rFonts w:ascii="宋体" w:eastAsia="宋体" w:hAnsi="宋体" w:hint="eastAsia"/>
                <w:spacing w:val="-2"/>
                <w:szCs w:val="21"/>
              </w:rPr>
              <w:t>您</w:t>
            </w:r>
            <w:r>
              <w:rPr>
                <w:rFonts w:ascii="宋体" w:eastAsia="宋体" w:hAnsi="宋体" w:hint="eastAsia"/>
                <w:b/>
                <w:spacing w:val="-2"/>
                <w:szCs w:val="21"/>
                <w:u w:val="single"/>
              </w:rPr>
              <w:t>吃(喝)凉的东西</w:t>
            </w:r>
            <w:r>
              <w:rPr>
                <w:rFonts w:ascii="宋体" w:eastAsia="宋体" w:hAnsi="宋体" w:hint="eastAsia"/>
                <w:spacing w:val="-2"/>
                <w:szCs w:val="21"/>
              </w:rPr>
              <w:t>会感到不舒服或者怕吃(喝)凉的东西吗？</w:t>
            </w:r>
          </w:p>
        </w:tc>
        <w:tc>
          <w:tcPr>
            <w:tcW w:w="1205" w:type="dxa"/>
            <w:tcBorders>
              <w:top w:val="dashSmallGap" w:sz="4" w:space="0" w:color="auto"/>
              <w:bottom w:val="dashSmallGap" w:sz="4" w:space="0" w:color="auto"/>
            </w:tcBorders>
            <w:vAlign w:val="center"/>
          </w:tcPr>
          <w:p w14:paraId="63041C73"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2FC44B0F"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18804BC7"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CE7D628"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50F6D3C"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7C86AF29" w14:textId="77777777" w:rsidTr="00747CF3">
        <w:trPr>
          <w:trHeight w:val="851"/>
        </w:trPr>
        <w:tc>
          <w:tcPr>
            <w:tcW w:w="4533" w:type="dxa"/>
            <w:tcBorders>
              <w:top w:val="dashSmallGap" w:sz="4" w:space="0" w:color="auto"/>
              <w:bottom w:val="dashSmallGap" w:sz="4" w:space="0" w:color="auto"/>
            </w:tcBorders>
            <w:vAlign w:val="center"/>
          </w:tcPr>
          <w:p w14:paraId="0FF5AA7E" w14:textId="77777777" w:rsidR="00860E88" w:rsidRDefault="00860E88" w:rsidP="00747CF3">
            <w:pPr>
              <w:rPr>
                <w:rFonts w:ascii="宋体" w:eastAsia="宋体" w:hAnsi="宋体"/>
                <w:szCs w:val="21"/>
              </w:rPr>
            </w:pPr>
            <w:r>
              <w:rPr>
                <w:rFonts w:ascii="宋体" w:eastAsia="宋体" w:hAnsi="宋体" w:hint="eastAsia"/>
                <w:szCs w:val="21"/>
              </w:rPr>
              <w:t xml:space="preserve">(53) </w:t>
            </w:r>
            <w:r>
              <w:rPr>
                <w:rFonts w:ascii="宋体" w:eastAsia="宋体" w:hAnsi="宋体" w:hint="eastAsia"/>
                <w:spacing w:val="-4"/>
                <w:szCs w:val="21"/>
              </w:rPr>
              <w:t>您能适应外界自然和社会环境的变化吗？</w:t>
            </w:r>
          </w:p>
        </w:tc>
        <w:tc>
          <w:tcPr>
            <w:tcW w:w="1205" w:type="dxa"/>
            <w:tcBorders>
              <w:top w:val="dashSmallGap" w:sz="4" w:space="0" w:color="auto"/>
              <w:bottom w:val="dashSmallGap" w:sz="4" w:space="0" w:color="auto"/>
            </w:tcBorders>
            <w:vAlign w:val="center"/>
          </w:tcPr>
          <w:p w14:paraId="5E9A6423"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64006DAD"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F7C7350"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6460D2B9"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7180FD6A"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CEDF48A" w14:textId="77777777" w:rsidTr="00747CF3">
        <w:trPr>
          <w:trHeight w:val="851"/>
        </w:trPr>
        <w:tc>
          <w:tcPr>
            <w:tcW w:w="4533" w:type="dxa"/>
            <w:tcBorders>
              <w:top w:val="dashSmallGap" w:sz="4" w:space="0" w:color="auto"/>
              <w:bottom w:val="dashSmallGap" w:sz="4" w:space="0" w:color="auto"/>
            </w:tcBorders>
            <w:vAlign w:val="center"/>
          </w:tcPr>
          <w:p w14:paraId="55FAA810" w14:textId="77777777" w:rsidR="00860E88" w:rsidRDefault="00860E88" w:rsidP="00747CF3">
            <w:pPr>
              <w:rPr>
                <w:rFonts w:ascii="宋体" w:eastAsia="宋体" w:hAnsi="宋体"/>
                <w:szCs w:val="21"/>
              </w:rPr>
            </w:pPr>
            <w:r>
              <w:rPr>
                <w:rFonts w:ascii="宋体" w:eastAsia="宋体" w:hAnsi="宋体" w:hint="eastAsia"/>
                <w:spacing w:val="-4"/>
                <w:szCs w:val="21"/>
              </w:rPr>
              <w:t>(54)</w:t>
            </w:r>
            <w:r>
              <w:rPr>
                <w:rFonts w:ascii="宋体" w:eastAsia="宋体" w:hAnsi="宋体" w:hint="eastAsia"/>
                <w:szCs w:val="21"/>
              </w:rPr>
              <w:t xml:space="preserve"> 您容易失眠吗？</w:t>
            </w:r>
          </w:p>
        </w:tc>
        <w:tc>
          <w:tcPr>
            <w:tcW w:w="1205" w:type="dxa"/>
            <w:tcBorders>
              <w:top w:val="dashSmallGap" w:sz="4" w:space="0" w:color="auto"/>
              <w:bottom w:val="dashSmallGap" w:sz="4" w:space="0" w:color="auto"/>
            </w:tcBorders>
            <w:vAlign w:val="center"/>
          </w:tcPr>
          <w:p w14:paraId="0C0E4482"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1A66E8C6"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78FCBA95"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128EF159"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10CDA98B"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F7D2C51" w14:textId="77777777" w:rsidTr="00747CF3">
        <w:trPr>
          <w:trHeight w:val="851"/>
        </w:trPr>
        <w:tc>
          <w:tcPr>
            <w:tcW w:w="4533" w:type="dxa"/>
            <w:tcBorders>
              <w:top w:val="dashSmallGap" w:sz="4" w:space="0" w:color="auto"/>
              <w:bottom w:val="single" w:sz="12" w:space="0" w:color="auto"/>
            </w:tcBorders>
            <w:vAlign w:val="center"/>
          </w:tcPr>
          <w:p w14:paraId="0FCB3112" w14:textId="77777777" w:rsidR="00860E88" w:rsidRDefault="00860E88" w:rsidP="00747CF3">
            <w:pPr>
              <w:rPr>
                <w:rFonts w:ascii="宋体" w:eastAsia="宋体" w:hAnsi="宋体"/>
                <w:szCs w:val="21"/>
              </w:rPr>
            </w:pPr>
            <w:r>
              <w:rPr>
                <w:rFonts w:ascii="宋体" w:eastAsia="宋体" w:hAnsi="宋体" w:hint="eastAsia"/>
                <w:szCs w:val="21"/>
              </w:rPr>
              <w:t>(55) 您</w:t>
            </w:r>
            <w:r>
              <w:rPr>
                <w:rFonts w:ascii="宋体" w:eastAsia="宋体" w:hAnsi="宋体" w:hint="eastAsia"/>
                <w:b/>
                <w:szCs w:val="21"/>
                <w:u w:val="single"/>
              </w:rPr>
              <w:t>受凉或</w:t>
            </w:r>
            <w:r>
              <w:rPr>
                <w:rFonts w:ascii="宋体" w:eastAsia="宋体" w:hAnsi="宋体" w:hint="eastAsia"/>
                <w:b/>
                <w:spacing w:val="-2"/>
                <w:szCs w:val="21"/>
                <w:u w:val="single"/>
              </w:rPr>
              <w:t>吃(喝)凉的东西后</w:t>
            </w:r>
            <w:r>
              <w:rPr>
                <w:rFonts w:ascii="宋体" w:eastAsia="宋体" w:hAnsi="宋体" w:hint="eastAsia"/>
                <w:b/>
                <w:spacing w:val="-2"/>
                <w:szCs w:val="21"/>
              </w:rPr>
              <w:t>，</w:t>
            </w:r>
            <w:r>
              <w:rPr>
                <w:rFonts w:ascii="宋体" w:eastAsia="宋体" w:hAnsi="宋体" w:hint="eastAsia"/>
                <w:szCs w:val="21"/>
              </w:rPr>
              <w:t xml:space="preserve">容易腹泻（拉肚子）吗? </w:t>
            </w:r>
          </w:p>
        </w:tc>
        <w:tc>
          <w:tcPr>
            <w:tcW w:w="1205" w:type="dxa"/>
            <w:tcBorders>
              <w:top w:val="dashSmallGap" w:sz="4" w:space="0" w:color="auto"/>
              <w:bottom w:val="single" w:sz="12" w:space="0" w:color="auto"/>
            </w:tcBorders>
            <w:vAlign w:val="center"/>
          </w:tcPr>
          <w:p w14:paraId="01263857"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single" w:sz="12" w:space="0" w:color="auto"/>
            </w:tcBorders>
            <w:vAlign w:val="center"/>
          </w:tcPr>
          <w:p w14:paraId="324C08F2"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single" w:sz="12" w:space="0" w:color="auto"/>
            </w:tcBorders>
            <w:vAlign w:val="center"/>
          </w:tcPr>
          <w:p w14:paraId="29FFED41"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single" w:sz="12" w:space="0" w:color="auto"/>
            </w:tcBorders>
            <w:vAlign w:val="center"/>
          </w:tcPr>
          <w:p w14:paraId="5A3DA493"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single" w:sz="12" w:space="0" w:color="auto"/>
            </w:tcBorders>
            <w:vAlign w:val="center"/>
          </w:tcPr>
          <w:p w14:paraId="09DF8850"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10F01A6E" w14:textId="77777777" w:rsidTr="00747CF3">
        <w:trPr>
          <w:trHeight w:val="851"/>
        </w:trPr>
        <w:tc>
          <w:tcPr>
            <w:tcW w:w="4533" w:type="dxa"/>
            <w:tcBorders>
              <w:top w:val="dashSmallGap" w:sz="4" w:space="0" w:color="auto"/>
              <w:bottom w:val="dashSmallGap" w:sz="4" w:space="0" w:color="auto"/>
            </w:tcBorders>
            <w:vAlign w:val="center"/>
          </w:tcPr>
          <w:p w14:paraId="601A15A9" w14:textId="77777777" w:rsidR="00860E88" w:rsidRDefault="00860E88" w:rsidP="00747CF3">
            <w:pPr>
              <w:rPr>
                <w:rFonts w:ascii="宋体" w:eastAsia="宋体" w:hAnsi="宋体"/>
                <w:b/>
                <w:szCs w:val="21"/>
              </w:rPr>
            </w:pPr>
            <w:r>
              <w:rPr>
                <w:rFonts w:ascii="宋体" w:eastAsia="宋体" w:hAnsi="宋体" w:hint="eastAsia"/>
                <w:szCs w:val="21"/>
              </w:rPr>
              <w:t>(56)</w:t>
            </w:r>
            <w:r>
              <w:rPr>
                <w:rFonts w:ascii="宋体" w:eastAsia="宋体" w:hAnsi="宋体" w:hint="eastAsia"/>
                <w:b/>
                <w:szCs w:val="21"/>
              </w:rPr>
              <w:t xml:space="preserve"> </w:t>
            </w:r>
            <w:r>
              <w:rPr>
                <w:rFonts w:ascii="宋体" w:eastAsia="宋体" w:hAnsi="宋体" w:hint="eastAsia"/>
                <w:szCs w:val="21"/>
              </w:rPr>
              <w:t xml:space="preserve">您大便粘滞不爽、有解不尽的感觉吗? </w:t>
            </w:r>
          </w:p>
        </w:tc>
        <w:tc>
          <w:tcPr>
            <w:tcW w:w="1205" w:type="dxa"/>
            <w:tcBorders>
              <w:top w:val="dashSmallGap" w:sz="4" w:space="0" w:color="auto"/>
              <w:bottom w:val="dashSmallGap" w:sz="4" w:space="0" w:color="auto"/>
            </w:tcBorders>
            <w:vAlign w:val="center"/>
          </w:tcPr>
          <w:p w14:paraId="63BDE65C"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073B3BD4"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0672F6C8"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03720411"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4812B680"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53BC4C5" w14:textId="77777777" w:rsidTr="00747CF3">
        <w:trPr>
          <w:trHeight w:val="851"/>
        </w:trPr>
        <w:tc>
          <w:tcPr>
            <w:tcW w:w="4533" w:type="dxa"/>
            <w:tcBorders>
              <w:top w:val="dashSmallGap" w:sz="4" w:space="0" w:color="auto"/>
              <w:bottom w:val="dashSmallGap" w:sz="4" w:space="0" w:color="auto"/>
            </w:tcBorders>
            <w:vAlign w:val="center"/>
          </w:tcPr>
          <w:p w14:paraId="66329DD7" w14:textId="77777777" w:rsidR="00860E88" w:rsidRDefault="00860E88" w:rsidP="00747CF3">
            <w:pPr>
              <w:rPr>
                <w:rFonts w:ascii="宋体" w:eastAsia="宋体" w:hAnsi="宋体"/>
                <w:b/>
                <w:szCs w:val="21"/>
              </w:rPr>
            </w:pPr>
            <w:r>
              <w:rPr>
                <w:rFonts w:ascii="宋体" w:eastAsia="宋体" w:hAnsi="宋体" w:hint="eastAsia"/>
                <w:szCs w:val="21"/>
              </w:rPr>
              <w:t>(57)</w:t>
            </w:r>
            <w:r>
              <w:rPr>
                <w:rFonts w:ascii="宋体" w:eastAsia="宋体" w:hAnsi="宋体" w:hint="eastAsia"/>
                <w:b/>
                <w:szCs w:val="21"/>
              </w:rPr>
              <w:t xml:space="preserve"> </w:t>
            </w:r>
            <w:r>
              <w:rPr>
                <w:rFonts w:ascii="宋体" w:eastAsia="宋体" w:hAnsi="宋体" w:hint="eastAsia"/>
                <w:szCs w:val="21"/>
              </w:rPr>
              <w:t xml:space="preserve">您容易便秘或大便干燥吗? </w:t>
            </w:r>
          </w:p>
        </w:tc>
        <w:tc>
          <w:tcPr>
            <w:tcW w:w="1205" w:type="dxa"/>
            <w:tcBorders>
              <w:top w:val="dashSmallGap" w:sz="4" w:space="0" w:color="auto"/>
              <w:bottom w:val="dashSmallGap" w:sz="4" w:space="0" w:color="auto"/>
            </w:tcBorders>
            <w:vAlign w:val="center"/>
          </w:tcPr>
          <w:p w14:paraId="3EDE1D91"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dashSmallGap" w:sz="4" w:space="0" w:color="auto"/>
            </w:tcBorders>
            <w:vAlign w:val="center"/>
          </w:tcPr>
          <w:p w14:paraId="6A21230F"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dashSmallGap" w:sz="4" w:space="0" w:color="auto"/>
            </w:tcBorders>
            <w:vAlign w:val="center"/>
          </w:tcPr>
          <w:p w14:paraId="144AD90F"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dashSmallGap" w:sz="4" w:space="0" w:color="auto"/>
            </w:tcBorders>
            <w:vAlign w:val="center"/>
          </w:tcPr>
          <w:p w14:paraId="1675C96D"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dashSmallGap" w:sz="4" w:space="0" w:color="auto"/>
            </w:tcBorders>
            <w:vAlign w:val="center"/>
          </w:tcPr>
          <w:p w14:paraId="3FBD1E2F"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36117C47" w14:textId="77777777" w:rsidTr="00747CF3">
        <w:trPr>
          <w:trHeight w:val="851"/>
        </w:trPr>
        <w:tc>
          <w:tcPr>
            <w:tcW w:w="4533" w:type="dxa"/>
            <w:tcBorders>
              <w:top w:val="single" w:sz="12" w:space="0" w:color="auto"/>
              <w:bottom w:val="dashSmallGap" w:sz="4" w:space="0" w:color="auto"/>
            </w:tcBorders>
            <w:vAlign w:val="center"/>
          </w:tcPr>
          <w:p w14:paraId="70F88F48" w14:textId="77777777" w:rsidR="00860E88" w:rsidRDefault="00860E88" w:rsidP="00747CF3">
            <w:pPr>
              <w:rPr>
                <w:rFonts w:ascii="宋体" w:eastAsia="宋体" w:hAnsi="宋体"/>
                <w:szCs w:val="21"/>
              </w:rPr>
            </w:pPr>
            <w:r>
              <w:rPr>
                <w:rFonts w:ascii="宋体" w:eastAsia="宋体" w:hAnsi="宋体" w:hint="eastAsia"/>
                <w:szCs w:val="21"/>
              </w:rPr>
              <w:t xml:space="preserve">(58) </w:t>
            </w:r>
            <w:r>
              <w:rPr>
                <w:rFonts w:ascii="宋体" w:eastAsia="宋体" w:hAnsi="宋体" w:hint="eastAsia"/>
                <w:spacing w:val="-4"/>
                <w:szCs w:val="21"/>
              </w:rPr>
              <w:t>您舌苔厚腻或有舌苔厚厚的感觉吗?</w:t>
            </w:r>
            <w:r>
              <w:rPr>
                <w:rFonts w:ascii="宋体" w:eastAsia="宋体" w:hAnsi="宋体" w:hint="eastAsia"/>
                <w:szCs w:val="21"/>
              </w:rPr>
              <w:t xml:space="preserve"> </w:t>
            </w:r>
          </w:p>
        </w:tc>
        <w:tc>
          <w:tcPr>
            <w:tcW w:w="1205" w:type="dxa"/>
            <w:tcBorders>
              <w:top w:val="single" w:sz="12" w:space="0" w:color="auto"/>
              <w:bottom w:val="dashSmallGap" w:sz="4" w:space="0" w:color="auto"/>
            </w:tcBorders>
            <w:vAlign w:val="center"/>
          </w:tcPr>
          <w:p w14:paraId="0A9DB592"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dashSmallGap" w:sz="4" w:space="0" w:color="auto"/>
            </w:tcBorders>
            <w:vAlign w:val="center"/>
          </w:tcPr>
          <w:p w14:paraId="5F4B519E"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dashSmallGap" w:sz="4" w:space="0" w:color="auto"/>
            </w:tcBorders>
            <w:vAlign w:val="center"/>
          </w:tcPr>
          <w:p w14:paraId="67870159"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dashSmallGap" w:sz="4" w:space="0" w:color="auto"/>
            </w:tcBorders>
            <w:vAlign w:val="center"/>
          </w:tcPr>
          <w:p w14:paraId="414BA333"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dashSmallGap" w:sz="4" w:space="0" w:color="auto"/>
            </w:tcBorders>
            <w:vAlign w:val="center"/>
          </w:tcPr>
          <w:p w14:paraId="0DC0BCA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582536EE" w14:textId="77777777" w:rsidTr="00747CF3">
        <w:trPr>
          <w:trHeight w:val="851"/>
        </w:trPr>
        <w:tc>
          <w:tcPr>
            <w:tcW w:w="4533" w:type="dxa"/>
            <w:tcBorders>
              <w:top w:val="single" w:sz="12" w:space="0" w:color="auto"/>
              <w:bottom w:val="single" w:sz="6" w:space="0" w:color="auto"/>
            </w:tcBorders>
            <w:vAlign w:val="center"/>
          </w:tcPr>
          <w:p w14:paraId="57D97912" w14:textId="77777777" w:rsidR="00860E88" w:rsidRDefault="00860E88" w:rsidP="00747CF3">
            <w:pPr>
              <w:rPr>
                <w:rFonts w:ascii="宋体" w:eastAsia="宋体" w:hAnsi="宋体"/>
                <w:szCs w:val="21"/>
              </w:rPr>
            </w:pPr>
            <w:r>
              <w:rPr>
                <w:rFonts w:ascii="宋体" w:eastAsia="宋体" w:hAnsi="宋体" w:hint="eastAsia"/>
                <w:spacing w:val="-4"/>
                <w:szCs w:val="21"/>
              </w:rPr>
              <w:t xml:space="preserve">(59) </w:t>
            </w:r>
            <w:r>
              <w:rPr>
                <w:rFonts w:ascii="宋体" w:eastAsia="宋体" w:hAnsi="宋体" w:hint="eastAsia"/>
                <w:szCs w:val="21"/>
              </w:rPr>
              <w:t>您小便时尿道有发热感、尿色浓(深)吗？</w:t>
            </w:r>
          </w:p>
        </w:tc>
        <w:tc>
          <w:tcPr>
            <w:tcW w:w="1205" w:type="dxa"/>
            <w:tcBorders>
              <w:top w:val="single" w:sz="12" w:space="0" w:color="auto"/>
              <w:bottom w:val="single" w:sz="6" w:space="0" w:color="auto"/>
            </w:tcBorders>
            <w:vAlign w:val="center"/>
          </w:tcPr>
          <w:p w14:paraId="4D069A1B"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12" w:space="0" w:color="auto"/>
              <w:bottom w:val="single" w:sz="6" w:space="0" w:color="auto"/>
            </w:tcBorders>
            <w:vAlign w:val="center"/>
          </w:tcPr>
          <w:p w14:paraId="1152CD3C"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12" w:space="0" w:color="auto"/>
              <w:bottom w:val="single" w:sz="6" w:space="0" w:color="auto"/>
            </w:tcBorders>
            <w:vAlign w:val="center"/>
          </w:tcPr>
          <w:p w14:paraId="30983EF4"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12" w:space="0" w:color="auto"/>
              <w:bottom w:val="single" w:sz="6" w:space="0" w:color="auto"/>
            </w:tcBorders>
            <w:vAlign w:val="center"/>
          </w:tcPr>
          <w:p w14:paraId="5BB3ED68"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12" w:space="0" w:color="auto"/>
              <w:bottom w:val="single" w:sz="6" w:space="0" w:color="auto"/>
            </w:tcBorders>
            <w:vAlign w:val="center"/>
          </w:tcPr>
          <w:p w14:paraId="20A795A9"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2219093F" w14:textId="77777777" w:rsidTr="00747CF3">
        <w:trPr>
          <w:trHeight w:val="851"/>
        </w:trPr>
        <w:tc>
          <w:tcPr>
            <w:tcW w:w="4533" w:type="dxa"/>
            <w:tcBorders>
              <w:top w:val="dashSmallGap" w:sz="4" w:space="0" w:color="auto"/>
              <w:bottom w:val="single" w:sz="6" w:space="0" w:color="auto"/>
            </w:tcBorders>
            <w:vAlign w:val="center"/>
          </w:tcPr>
          <w:p w14:paraId="26B92DB1" w14:textId="77777777" w:rsidR="00860E88" w:rsidRDefault="00860E88" w:rsidP="00747CF3">
            <w:pPr>
              <w:rPr>
                <w:rFonts w:ascii="宋体" w:eastAsia="宋体" w:hAnsi="宋体"/>
                <w:szCs w:val="21"/>
              </w:rPr>
            </w:pPr>
            <w:r>
              <w:rPr>
                <w:rFonts w:ascii="宋体" w:eastAsia="宋体" w:hAnsi="宋体" w:hint="eastAsia"/>
                <w:szCs w:val="21"/>
              </w:rPr>
              <w:t>(60) 您带下色黄(白带颜色发黄)吗?</w:t>
            </w:r>
            <w:r>
              <w:rPr>
                <w:rFonts w:ascii="宋体" w:eastAsia="宋体" w:hAnsi="宋体" w:hint="eastAsia"/>
                <w:b/>
                <w:szCs w:val="21"/>
              </w:rPr>
              <w:t>（限女性回答）</w:t>
            </w:r>
          </w:p>
        </w:tc>
        <w:tc>
          <w:tcPr>
            <w:tcW w:w="1205" w:type="dxa"/>
            <w:tcBorders>
              <w:top w:val="dashSmallGap" w:sz="4" w:space="0" w:color="auto"/>
              <w:bottom w:val="single" w:sz="6" w:space="0" w:color="auto"/>
            </w:tcBorders>
            <w:vAlign w:val="center"/>
          </w:tcPr>
          <w:p w14:paraId="291AA1FD"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dashSmallGap" w:sz="4" w:space="0" w:color="auto"/>
              <w:bottom w:val="single" w:sz="6" w:space="0" w:color="auto"/>
            </w:tcBorders>
            <w:vAlign w:val="center"/>
          </w:tcPr>
          <w:p w14:paraId="7DC533B5"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dashSmallGap" w:sz="4" w:space="0" w:color="auto"/>
              <w:bottom w:val="single" w:sz="6" w:space="0" w:color="auto"/>
            </w:tcBorders>
            <w:vAlign w:val="center"/>
          </w:tcPr>
          <w:p w14:paraId="115DADED"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dashSmallGap" w:sz="4" w:space="0" w:color="auto"/>
              <w:bottom w:val="single" w:sz="6" w:space="0" w:color="auto"/>
            </w:tcBorders>
            <w:vAlign w:val="center"/>
          </w:tcPr>
          <w:p w14:paraId="51E62AA6"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dashSmallGap" w:sz="4" w:space="0" w:color="auto"/>
              <w:bottom w:val="single" w:sz="6" w:space="0" w:color="auto"/>
            </w:tcBorders>
            <w:vAlign w:val="center"/>
          </w:tcPr>
          <w:p w14:paraId="05FEFC13"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r w:rsidR="00860E88" w14:paraId="63A6A9F8" w14:textId="77777777" w:rsidTr="00747CF3">
        <w:trPr>
          <w:trHeight w:val="851"/>
        </w:trPr>
        <w:tc>
          <w:tcPr>
            <w:tcW w:w="4533" w:type="dxa"/>
            <w:tcBorders>
              <w:top w:val="single" w:sz="6" w:space="0" w:color="auto"/>
              <w:bottom w:val="single" w:sz="12" w:space="0" w:color="auto"/>
            </w:tcBorders>
            <w:vAlign w:val="center"/>
          </w:tcPr>
          <w:p w14:paraId="35846D09" w14:textId="77777777" w:rsidR="00860E88" w:rsidRDefault="00860E88" w:rsidP="00747CF3">
            <w:pPr>
              <w:rPr>
                <w:rFonts w:ascii="宋体" w:eastAsia="宋体" w:hAnsi="宋体"/>
                <w:szCs w:val="21"/>
              </w:rPr>
            </w:pPr>
            <w:r>
              <w:rPr>
                <w:rFonts w:ascii="宋体" w:eastAsia="宋体" w:hAnsi="宋体" w:hint="eastAsia"/>
                <w:szCs w:val="21"/>
              </w:rPr>
              <w:t>(60) 您的阴囊部位潮湿吗?</w:t>
            </w:r>
            <w:r>
              <w:rPr>
                <w:rFonts w:ascii="宋体" w:eastAsia="宋体" w:hAnsi="宋体" w:hint="eastAsia"/>
                <w:b/>
                <w:szCs w:val="21"/>
              </w:rPr>
              <w:t xml:space="preserve"> （限男性回答）</w:t>
            </w:r>
          </w:p>
        </w:tc>
        <w:tc>
          <w:tcPr>
            <w:tcW w:w="1205" w:type="dxa"/>
            <w:tcBorders>
              <w:top w:val="single" w:sz="6" w:space="0" w:color="auto"/>
              <w:bottom w:val="single" w:sz="12" w:space="0" w:color="auto"/>
            </w:tcBorders>
            <w:vAlign w:val="center"/>
          </w:tcPr>
          <w:p w14:paraId="3457C01F" w14:textId="77777777" w:rsidR="00860E88" w:rsidRDefault="00860E88" w:rsidP="00747CF3">
            <w:pPr>
              <w:jc w:val="center"/>
              <w:rPr>
                <w:rFonts w:ascii="宋体" w:eastAsia="宋体" w:hAnsi="宋体"/>
                <w:b/>
                <w:szCs w:val="21"/>
              </w:rPr>
            </w:pPr>
            <w:r>
              <w:rPr>
                <w:rFonts w:ascii="宋体" w:eastAsia="宋体" w:hAnsi="宋体" w:hint="eastAsia"/>
                <w:b/>
                <w:szCs w:val="21"/>
              </w:rPr>
              <w:t>1</w:t>
            </w:r>
          </w:p>
        </w:tc>
        <w:tc>
          <w:tcPr>
            <w:tcW w:w="1205" w:type="dxa"/>
            <w:tcBorders>
              <w:top w:val="single" w:sz="6" w:space="0" w:color="auto"/>
              <w:bottom w:val="single" w:sz="12" w:space="0" w:color="auto"/>
            </w:tcBorders>
            <w:vAlign w:val="center"/>
          </w:tcPr>
          <w:p w14:paraId="2572348A" w14:textId="77777777" w:rsidR="00860E88" w:rsidRDefault="00860E88" w:rsidP="00747CF3">
            <w:pPr>
              <w:jc w:val="center"/>
              <w:rPr>
                <w:rFonts w:ascii="宋体" w:eastAsia="宋体" w:hAnsi="宋体"/>
                <w:b/>
                <w:szCs w:val="21"/>
              </w:rPr>
            </w:pPr>
            <w:r>
              <w:rPr>
                <w:rFonts w:ascii="宋体" w:eastAsia="宋体" w:hAnsi="宋体" w:hint="eastAsia"/>
                <w:b/>
                <w:szCs w:val="21"/>
              </w:rPr>
              <w:t>2</w:t>
            </w:r>
          </w:p>
        </w:tc>
        <w:tc>
          <w:tcPr>
            <w:tcW w:w="964" w:type="dxa"/>
            <w:tcBorders>
              <w:top w:val="single" w:sz="6" w:space="0" w:color="auto"/>
              <w:bottom w:val="single" w:sz="12" w:space="0" w:color="auto"/>
            </w:tcBorders>
            <w:vAlign w:val="center"/>
          </w:tcPr>
          <w:p w14:paraId="29564C5B" w14:textId="77777777" w:rsidR="00860E88" w:rsidRDefault="00860E88" w:rsidP="00747CF3">
            <w:pPr>
              <w:jc w:val="center"/>
              <w:rPr>
                <w:rFonts w:ascii="宋体" w:eastAsia="宋体" w:hAnsi="宋体"/>
                <w:b/>
                <w:szCs w:val="21"/>
              </w:rPr>
            </w:pPr>
            <w:r>
              <w:rPr>
                <w:rFonts w:ascii="宋体" w:eastAsia="宋体" w:hAnsi="宋体" w:hint="eastAsia"/>
                <w:b/>
                <w:szCs w:val="21"/>
              </w:rPr>
              <w:t>3</w:t>
            </w:r>
          </w:p>
        </w:tc>
        <w:tc>
          <w:tcPr>
            <w:tcW w:w="1123" w:type="dxa"/>
            <w:tcBorders>
              <w:top w:val="single" w:sz="6" w:space="0" w:color="auto"/>
              <w:bottom w:val="single" w:sz="12" w:space="0" w:color="auto"/>
            </w:tcBorders>
            <w:vAlign w:val="center"/>
          </w:tcPr>
          <w:p w14:paraId="6EBBF7B4" w14:textId="77777777" w:rsidR="00860E88" w:rsidRDefault="00860E88" w:rsidP="00747CF3">
            <w:pPr>
              <w:jc w:val="center"/>
              <w:rPr>
                <w:rFonts w:ascii="宋体" w:eastAsia="宋体" w:hAnsi="宋体"/>
                <w:b/>
                <w:szCs w:val="21"/>
              </w:rPr>
            </w:pPr>
            <w:r>
              <w:rPr>
                <w:rFonts w:ascii="宋体" w:eastAsia="宋体" w:hAnsi="宋体" w:hint="eastAsia"/>
                <w:b/>
                <w:szCs w:val="21"/>
              </w:rPr>
              <w:t>4</w:t>
            </w:r>
          </w:p>
        </w:tc>
        <w:tc>
          <w:tcPr>
            <w:tcW w:w="1152" w:type="dxa"/>
            <w:tcBorders>
              <w:top w:val="single" w:sz="6" w:space="0" w:color="auto"/>
              <w:bottom w:val="single" w:sz="12" w:space="0" w:color="auto"/>
            </w:tcBorders>
            <w:vAlign w:val="center"/>
          </w:tcPr>
          <w:p w14:paraId="3C1A9A85" w14:textId="77777777" w:rsidR="00860E88" w:rsidRDefault="00860E88" w:rsidP="00747CF3">
            <w:pPr>
              <w:jc w:val="center"/>
              <w:rPr>
                <w:rFonts w:ascii="宋体" w:eastAsia="宋体" w:hAnsi="宋体"/>
                <w:b/>
                <w:szCs w:val="21"/>
              </w:rPr>
            </w:pPr>
            <w:r>
              <w:rPr>
                <w:rFonts w:ascii="宋体" w:eastAsia="宋体" w:hAnsi="宋体" w:hint="eastAsia"/>
                <w:b/>
                <w:szCs w:val="21"/>
              </w:rPr>
              <w:t>5</w:t>
            </w:r>
          </w:p>
        </w:tc>
      </w:tr>
    </w:tbl>
    <w:p w14:paraId="0BD37E24" w14:textId="77777777" w:rsidR="00860E88" w:rsidRDefault="00860E88" w:rsidP="00860E88">
      <w:pPr>
        <w:rPr>
          <w:rFonts w:eastAsia="宋体"/>
          <w:b/>
          <w:bCs/>
          <w:sz w:val="28"/>
        </w:rPr>
      </w:pPr>
    </w:p>
    <w:p w14:paraId="6A1E9EC1" w14:textId="77777777" w:rsidR="00860E88" w:rsidRPr="00354096" w:rsidRDefault="00860E88" w:rsidP="007D711C">
      <w:pPr>
        <w:spacing w:line="300" w:lineRule="auto"/>
        <w:ind w:firstLineChars="200" w:firstLine="480"/>
        <w:rPr>
          <w:rFonts w:ascii="宋体" w:hAnsi="宋体" w:cs="TimesNewRomanPSMT"/>
          <w:bCs/>
          <w:kern w:val="0"/>
          <w:sz w:val="24"/>
          <w:szCs w:val="24"/>
        </w:rPr>
      </w:pPr>
    </w:p>
    <w:p w14:paraId="6EDD222F" w14:textId="77777777" w:rsidR="007D711C" w:rsidRPr="001C7B9E" w:rsidRDefault="007D711C" w:rsidP="001C7B9E">
      <w:pPr>
        <w:spacing w:line="560" w:lineRule="exact"/>
        <w:ind w:firstLineChars="200" w:firstLine="482"/>
        <w:rPr>
          <w:rFonts w:ascii="宋体" w:eastAsia="宋体" w:hAnsi="宋体"/>
          <w:b/>
          <w:bCs/>
          <w:sz w:val="24"/>
          <w:szCs w:val="24"/>
        </w:rPr>
      </w:pPr>
    </w:p>
    <w:sectPr w:rsidR="007D711C" w:rsidRPr="001C7B9E" w:rsidSect="00796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AB665" w14:textId="77777777" w:rsidR="00D21481" w:rsidRDefault="00D21481" w:rsidP="00662AD8">
      <w:r>
        <w:separator/>
      </w:r>
    </w:p>
  </w:endnote>
  <w:endnote w:type="continuationSeparator" w:id="0">
    <w:p w14:paraId="51500DCC" w14:textId="77777777" w:rsidR="00D21481" w:rsidRDefault="00D21481" w:rsidP="0066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黑体"/>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中文丸体２">
    <w:altName w:val="宋体"/>
    <w:charset w:val="86"/>
    <w:family w:val="modern"/>
    <w:pitch w:val="default"/>
    <w:sig w:usb0="00000001" w:usb1="080E0000" w:usb2="00000010" w:usb3="00000000" w:csb0="00040000" w:csb1="00000000"/>
  </w:font>
  <w:font w:name="幼圆">
    <w:altName w:val="微软雅黑"/>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0873" w14:textId="77777777" w:rsidR="00D21481" w:rsidRDefault="00D21481" w:rsidP="00662AD8">
      <w:r>
        <w:separator/>
      </w:r>
    </w:p>
  </w:footnote>
  <w:footnote w:type="continuationSeparator" w:id="0">
    <w:p w14:paraId="56785996" w14:textId="77777777" w:rsidR="00D21481" w:rsidRDefault="00D21481" w:rsidP="00662A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D05E1"/>
    <w:multiLevelType w:val="hybridMultilevel"/>
    <w:tmpl w:val="185A8A14"/>
    <w:lvl w:ilvl="0" w:tplc="A86010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C1709BE"/>
    <w:multiLevelType w:val="hybridMultilevel"/>
    <w:tmpl w:val="BF4687C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6B96350D"/>
    <w:multiLevelType w:val="hybridMultilevel"/>
    <w:tmpl w:val="45A2BA12"/>
    <w:lvl w:ilvl="0" w:tplc="FF66B30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4A10955"/>
    <w:multiLevelType w:val="hybridMultilevel"/>
    <w:tmpl w:val="48C64630"/>
    <w:lvl w:ilvl="0" w:tplc="94E48A4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27A3"/>
    <w:rsid w:val="0000333C"/>
    <w:rsid w:val="00023716"/>
    <w:rsid w:val="000270AC"/>
    <w:rsid w:val="000279F9"/>
    <w:rsid w:val="0003102E"/>
    <w:rsid w:val="000327A3"/>
    <w:rsid w:val="000375A5"/>
    <w:rsid w:val="000448A6"/>
    <w:rsid w:val="00070EA7"/>
    <w:rsid w:val="000762EC"/>
    <w:rsid w:val="00077BC3"/>
    <w:rsid w:val="000855F4"/>
    <w:rsid w:val="000A20F0"/>
    <w:rsid w:val="000B30B2"/>
    <w:rsid w:val="000B71E0"/>
    <w:rsid w:val="000C1A81"/>
    <w:rsid w:val="000E7078"/>
    <w:rsid w:val="001004BA"/>
    <w:rsid w:val="001164C6"/>
    <w:rsid w:val="00120469"/>
    <w:rsid w:val="0012665F"/>
    <w:rsid w:val="00134899"/>
    <w:rsid w:val="00136749"/>
    <w:rsid w:val="00145874"/>
    <w:rsid w:val="001533CF"/>
    <w:rsid w:val="00164596"/>
    <w:rsid w:val="00167EFF"/>
    <w:rsid w:val="00171E46"/>
    <w:rsid w:val="0017393C"/>
    <w:rsid w:val="0017508D"/>
    <w:rsid w:val="001822D5"/>
    <w:rsid w:val="001A4420"/>
    <w:rsid w:val="001A5299"/>
    <w:rsid w:val="001B28A8"/>
    <w:rsid w:val="001B3A2F"/>
    <w:rsid w:val="001C7B9E"/>
    <w:rsid w:val="001D066B"/>
    <w:rsid w:val="00206D1A"/>
    <w:rsid w:val="002250FF"/>
    <w:rsid w:val="00232BA8"/>
    <w:rsid w:val="00260008"/>
    <w:rsid w:val="00287492"/>
    <w:rsid w:val="002B6F99"/>
    <w:rsid w:val="002B7145"/>
    <w:rsid w:val="002B79ED"/>
    <w:rsid w:val="002C1953"/>
    <w:rsid w:val="002C2134"/>
    <w:rsid w:val="002C5F58"/>
    <w:rsid w:val="002D187C"/>
    <w:rsid w:val="002F3715"/>
    <w:rsid w:val="00357C97"/>
    <w:rsid w:val="00360692"/>
    <w:rsid w:val="00371392"/>
    <w:rsid w:val="00387DE2"/>
    <w:rsid w:val="003913D8"/>
    <w:rsid w:val="003931D8"/>
    <w:rsid w:val="003A0A0B"/>
    <w:rsid w:val="003E4DC4"/>
    <w:rsid w:val="003F49D5"/>
    <w:rsid w:val="004216C6"/>
    <w:rsid w:val="00424334"/>
    <w:rsid w:val="00435228"/>
    <w:rsid w:val="00471FAD"/>
    <w:rsid w:val="00475DEE"/>
    <w:rsid w:val="0049144F"/>
    <w:rsid w:val="004A38F3"/>
    <w:rsid w:val="004B34EA"/>
    <w:rsid w:val="004D310C"/>
    <w:rsid w:val="004D4531"/>
    <w:rsid w:val="004D6ABE"/>
    <w:rsid w:val="004E414F"/>
    <w:rsid w:val="00500BEE"/>
    <w:rsid w:val="00503F48"/>
    <w:rsid w:val="00506942"/>
    <w:rsid w:val="00522E9C"/>
    <w:rsid w:val="00543D31"/>
    <w:rsid w:val="00552FBF"/>
    <w:rsid w:val="00567D50"/>
    <w:rsid w:val="00567F07"/>
    <w:rsid w:val="005711B9"/>
    <w:rsid w:val="005778EA"/>
    <w:rsid w:val="005A13A0"/>
    <w:rsid w:val="005A1E2E"/>
    <w:rsid w:val="005D106E"/>
    <w:rsid w:val="005D2864"/>
    <w:rsid w:val="005F4EE6"/>
    <w:rsid w:val="0064188C"/>
    <w:rsid w:val="00662AD8"/>
    <w:rsid w:val="00667F24"/>
    <w:rsid w:val="0067708D"/>
    <w:rsid w:val="0068727A"/>
    <w:rsid w:val="006965EF"/>
    <w:rsid w:val="006965F2"/>
    <w:rsid w:val="006D1A51"/>
    <w:rsid w:val="006D50B4"/>
    <w:rsid w:val="006F4A97"/>
    <w:rsid w:val="007015B2"/>
    <w:rsid w:val="007039EF"/>
    <w:rsid w:val="0073220C"/>
    <w:rsid w:val="007414F3"/>
    <w:rsid w:val="0075081A"/>
    <w:rsid w:val="00753748"/>
    <w:rsid w:val="007935BA"/>
    <w:rsid w:val="00794632"/>
    <w:rsid w:val="00796E7B"/>
    <w:rsid w:val="007B4C82"/>
    <w:rsid w:val="007B51B1"/>
    <w:rsid w:val="007D0B5A"/>
    <w:rsid w:val="007D711C"/>
    <w:rsid w:val="00800DED"/>
    <w:rsid w:val="00810718"/>
    <w:rsid w:val="00825550"/>
    <w:rsid w:val="00827108"/>
    <w:rsid w:val="00854777"/>
    <w:rsid w:val="008550A3"/>
    <w:rsid w:val="00860E88"/>
    <w:rsid w:val="00873039"/>
    <w:rsid w:val="00886429"/>
    <w:rsid w:val="008941CB"/>
    <w:rsid w:val="008A2CCF"/>
    <w:rsid w:val="008A4DA5"/>
    <w:rsid w:val="008B6D6F"/>
    <w:rsid w:val="008C6C7C"/>
    <w:rsid w:val="008D481E"/>
    <w:rsid w:val="008D62D3"/>
    <w:rsid w:val="008E1EED"/>
    <w:rsid w:val="00902F62"/>
    <w:rsid w:val="00907B8A"/>
    <w:rsid w:val="009177E2"/>
    <w:rsid w:val="00923A30"/>
    <w:rsid w:val="0093042C"/>
    <w:rsid w:val="0094050D"/>
    <w:rsid w:val="009451E6"/>
    <w:rsid w:val="00961A71"/>
    <w:rsid w:val="009702EC"/>
    <w:rsid w:val="0098530F"/>
    <w:rsid w:val="00987216"/>
    <w:rsid w:val="00991CA2"/>
    <w:rsid w:val="00993FEB"/>
    <w:rsid w:val="00997A3D"/>
    <w:rsid w:val="009B0E3D"/>
    <w:rsid w:val="009B1C08"/>
    <w:rsid w:val="009B3F26"/>
    <w:rsid w:val="009F69DF"/>
    <w:rsid w:val="00A135F9"/>
    <w:rsid w:val="00A15132"/>
    <w:rsid w:val="00A245BD"/>
    <w:rsid w:val="00A30E8D"/>
    <w:rsid w:val="00A5775E"/>
    <w:rsid w:val="00A64022"/>
    <w:rsid w:val="00A87E26"/>
    <w:rsid w:val="00A93AE9"/>
    <w:rsid w:val="00AA051E"/>
    <w:rsid w:val="00AA2350"/>
    <w:rsid w:val="00AA6876"/>
    <w:rsid w:val="00AC4297"/>
    <w:rsid w:val="00AE0EEE"/>
    <w:rsid w:val="00AE2C68"/>
    <w:rsid w:val="00AF0179"/>
    <w:rsid w:val="00AF387B"/>
    <w:rsid w:val="00B122FC"/>
    <w:rsid w:val="00B136A8"/>
    <w:rsid w:val="00B36EBA"/>
    <w:rsid w:val="00B4157B"/>
    <w:rsid w:val="00B46532"/>
    <w:rsid w:val="00B83AD7"/>
    <w:rsid w:val="00B84815"/>
    <w:rsid w:val="00BC42A8"/>
    <w:rsid w:val="00BC5105"/>
    <w:rsid w:val="00BC63CA"/>
    <w:rsid w:val="00BD5F66"/>
    <w:rsid w:val="00BF0CC6"/>
    <w:rsid w:val="00BF216D"/>
    <w:rsid w:val="00C050B6"/>
    <w:rsid w:val="00C06B33"/>
    <w:rsid w:val="00C3423E"/>
    <w:rsid w:val="00C50514"/>
    <w:rsid w:val="00C63F0B"/>
    <w:rsid w:val="00C717B7"/>
    <w:rsid w:val="00C76144"/>
    <w:rsid w:val="00C7734D"/>
    <w:rsid w:val="00C80368"/>
    <w:rsid w:val="00CB7C05"/>
    <w:rsid w:val="00CC2B4C"/>
    <w:rsid w:val="00CC377C"/>
    <w:rsid w:val="00CD2E8F"/>
    <w:rsid w:val="00CD7AE3"/>
    <w:rsid w:val="00CE35AC"/>
    <w:rsid w:val="00D21481"/>
    <w:rsid w:val="00D24D52"/>
    <w:rsid w:val="00D46D79"/>
    <w:rsid w:val="00D47D21"/>
    <w:rsid w:val="00D71EDE"/>
    <w:rsid w:val="00D90979"/>
    <w:rsid w:val="00DA3974"/>
    <w:rsid w:val="00DA76CA"/>
    <w:rsid w:val="00DD27E9"/>
    <w:rsid w:val="00DD38E4"/>
    <w:rsid w:val="00DD550B"/>
    <w:rsid w:val="00DE33EE"/>
    <w:rsid w:val="00DE4566"/>
    <w:rsid w:val="00DF2EF0"/>
    <w:rsid w:val="00E02756"/>
    <w:rsid w:val="00E02A54"/>
    <w:rsid w:val="00E31612"/>
    <w:rsid w:val="00E55F3D"/>
    <w:rsid w:val="00E61836"/>
    <w:rsid w:val="00E700A9"/>
    <w:rsid w:val="00E7418A"/>
    <w:rsid w:val="00E75191"/>
    <w:rsid w:val="00E91380"/>
    <w:rsid w:val="00EA6104"/>
    <w:rsid w:val="00EB2B95"/>
    <w:rsid w:val="00EB3E28"/>
    <w:rsid w:val="00ED2E48"/>
    <w:rsid w:val="00EE2713"/>
    <w:rsid w:val="00EF5DCD"/>
    <w:rsid w:val="00F014A3"/>
    <w:rsid w:val="00F07373"/>
    <w:rsid w:val="00F547FD"/>
    <w:rsid w:val="00F54975"/>
    <w:rsid w:val="00F67ED8"/>
    <w:rsid w:val="00F72115"/>
    <w:rsid w:val="00F80036"/>
    <w:rsid w:val="00F82858"/>
    <w:rsid w:val="00F9793A"/>
    <w:rsid w:val="00FA4E31"/>
    <w:rsid w:val="00FA6178"/>
    <w:rsid w:val="00FC796E"/>
    <w:rsid w:val="00FF1EBA"/>
    <w:rsid w:val="00FF7EC6"/>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2E187"/>
  <w15:docId w15:val="{61D926C1-6A84-4FF9-ACB0-3FD8743D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44"/>
    <w:pPr>
      <w:widowControl w:val="0"/>
      <w:jc w:val="both"/>
    </w:pPr>
  </w:style>
  <w:style w:type="paragraph" w:styleId="1">
    <w:name w:val="heading 1"/>
    <w:basedOn w:val="a"/>
    <w:next w:val="a"/>
    <w:link w:val="10"/>
    <w:uiPriority w:val="9"/>
    <w:qFormat/>
    <w:rsid w:val="00CD7AE3"/>
    <w:pPr>
      <w:keepNext/>
      <w:keepLines/>
      <w:spacing w:before="340" w:after="330" w:line="578" w:lineRule="auto"/>
      <w:outlineLvl w:val="0"/>
    </w:pPr>
    <w:rPr>
      <w:b/>
      <w:bCs/>
      <w:kern w:val="44"/>
      <w:sz w:val="44"/>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7A3"/>
    <w:pPr>
      <w:ind w:firstLineChars="200" w:firstLine="420"/>
    </w:pPr>
  </w:style>
  <w:style w:type="paragraph" w:styleId="a4">
    <w:name w:val="header"/>
    <w:basedOn w:val="a"/>
    <w:link w:val="a5"/>
    <w:uiPriority w:val="99"/>
    <w:unhideWhenUsed/>
    <w:rsid w:val="00662A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2AD8"/>
    <w:rPr>
      <w:sz w:val="18"/>
      <w:szCs w:val="18"/>
    </w:rPr>
  </w:style>
  <w:style w:type="paragraph" w:styleId="a6">
    <w:name w:val="footer"/>
    <w:basedOn w:val="a"/>
    <w:link w:val="a7"/>
    <w:uiPriority w:val="99"/>
    <w:unhideWhenUsed/>
    <w:rsid w:val="00662AD8"/>
    <w:pPr>
      <w:tabs>
        <w:tab w:val="center" w:pos="4153"/>
        <w:tab w:val="right" w:pos="8306"/>
      </w:tabs>
      <w:snapToGrid w:val="0"/>
      <w:jc w:val="left"/>
    </w:pPr>
    <w:rPr>
      <w:sz w:val="18"/>
      <w:szCs w:val="18"/>
    </w:rPr>
  </w:style>
  <w:style w:type="character" w:customStyle="1" w:styleId="a7">
    <w:name w:val="页脚 字符"/>
    <w:basedOn w:val="a0"/>
    <w:link w:val="a6"/>
    <w:uiPriority w:val="99"/>
    <w:rsid w:val="00662AD8"/>
    <w:rPr>
      <w:sz w:val="18"/>
      <w:szCs w:val="18"/>
    </w:rPr>
  </w:style>
  <w:style w:type="paragraph" w:styleId="a8">
    <w:name w:val="No Spacing"/>
    <w:link w:val="a9"/>
    <w:uiPriority w:val="1"/>
    <w:qFormat/>
    <w:rsid w:val="00ED2E48"/>
    <w:rPr>
      <w:kern w:val="0"/>
      <w:sz w:val="22"/>
    </w:rPr>
  </w:style>
  <w:style w:type="character" w:customStyle="1" w:styleId="a9">
    <w:name w:val="无间隔 字符"/>
    <w:basedOn w:val="a0"/>
    <w:link w:val="a8"/>
    <w:uiPriority w:val="1"/>
    <w:rsid w:val="00ED2E48"/>
    <w:rPr>
      <w:kern w:val="0"/>
      <w:sz w:val="22"/>
    </w:rPr>
  </w:style>
  <w:style w:type="paragraph" w:styleId="aa">
    <w:name w:val="Balloon Text"/>
    <w:basedOn w:val="a"/>
    <w:link w:val="ab"/>
    <w:uiPriority w:val="99"/>
    <w:semiHidden/>
    <w:unhideWhenUsed/>
    <w:rsid w:val="00ED2E48"/>
    <w:rPr>
      <w:sz w:val="18"/>
      <w:szCs w:val="18"/>
    </w:rPr>
  </w:style>
  <w:style w:type="character" w:customStyle="1" w:styleId="ab">
    <w:name w:val="批注框文本 字符"/>
    <w:basedOn w:val="a0"/>
    <w:link w:val="aa"/>
    <w:uiPriority w:val="99"/>
    <w:semiHidden/>
    <w:rsid w:val="00ED2E48"/>
    <w:rPr>
      <w:sz w:val="18"/>
      <w:szCs w:val="18"/>
    </w:rPr>
  </w:style>
  <w:style w:type="paragraph" w:styleId="ac">
    <w:name w:val="Normal (Web)"/>
    <w:basedOn w:val="a"/>
    <w:uiPriority w:val="99"/>
    <w:semiHidden/>
    <w:unhideWhenUsed/>
    <w:rsid w:val="003E4DC4"/>
    <w:pPr>
      <w:widowControl/>
      <w:spacing w:before="100" w:beforeAutospacing="1" w:after="100" w:afterAutospacing="1"/>
      <w:jc w:val="left"/>
    </w:pPr>
    <w:rPr>
      <w:rFonts w:ascii="宋体" w:eastAsia="宋体" w:hAnsi="宋体" w:cs="宋体"/>
      <w:kern w:val="0"/>
      <w:sz w:val="24"/>
      <w:szCs w:val="24"/>
    </w:rPr>
  </w:style>
  <w:style w:type="paragraph" w:styleId="ad">
    <w:name w:val="Date"/>
    <w:basedOn w:val="a"/>
    <w:next w:val="a"/>
    <w:link w:val="ae"/>
    <w:uiPriority w:val="99"/>
    <w:semiHidden/>
    <w:unhideWhenUsed/>
    <w:rsid w:val="005778EA"/>
    <w:pPr>
      <w:ind w:leftChars="2500" w:left="100"/>
    </w:pPr>
  </w:style>
  <w:style w:type="character" w:customStyle="1" w:styleId="ae">
    <w:name w:val="日期 字符"/>
    <w:basedOn w:val="a0"/>
    <w:link w:val="ad"/>
    <w:uiPriority w:val="99"/>
    <w:semiHidden/>
    <w:rsid w:val="005778EA"/>
  </w:style>
  <w:style w:type="paragraph" w:customStyle="1" w:styleId="Default">
    <w:name w:val="Default"/>
    <w:rsid w:val="00987216"/>
    <w:pPr>
      <w:widowControl w:val="0"/>
      <w:autoSpaceDE w:val="0"/>
      <w:autoSpaceDN w:val="0"/>
      <w:adjustRightInd w:val="0"/>
    </w:pPr>
    <w:rPr>
      <w:rFonts w:ascii="FangSong" w:eastAsia="FangSong" w:cs="FangSong"/>
      <w:color w:val="000000"/>
      <w:kern w:val="0"/>
      <w:sz w:val="24"/>
      <w:szCs w:val="24"/>
      <w:lang w:bidi="ar-SA"/>
    </w:rPr>
  </w:style>
  <w:style w:type="character" w:customStyle="1" w:styleId="10">
    <w:name w:val="标题 1 字符"/>
    <w:basedOn w:val="a0"/>
    <w:link w:val="1"/>
    <w:uiPriority w:val="9"/>
    <w:rsid w:val="00CD7AE3"/>
    <w:rPr>
      <w:b/>
      <w:bCs/>
      <w:kern w:val="44"/>
      <w:sz w:val="44"/>
      <w:szCs w:val="4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3717">
      <w:bodyDiv w:val="1"/>
      <w:marLeft w:val="0"/>
      <w:marRight w:val="0"/>
      <w:marTop w:val="0"/>
      <w:marBottom w:val="0"/>
      <w:divBdr>
        <w:top w:val="none" w:sz="0" w:space="0" w:color="auto"/>
        <w:left w:val="none" w:sz="0" w:space="0" w:color="auto"/>
        <w:bottom w:val="none" w:sz="0" w:space="0" w:color="auto"/>
        <w:right w:val="none" w:sz="0" w:space="0" w:color="auto"/>
      </w:divBdr>
    </w:div>
    <w:div w:id="872616744">
      <w:bodyDiv w:val="1"/>
      <w:marLeft w:val="0"/>
      <w:marRight w:val="0"/>
      <w:marTop w:val="0"/>
      <w:marBottom w:val="0"/>
      <w:divBdr>
        <w:top w:val="none" w:sz="0" w:space="0" w:color="auto"/>
        <w:left w:val="none" w:sz="0" w:space="0" w:color="auto"/>
        <w:bottom w:val="none" w:sz="0" w:space="0" w:color="auto"/>
        <w:right w:val="none" w:sz="0" w:space="0" w:color="auto"/>
      </w:divBdr>
    </w:div>
    <w:div w:id="1136989040">
      <w:bodyDiv w:val="1"/>
      <w:marLeft w:val="0"/>
      <w:marRight w:val="0"/>
      <w:marTop w:val="0"/>
      <w:marBottom w:val="0"/>
      <w:divBdr>
        <w:top w:val="none" w:sz="0" w:space="0" w:color="auto"/>
        <w:left w:val="none" w:sz="0" w:space="0" w:color="auto"/>
        <w:bottom w:val="none" w:sz="0" w:space="0" w:color="auto"/>
        <w:right w:val="none" w:sz="0" w:space="0" w:color="auto"/>
      </w:divBdr>
    </w:div>
    <w:div w:id="1331635087">
      <w:bodyDiv w:val="1"/>
      <w:marLeft w:val="0"/>
      <w:marRight w:val="0"/>
      <w:marTop w:val="0"/>
      <w:marBottom w:val="0"/>
      <w:divBdr>
        <w:top w:val="none" w:sz="0" w:space="0" w:color="auto"/>
        <w:left w:val="none" w:sz="0" w:space="0" w:color="auto"/>
        <w:bottom w:val="none" w:sz="0" w:space="0" w:color="auto"/>
        <w:right w:val="none" w:sz="0" w:space="0" w:color="auto"/>
      </w:divBdr>
    </w:div>
    <w:div w:id="1611277128">
      <w:bodyDiv w:val="1"/>
      <w:marLeft w:val="0"/>
      <w:marRight w:val="0"/>
      <w:marTop w:val="0"/>
      <w:marBottom w:val="0"/>
      <w:divBdr>
        <w:top w:val="none" w:sz="0" w:space="0" w:color="auto"/>
        <w:left w:val="none" w:sz="0" w:space="0" w:color="auto"/>
        <w:bottom w:val="none" w:sz="0" w:space="0" w:color="auto"/>
        <w:right w:val="none" w:sz="0" w:space="0" w:color="auto"/>
      </w:divBdr>
    </w:div>
    <w:div w:id="1636182853">
      <w:bodyDiv w:val="1"/>
      <w:marLeft w:val="0"/>
      <w:marRight w:val="0"/>
      <w:marTop w:val="0"/>
      <w:marBottom w:val="0"/>
      <w:divBdr>
        <w:top w:val="none" w:sz="0" w:space="0" w:color="auto"/>
        <w:left w:val="none" w:sz="0" w:space="0" w:color="auto"/>
        <w:bottom w:val="none" w:sz="0" w:space="0" w:color="auto"/>
        <w:right w:val="none" w:sz="0" w:space="0" w:color="auto"/>
      </w:divBdr>
    </w:div>
    <w:div w:id="20677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00E0-3A61-4CB8-8791-9F84F2B2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19</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yingshuai</dc:creator>
  <cp:lastModifiedBy>Administrator</cp:lastModifiedBy>
  <cp:revision>31</cp:revision>
  <cp:lastPrinted>2020-08-17T01:12:00Z</cp:lastPrinted>
  <dcterms:created xsi:type="dcterms:W3CDTF">2020-08-05T08:43:00Z</dcterms:created>
  <dcterms:modified xsi:type="dcterms:W3CDTF">2020-10-15T05:51:00Z</dcterms:modified>
</cp:coreProperties>
</file>