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ACA" w:rsidRDefault="00A451A3">
      <w:pPr>
        <w:pStyle w:val="Honorific"/>
        <w:spacing w:line="600" w:lineRule="exact"/>
        <w:rPr>
          <w:rStyle w:val="FangSong14pt"/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Style w:val="FangSong14pt"/>
          <w:rFonts w:ascii="黑体" w:eastAsia="黑体" w:hAnsi="黑体" w:cs="黑体" w:hint="eastAsia"/>
          <w:sz w:val="32"/>
          <w:szCs w:val="32"/>
        </w:rPr>
        <w:t>附件</w:t>
      </w:r>
    </w:p>
    <w:p w:rsidR="00D07ACA" w:rsidRDefault="00A451A3">
      <w:pPr>
        <w:pStyle w:val="Honorific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Style w:val="FangSong14pt"/>
          <w:rFonts w:ascii="方正小标宋简体" w:eastAsia="方正小标宋简体" w:hAnsi="方正小标宋简体" w:cs="方正小标宋简体" w:hint="eastAsia"/>
          <w:sz w:val="44"/>
          <w:szCs w:val="44"/>
        </w:rPr>
        <w:t>乘车路线</w:t>
      </w:r>
    </w:p>
    <w:p w:rsidR="00D07ACA" w:rsidRDefault="00A451A3">
      <w:pPr>
        <w:spacing w:line="580" w:lineRule="exact"/>
        <w:ind w:firstLine="601"/>
        <w:rPr>
          <w:rStyle w:val="FangSong14pt"/>
          <w:rFonts w:ascii="黑体" w:eastAsia="黑体" w:hAnsi="黑体" w:cs="黑体"/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一、天津火车站</w:t>
      </w:r>
    </w:p>
    <w:p w:rsidR="00D07ACA" w:rsidRDefault="00A451A3">
      <w:pPr>
        <w:spacing w:line="580" w:lineRule="exact"/>
        <w:ind w:firstLine="601"/>
        <w:rPr>
          <w:rStyle w:val="FangSong14pt"/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（一）</w:t>
      </w:r>
      <w:r>
        <w:rPr>
          <w:rStyle w:val="FangSong14pt"/>
          <w:sz w:val="32"/>
          <w:szCs w:val="32"/>
        </w:rPr>
        <w:t>乘坐</w:t>
      </w:r>
      <w:r>
        <w:rPr>
          <w:rStyle w:val="FangSong14pt"/>
          <w:sz w:val="32"/>
          <w:szCs w:val="32"/>
        </w:rPr>
        <w:t>663</w:t>
      </w:r>
      <w:r>
        <w:rPr>
          <w:rStyle w:val="FangSong14pt"/>
          <w:sz w:val="32"/>
          <w:szCs w:val="32"/>
        </w:rPr>
        <w:t>路到东丽湖度假村下车，步行</w:t>
      </w:r>
      <w:r>
        <w:rPr>
          <w:rStyle w:val="FangSong14pt"/>
          <w:sz w:val="32"/>
          <w:szCs w:val="32"/>
        </w:rPr>
        <w:t>1100</w:t>
      </w:r>
      <w:r>
        <w:rPr>
          <w:rStyle w:val="FangSong14pt"/>
          <w:sz w:val="32"/>
          <w:szCs w:val="32"/>
        </w:rPr>
        <w:t>米</w:t>
      </w:r>
      <w:r>
        <w:rPr>
          <w:rStyle w:val="FangSong14pt"/>
          <w:rFonts w:hint="eastAsia"/>
          <w:sz w:val="32"/>
          <w:szCs w:val="32"/>
        </w:rPr>
        <w:t>即到；</w:t>
      </w:r>
    </w:p>
    <w:p w:rsidR="00D07ACA" w:rsidRDefault="00A451A3">
      <w:pPr>
        <w:spacing w:line="580" w:lineRule="exact"/>
        <w:ind w:firstLine="601"/>
        <w:rPr>
          <w:rStyle w:val="FangSong14pt"/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（二）</w:t>
      </w:r>
      <w:r>
        <w:rPr>
          <w:rStyle w:val="FangSong14pt"/>
          <w:sz w:val="32"/>
          <w:szCs w:val="32"/>
        </w:rPr>
        <w:t>乘地铁</w:t>
      </w:r>
      <w:r>
        <w:rPr>
          <w:rStyle w:val="FangSong14pt"/>
          <w:sz w:val="32"/>
          <w:szCs w:val="32"/>
        </w:rPr>
        <w:t>3</w:t>
      </w:r>
      <w:r>
        <w:rPr>
          <w:rStyle w:val="FangSong14pt"/>
          <w:sz w:val="32"/>
          <w:szCs w:val="32"/>
        </w:rPr>
        <w:t>号线至北站，同站换乘地铁</w:t>
      </w:r>
      <w:r>
        <w:rPr>
          <w:rStyle w:val="FangSong14pt"/>
          <w:sz w:val="32"/>
          <w:szCs w:val="32"/>
        </w:rPr>
        <w:t>6</w:t>
      </w:r>
      <w:r>
        <w:rPr>
          <w:rStyle w:val="FangSong14pt"/>
          <w:sz w:val="32"/>
          <w:szCs w:val="32"/>
        </w:rPr>
        <w:t>号线到</w:t>
      </w:r>
      <w:proofErr w:type="gramStart"/>
      <w:r>
        <w:rPr>
          <w:rStyle w:val="FangSong14pt"/>
          <w:sz w:val="32"/>
          <w:szCs w:val="32"/>
        </w:rPr>
        <w:t>大毕庄</w:t>
      </w:r>
      <w:proofErr w:type="gramEnd"/>
      <w:r>
        <w:rPr>
          <w:rStyle w:val="FangSong14pt"/>
          <w:sz w:val="32"/>
          <w:szCs w:val="32"/>
        </w:rPr>
        <w:t>B</w:t>
      </w:r>
      <w:r>
        <w:rPr>
          <w:rStyle w:val="FangSong14pt"/>
          <w:sz w:val="32"/>
          <w:szCs w:val="32"/>
        </w:rPr>
        <w:t>口下车，步行</w:t>
      </w:r>
      <w:r>
        <w:rPr>
          <w:rStyle w:val="FangSong14pt"/>
          <w:sz w:val="32"/>
          <w:szCs w:val="32"/>
        </w:rPr>
        <w:t>54</w:t>
      </w:r>
      <w:r>
        <w:rPr>
          <w:rStyle w:val="FangSong14pt"/>
          <w:sz w:val="32"/>
          <w:szCs w:val="32"/>
        </w:rPr>
        <w:t>米至金河家园公交站，</w:t>
      </w:r>
      <w:r>
        <w:rPr>
          <w:rStyle w:val="FangSong14pt"/>
          <w:rFonts w:hint="eastAsia"/>
          <w:sz w:val="32"/>
          <w:szCs w:val="32"/>
        </w:rPr>
        <w:t>换</w:t>
      </w:r>
      <w:r>
        <w:rPr>
          <w:rStyle w:val="FangSong14pt"/>
          <w:sz w:val="32"/>
          <w:szCs w:val="32"/>
        </w:rPr>
        <w:t>乘</w:t>
      </w:r>
      <w:r>
        <w:rPr>
          <w:rStyle w:val="FangSong14pt"/>
          <w:sz w:val="32"/>
          <w:szCs w:val="32"/>
        </w:rPr>
        <w:t>664</w:t>
      </w:r>
      <w:r>
        <w:rPr>
          <w:rStyle w:val="FangSong14pt"/>
          <w:sz w:val="32"/>
          <w:szCs w:val="32"/>
        </w:rPr>
        <w:t>路到天津华侨城欢乐谷下车（</w:t>
      </w:r>
      <w:r>
        <w:rPr>
          <w:rStyle w:val="FangSong14pt"/>
          <w:sz w:val="32"/>
          <w:szCs w:val="32"/>
        </w:rPr>
        <w:t>11</w:t>
      </w:r>
      <w:r>
        <w:rPr>
          <w:rStyle w:val="FangSong14pt"/>
          <w:sz w:val="32"/>
          <w:szCs w:val="32"/>
        </w:rPr>
        <w:t>站），步行</w:t>
      </w:r>
      <w:r>
        <w:rPr>
          <w:rStyle w:val="FangSong14pt"/>
          <w:sz w:val="32"/>
          <w:szCs w:val="32"/>
        </w:rPr>
        <w:t>6</w:t>
      </w:r>
      <w:r>
        <w:rPr>
          <w:rStyle w:val="FangSong14pt"/>
          <w:rFonts w:hint="eastAsia"/>
          <w:sz w:val="32"/>
          <w:szCs w:val="32"/>
        </w:rPr>
        <w:t>50</w:t>
      </w:r>
      <w:r>
        <w:rPr>
          <w:rStyle w:val="FangSong14pt"/>
          <w:sz w:val="32"/>
          <w:szCs w:val="32"/>
        </w:rPr>
        <w:t>米</w:t>
      </w:r>
      <w:r>
        <w:rPr>
          <w:rStyle w:val="FangSong14pt"/>
          <w:rFonts w:hint="eastAsia"/>
          <w:sz w:val="32"/>
          <w:szCs w:val="32"/>
        </w:rPr>
        <w:t>即到；</w:t>
      </w:r>
    </w:p>
    <w:p w:rsidR="00D07ACA" w:rsidRDefault="00A451A3">
      <w:pPr>
        <w:spacing w:line="580" w:lineRule="exact"/>
        <w:ind w:firstLine="601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（三）乘出租车，</w:t>
      </w:r>
      <w:r>
        <w:rPr>
          <w:rStyle w:val="FangSong14pt"/>
          <w:sz w:val="32"/>
          <w:szCs w:val="32"/>
        </w:rPr>
        <w:t>费用约</w:t>
      </w:r>
      <w:r>
        <w:rPr>
          <w:rStyle w:val="FangSong14pt"/>
          <w:sz w:val="32"/>
          <w:szCs w:val="32"/>
        </w:rPr>
        <w:t>100</w:t>
      </w:r>
      <w:r>
        <w:rPr>
          <w:rStyle w:val="FangSong14pt"/>
          <w:sz w:val="32"/>
          <w:szCs w:val="32"/>
        </w:rPr>
        <w:t>元</w:t>
      </w:r>
      <w:r>
        <w:rPr>
          <w:rStyle w:val="FangSong14pt"/>
          <w:rFonts w:hint="eastAsia"/>
          <w:sz w:val="32"/>
          <w:szCs w:val="32"/>
        </w:rPr>
        <w:t>。</w:t>
      </w:r>
    </w:p>
    <w:p w:rsidR="00D07ACA" w:rsidRDefault="00A451A3">
      <w:pPr>
        <w:spacing w:line="580" w:lineRule="exact"/>
        <w:ind w:firstLine="601"/>
        <w:rPr>
          <w:rStyle w:val="FangSong14pt"/>
          <w:rFonts w:ascii="黑体" w:eastAsia="黑体" w:hAnsi="黑体" w:cs="黑体"/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二、天津西火车站</w:t>
      </w:r>
    </w:p>
    <w:p w:rsidR="00D07ACA" w:rsidRDefault="00A451A3">
      <w:pPr>
        <w:spacing w:line="580" w:lineRule="exact"/>
        <w:ind w:firstLine="601"/>
        <w:rPr>
          <w:rStyle w:val="FangSong14pt"/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（一）</w:t>
      </w:r>
      <w:r>
        <w:rPr>
          <w:rStyle w:val="FangSong14pt"/>
          <w:sz w:val="32"/>
          <w:szCs w:val="32"/>
        </w:rPr>
        <w:t>乘地铁</w:t>
      </w:r>
      <w:r>
        <w:rPr>
          <w:rStyle w:val="FangSong14pt"/>
          <w:sz w:val="32"/>
          <w:szCs w:val="32"/>
        </w:rPr>
        <w:t>6</w:t>
      </w:r>
      <w:r>
        <w:rPr>
          <w:rStyle w:val="FangSong14pt"/>
          <w:sz w:val="32"/>
          <w:szCs w:val="32"/>
        </w:rPr>
        <w:t>号线到</w:t>
      </w:r>
      <w:proofErr w:type="gramStart"/>
      <w:r>
        <w:rPr>
          <w:rStyle w:val="FangSong14pt"/>
          <w:sz w:val="32"/>
          <w:szCs w:val="32"/>
        </w:rPr>
        <w:t>大毕庄</w:t>
      </w:r>
      <w:proofErr w:type="gramEnd"/>
      <w:r>
        <w:rPr>
          <w:rStyle w:val="FangSong14pt"/>
          <w:sz w:val="32"/>
          <w:szCs w:val="32"/>
        </w:rPr>
        <w:t>B</w:t>
      </w:r>
      <w:r>
        <w:rPr>
          <w:rStyle w:val="FangSong14pt"/>
          <w:sz w:val="32"/>
          <w:szCs w:val="32"/>
        </w:rPr>
        <w:t>口下车，步行</w:t>
      </w:r>
      <w:r>
        <w:rPr>
          <w:rStyle w:val="FangSong14pt"/>
          <w:sz w:val="32"/>
          <w:szCs w:val="32"/>
        </w:rPr>
        <w:t>54</w:t>
      </w:r>
      <w:r>
        <w:rPr>
          <w:rStyle w:val="FangSong14pt"/>
          <w:sz w:val="32"/>
          <w:szCs w:val="32"/>
        </w:rPr>
        <w:t>米至金河家园公交站，</w:t>
      </w:r>
      <w:r>
        <w:rPr>
          <w:rStyle w:val="FangSong14pt"/>
          <w:rFonts w:hint="eastAsia"/>
          <w:sz w:val="32"/>
          <w:szCs w:val="32"/>
        </w:rPr>
        <w:t>换乘</w:t>
      </w:r>
      <w:r>
        <w:rPr>
          <w:rStyle w:val="FangSong14pt"/>
          <w:sz w:val="32"/>
          <w:szCs w:val="32"/>
        </w:rPr>
        <w:t>664</w:t>
      </w:r>
      <w:r>
        <w:rPr>
          <w:rStyle w:val="FangSong14pt"/>
          <w:sz w:val="32"/>
          <w:szCs w:val="32"/>
        </w:rPr>
        <w:t>路到天津华侨城欢乐谷下车（</w:t>
      </w:r>
      <w:r>
        <w:rPr>
          <w:rStyle w:val="FangSong14pt"/>
          <w:sz w:val="32"/>
          <w:szCs w:val="32"/>
        </w:rPr>
        <w:t>11</w:t>
      </w:r>
      <w:r>
        <w:rPr>
          <w:rStyle w:val="FangSong14pt"/>
          <w:sz w:val="32"/>
          <w:szCs w:val="32"/>
        </w:rPr>
        <w:t>站），步行</w:t>
      </w:r>
      <w:r>
        <w:rPr>
          <w:rStyle w:val="FangSong14pt"/>
          <w:sz w:val="32"/>
          <w:szCs w:val="32"/>
        </w:rPr>
        <w:t>6</w:t>
      </w:r>
      <w:r>
        <w:rPr>
          <w:rStyle w:val="FangSong14pt"/>
          <w:rFonts w:hint="eastAsia"/>
          <w:sz w:val="32"/>
          <w:szCs w:val="32"/>
        </w:rPr>
        <w:t>50</w:t>
      </w:r>
      <w:r>
        <w:rPr>
          <w:rStyle w:val="FangSong14pt"/>
          <w:sz w:val="32"/>
          <w:szCs w:val="32"/>
        </w:rPr>
        <w:t>米</w:t>
      </w:r>
      <w:r>
        <w:rPr>
          <w:rStyle w:val="FangSong14pt"/>
          <w:rFonts w:hint="eastAsia"/>
          <w:sz w:val="32"/>
          <w:szCs w:val="32"/>
        </w:rPr>
        <w:t>即到；</w:t>
      </w:r>
    </w:p>
    <w:p w:rsidR="00D07ACA" w:rsidRDefault="00A451A3">
      <w:pPr>
        <w:spacing w:line="580" w:lineRule="exact"/>
        <w:ind w:firstLine="601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（二）乘出租车，</w:t>
      </w:r>
      <w:r>
        <w:rPr>
          <w:rStyle w:val="FangSong14pt"/>
          <w:sz w:val="32"/>
          <w:szCs w:val="32"/>
        </w:rPr>
        <w:t>费用约</w:t>
      </w:r>
      <w:r>
        <w:rPr>
          <w:rStyle w:val="FangSong14pt"/>
          <w:sz w:val="32"/>
          <w:szCs w:val="32"/>
        </w:rPr>
        <w:t>100</w:t>
      </w:r>
      <w:r>
        <w:rPr>
          <w:rStyle w:val="FangSong14pt"/>
          <w:sz w:val="32"/>
          <w:szCs w:val="32"/>
        </w:rPr>
        <w:t>元</w:t>
      </w:r>
      <w:r>
        <w:rPr>
          <w:rStyle w:val="FangSong14pt"/>
          <w:rFonts w:hint="eastAsia"/>
          <w:sz w:val="32"/>
          <w:szCs w:val="32"/>
        </w:rPr>
        <w:t>。</w:t>
      </w:r>
    </w:p>
    <w:p w:rsidR="00D07ACA" w:rsidRDefault="00A451A3">
      <w:pPr>
        <w:spacing w:line="580" w:lineRule="exact"/>
        <w:ind w:firstLine="601"/>
        <w:rPr>
          <w:rStyle w:val="FangSong14pt"/>
          <w:rFonts w:ascii="黑体" w:eastAsia="黑体" w:hAnsi="黑体" w:cs="黑体"/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三、天津火车南站</w:t>
      </w:r>
    </w:p>
    <w:p w:rsidR="00D07ACA" w:rsidRDefault="00A451A3">
      <w:pPr>
        <w:spacing w:line="580" w:lineRule="exact"/>
        <w:ind w:firstLine="601"/>
        <w:rPr>
          <w:rStyle w:val="FangSong14pt"/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（一）</w:t>
      </w:r>
      <w:r>
        <w:rPr>
          <w:rStyle w:val="FangSong14pt"/>
          <w:sz w:val="32"/>
          <w:szCs w:val="32"/>
        </w:rPr>
        <w:t>乘地铁</w:t>
      </w:r>
      <w:r>
        <w:rPr>
          <w:rStyle w:val="FangSong14pt"/>
          <w:sz w:val="32"/>
          <w:szCs w:val="32"/>
        </w:rPr>
        <w:t>3</w:t>
      </w:r>
      <w:r>
        <w:rPr>
          <w:rStyle w:val="FangSong14pt"/>
          <w:sz w:val="32"/>
          <w:szCs w:val="32"/>
        </w:rPr>
        <w:t>号线至北站，同站换乘地铁</w:t>
      </w:r>
      <w:r>
        <w:rPr>
          <w:rStyle w:val="FangSong14pt"/>
          <w:sz w:val="32"/>
          <w:szCs w:val="32"/>
        </w:rPr>
        <w:t>6</w:t>
      </w:r>
      <w:r>
        <w:rPr>
          <w:rStyle w:val="FangSong14pt"/>
          <w:sz w:val="32"/>
          <w:szCs w:val="32"/>
        </w:rPr>
        <w:t>号线到</w:t>
      </w:r>
      <w:proofErr w:type="gramStart"/>
      <w:r>
        <w:rPr>
          <w:rStyle w:val="FangSong14pt"/>
          <w:sz w:val="32"/>
          <w:szCs w:val="32"/>
        </w:rPr>
        <w:t>大毕庄</w:t>
      </w:r>
      <w:proofErr w:type="gramEnd"/>
      <w:r>
        <w:rPr>
          <w:rStyle w:val="FangSong14pt"/>
          <w:sz w:val="32"/>
          <w:szCs w:val="32"/>
        </w:rPr>
        <w:t>B</w:t>
      </w:r>
      <w:r>
        <w:rPr>
          <w:rStyle w:val="FangSong14pt"/>
          <w:sz w:val="32"/>
          <w:szCs w:val="32"/>
        </w:rPr>
        <w:t>口下车，步行</w:t>
      </w:r>
      <w:r>
        <w:rPr>
          <w:rStyle w:val="FangSong14pt"/>
          <w:sz w:val="32"/>
          <w:szCs w:val="32"/>
        </w:rPr>
        <w:t>54</w:t>
      </w:r>
      <w:r>
        <w:rPr>
          <w:rStyle w:val="FangSong14pt"/>
          <w:sz w:val="32"/>
          <w:szCs w:val="32"/>
        </w:rPr>
        <w:t>米至金河家园公交站，</w:t>
      </w:r>
      <w:r>
        <w:rPr>
          <w:rStyle w:val="FangSong14pt"/>
          <w:rFonts w:hint="eastAsia"/>
          <w:sz w:val="32"/>
          <w:szCs w:val="32"/>
        </w:rPr>
        <w:t>换乘</w:t>
      </w:r>
      <w:r>
        <w:rPr>
          <w:rStyle w:val="FangSong14pt"/>
          <w:sz w:val="32"/>
          <w:szCs w:val="32"/>
        </w:rPr>
        <w:t>664</w:t>
      </w:r>
      <w:r>
        <w:rPr>
          <w:rStyle w:val="FangSong14pt"/>
          <w:sz w:val="32"/>
          <w:szCs w:val="32"/>
        </w:rPr>
        <w:t>路到天津华侨城欢乐谷下车（</w:t>
      </w:r>
      <w:r>
        <w:rPr>
          <w:rStyle w:val="FangSong14pt"/>
          <w:sz w:val="32"/>
          <w:szCs w:val="32"/>
        </w:rPr>
        <w:t>11</w:t>
      </w:r>
      <w:r>
        <w:rPr>
          <w:rStyle w:val="FangSong14pt"/>
          <w:sz w:val="32"/>
          <w:szCs w:val="32"/>
        </w:rPr>
        <w:t>站），步行</w:t>
      </w:r>
      <w:r>
        <w:rPr>
          <w:rStyle w:val="FangSong14pt"/>
          <w:sz w:val="32"/>
          <w:szCs w:val="32"/>
        </w:rPr>
        <w:t>6</w:t>
      </w:r>
      <w:r>
        <w:rPr>
          <w:rStyle w:val="FangSong14pt"/>
          <w:rFonts w:hint="eastAsia"/>
          <w:sz w:val="32"/>
          <w:szCs w:val="32"/>
        </w:rPr>
        <w:t>50</w:t>
      </w:r>
      <w:r>
        <w:rPr>
          <w:rStyle w:val="FangSong14pt"/>
          <w:sz w:val="32"/>
          <w:szCs w:val="32"/>
        </w:rPr>
        <w:t>米</w:t>
      </w:r>
      <w:r>
        <w:rPr>
          <w:rStyle w:val="FangSong14pt"/>
          <w:rFonts w:hint="eastAsia"/>
          <w:sz w:val="32"/>
          <w:szCs w:val="32"/>
        </w:rPr>
        <w:t>即到；</w:t>
      </w:r>
    </w:p>
    <w:p w:rsidR="00D07ACA" w:rsidRDefault="00A451A3">
      <w:pPr>
        <w:spacing w:line="580" w:lineRule="exact"/>
        <w:ind w:firstLine="601"/>
        <w:rPr>
          <w:rStyle w:val="FangSong14pt"/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（二）乘出租车，</w:t>
      </w:r>
      <w:r>
        <w:rPr>
          <w:rStyle w:val="FangSong14pt"/>
          <w:sz w:val="32"/>
          <w:szCs w:val="32"/>
        </w:rPr>
        <w:t>费用约</w:t>
      </w:r>
      <w:r>
        <w:rPr>
          <w:rStyle w:val="FangSong14pt"/>
          <w:rFonts w:hint="eastAsia"/>
          <w:sz w:val="32"/>
          <w:szCs w:val="32"/>
        </w:rPr>
        <w:t>2</w:t>
      </w:r>
      <w:r>
        <w:rPr>
          <w:rStyle w:val="FangSong14pt"/>
          <w:sz w:val="32"/>
          <w:szCs w:val="32"/>
        </w:rPr>
        <w:t>00</w:t>
      </w:r>
      <w:r>
        <w:rPr>
          <w:rStyle w:val="FangSong14pt"/>
          <w:sz w:val="32"/>
          <w:szCs w:val="32"/>
        </w:rPr>
        <w:t>元</w:t>
      </w:r>
      <w:r>
        <w:rPr>
          <w:rStyle w:val="FangSong14pt"/>
          <w:rFonts w:hint="eastAsia"/>
          <w:sz w:val="32"/>
          <w:szCs w:val="32"/>
        </w:rPr>
        <w:t>。</w:t>
      </w:r>
    </w:p>
    <w:p w:rsidR="00D07ACA" w:rsidRDefault="00A451A3">
      <w:pPr>
        <w:spacing w:line="580" w:lineRule="exact"/>
        <w:ind w:firstLine="601"/>
        <w:rPr>
          <w:rStyle w:val="FangSong14pt"/>
          <w:rFonts w:ascii="黑体" w:eastAsia="黑体" w:hAnsi="黑体" w:cs="黑体"/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四、天津滨海国际机场</w:t>
      </w:r>
    </w:p>
    <w:p w:rsidR="00D07ACA" w:rsidRDefault="00A451A3">
      <w:pPr>
        <w:spacing w:line="580" w:lineRule="exact"/>
        <w:ind w:firstLine="601"/>
        <w:rPr>
          <w:rStyle w:val="FangSong14pt"/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</w:t>
      </w:r>
      <w:r>
        <w:rPr>
          <w:rStyle w:val="FangSong14pt"/>
          <w:rFonts w:hint="eastAsia"/>
          <w:sz w:val="32"/>
          <w:szCs w:val="32"/>
        </w:rPr>
        <w:t>一）</w:t>
      </w:r>
      <w:r>
        <w:rPr>
          <w:rStyle w:val="FangSong14pt"/>
          <w:sz w:val="32"/>
          <w:szCs w:val="32"/>
        </w:rPr>
        <w:t>乘地铁</w:t>
      </w:r>
      <w:r>
        <w:rPr>
          <w:rStyle w:val="FangSong14pt"/>
          <w:sz w:val="32"/>
          <w:szCs w:val="32"/>
        </w:rPr>
        <w:t>2</w:t>
      </w:r>
      <w:r>
        <w:rPr>
          <w:rStyle w:val="FangSong14pt"/>
          <w:sz w:val="32"/>
          <w:szCs w:val="32"/>
        </w:rPr>
        <w:t>号线到空港经济区</w:t>
      </w:r>
      <w:r>
        <w:rPr>
          <w:rStyle w:val="FangSong14pt"/>
          <w:sz w:val="32"/>
          <w:szCs w:val="32"/>
        </w:rPr>
        <w:t>A</w:t>
      </w:r>
      <w:r>
        <w:rPr>
          <w:rStyle w:val="FangSong14pt"/>
          <w:sz w:val="32"/>
          <w:szCs w:val="32"/>
        </w:rPr>
        <w:t>口下车，步行</w:t>
      </w:r>
      <w:r>
        <w:rPr>
          <w:rStyle w:val="FangSong14pt"/>
          <w:sz w:val="32"/>
          <w:szCs w:val="32"/>
        </w:rPr>
        <w:t>47</w:t>
      </w:r>
      <w:r>
        <w:rPr>
          <w:rStyle w:val="FangSong14pt"/>
          <w:sz w:val="32"/>
          <w:szCs w:val="32"/>
        </w:rPr>
        <w:t>米至空港地铁公交站，</w:t>
      </w:r>
      <w:r>
        <w:rPr>
          <w:rStyle w:val="FangSong14pt"/>
          <w:rFonts w:hint="eastAsia"/>
          <w:sz w:val="32"/>
          <w:szCs w:val="32"/>
        </w:rPr>
        <w:t>换乘</w:t>
      </w:r>
      <w:r>
        <w:rPr>
          <w:rStyle w:val="FangSong14pt"/>
          <w:sz w:val="32"/>
          <w:szCs w:val="32"/>
        </w:rPr>
        <w:t>696</w:t>
      </w:r>
      <w:r>
        <w:rPr>
          <w:rStyle w:val="FangSong14pt"/>
          <w:sz w:val="32"/>
          <w:szCs w:val="32"/>
        </w:rPr>
        <w:t>路到达恒大绿洲下车（</w:t>
      </w:r>
      <w:r>
        <w:rPr>
          <w:rStyle w:val="FangSong14pt"/>
          <w:sz w:val="32"/>
          <w:szCs w:val="32"/>
        </w:rPr>
        <w:t>14</w:t>
      </w:r>
      <w:r>
        <w:rPr>
          <w:rStyle w:val="FangSong14pt"/>
          <w:sz w:val="32"/>
          <w:szCs w:val="32"/>
        </w:rPr>
        <w:t>站），步行</w:t>
      </w:r>
      <w:r>
        <w:rPr>
          <w:rStyle w:val="FangSong14pt"/>
          <w:sz w:val="32"/>
          <w:szCs w:val="32"/>
        </w:rPr>
        <w:t>57</w:t>
      </w:r>
      <w:r>
        <w:rPr>
          <w:rStyle w:val="FangSong14pt"/>
          <w:rFonts w:hint="eastAsia"/>
          <w:sz w:val="32"/>
          <w:szCs w:val="32"/>
        </w:rPr>
        <w:t>0</w:t>
      </w:r>
      <w:r>
        <w:rPr>
          <w:rStyle w:val="FangSong14pt"/>
          <w:sz w:val="32"/>
          <w:szCs w:val="32"/>
        </w:rPr>
        <w:t>米</w:t>
      </w:r>
      <w:r>
        <w:rPr>
          <w:rStyle w:val="FangSong14pt"/>
          <w:rFonts w:hint="eastAsia"/>
          <w:sz w:val="32"/>
          <w:szCs w:val="32"/>
        </w:rPr>
        <w:t>即到；</w:t>
      </w:r>
    </w:p>
    <w:p w:rsidR="00D07ACA" w:rsidRDefault="00A451A3">
      <w:pPr>
        <w:spacing w:line="580" w:lineRule="exact"/>
        <w:ind w:firstLine="601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（二）乘出租车，</w:t>
      </w:r>
      <w:r>
        <w:rPr>
          <w:rStyle w:val="FangSong14pt"/>
          <w:sz w:val="32"/>
          <w:szCs w:val="32"/>
        </w:rPr>
        <w:t>费用约</w:t>
      </w:r>
      <w:r>
        <w:rPr>
          <w:rStyle w:val="FangSong14pt"/>
          <w:sz w:val="32"/>
          <w:szCs w:val="32"/>
        </w:rPr>
        <w:t>50</w:t>
      </w:r>
      <w:r>
        <w:rPr>
          <w:rStyle w:val="FangSong14pt"/>
          <w:sz w:val="32"/>
          <w:szCs w:val="32"/>
        </w:rPr>
        <w:t>元</w:t>
      </w:r>
      <w:r>
        <w:rPr>
          <w:rStyle w:val="FangSong14pt"/>
          <w:rFonts w:hint="eastAsia"/>
          <w:sz w:val="32"/>
          <w:szCs w:val="32"/>
        </w:rPr>
        <w:t>。</w:t>
      </w:r>
    </w:p>
    <w:sectPr w:rsidR="00D07ACA">
      <w:pgSz w:w="11905" w:h="16837"/>
      <w:pgMar w:top="1701" w:right="1531" w:bottom="1701" w:left="1531" w:header="720" w:footer="17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1A3" w:rsidRDefault="00A451A3" w:rsidP="009D140E">
      <w:pPr>
        <w:spacing w:line="240" w:lineRule="auto"/>
      </w:pPr>
      <w:r>
        <w:separator/>
      </w:r>
    </w:p>
  </w:endnote>
  <w:endnote w:type="continuationSeparator" w:id="0">
    <w:p w:rsidR="00A451A3" w:rsidRDefault="00A451A3" w:rsidP="009D14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1A3" w:rsidRDefault="00A451A3" w:rsidP="009D140E">
      <w:pPr>
        <w:spacing w:line="240" w:lineRule="auto"/>
      </w:pPr>
      <w:r>
        <w:separator/>
      </w:r>
    </w:p>
  </w:footnote>
  <w:footnote w:type="continuationSeparator" w:id="0">
    <w:p w:rsidR="00A451A3" w:rsidRDefault="00A451A3" w:rsidP="009D14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3DF7"/>
    <w:rsid w:val="00933DF7"/>
    <w:rsid w:val="009D140E"/>
    <w:rsid w:val="00A451A3"/>
    <w:rsid w:val="00A92002"/>
    <w:rsid w:val="00D07ACA"/>
    <w:rsid w:val="02301F7C"/>
    <w:rsid w:val="0490020B"/>
    <w:rsid w:val="14724538"/>
    <w:rsid w:val="1A4C63E5"/>
    <w:rsid w:val="1BBF5E47"/>
    <w:rsid w:val="3B2C5C29"/>
    <w:rsid w:val="3EE34D8D"/>
    <w:rsid w:val="40A7606E"/>
    <w:rsid w:val="4C0340C5"/>
    <w:rsid w:val="57FF7822"/>
    <w:rsid w:val="589B3117"/>
    <w:rsid w:val="631478EC"/>
    <w:rsid w:val="64EC1CBF"/>
    <w:rsid w:val="787F0A2D"/>
    <w:rsid w:val="7CEB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" w:eastAsia="仿宋" w:hAnsi="仿宋" w:cs="仿宋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spacing w:line="336" w:lineRule="auto"/>
      <w:ind w:firstLine="600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sz w:val="24"/>
    </w:rPr>
  </w:style>
  <w:style w:type="character" w:styleId="a4">
    <w:name w:val="footnote reference"/>
    <w:semiHidden/>
    <w:unhideWhenUsed/>
    <w:qFormat/>
    <w:rPr>
      <w:vertAlign w:val="superscript"/>
    </w:rPr>
  </w:style>
  <w:style w:type="character" w:customStyle="1" w:styleId="Song22pt">
    <w:name w:val="Song22pt"/>
    <w:qFormat/>
    <w:rPr>
      <w:rFonts w:ascii="宋体" w:eastAsia="宋体" w:hAnsi="宋体" w:cs="宋体"/>
      <w:sz w:val="44"/>
      <w:szCs w:val="44"/>
    </w:rPr>
  </w:style>
  <w:style w:type="character" w:customStyle="1" w:styleId="Song16pt">
    <w:name w:val="Song16pt"/>
    <w:qFormat/>
    <w:rPr>
      <w:rFonts w:ascii="宋体" w:eastAsia="宋体" w:hAnsi="宋体" w:cs="宋体"/>
      <w:sz w:val="32"/>
      <w:szCs w:val="32"/>
    </w:rPr>
  </w:style>
  <w:style w:type="character" w:customStyle="1" w:styleId="Song14pt">
    <w:name w:val="Song14pt"/>
    <w:qFormat/>
    <w:rPr>
      <w:rFonts w:ascii="宋体" w:eastAsia="宋体" w:hAnsi="宋体" w:cs="宋体"/>
      <w:sz w:val="28"/>
      <w:szCs w:val="28"/>
    </w:rPr>
  </w:style>
  <w:style w:type="character" w:customStyle="1" w:styleId="FangSong16pt">
    <w:name w:val="FangSong16pt"/>
    <w:qFormat/>
    <w:rPr>
      <w:rFonts w:ascii="仿宋" w:eastAsia="仿宋" w:hAnsi="仿宋" w:cs="仿宋"/>
      <w:sz w:val="32"/>
      <w:szCs w:val="32"/>
    </w:rPr>
  </w:style>
  <w:style w:type="character" w:customStyle="1" w:styleId="FangSong14pt">
    <w:name w:val="FangSong14pt"/>
    <w:qFormat/>
    <w:rPr>
      <w:rFonts w:ascii="仿宋" w:eastAsia="仿宋" w:hAnsi="仿宋" w:cs="仿宋"/>
      <w:sz w:val="28"/>
      <w:szCs w:val="28"/>
    </w:rPr>
  </w:style>
  <w:style w:type="character" w:customStyle="1" w:styleId="Hei16pt">
    <w:name w:val="Hei16pt"/>
    <w:qFormat/>
    <w:rPr>
      <w:rFonts w:ascii="黑体" w:eastAsia="黑体" w:hAnsi="黑体" w:cs="黑体"/>
      <w:sz w:val="32"/>
      <w:szCs w:val="32"/>
    </w:rPr>
  </w:style>
  <w:style w:type="character" w:customStyle="1" w:styleId="Hei14pt">
    <w:name w:val="Hei14pt"/>
    <w:qFormat/>
    <w:rPr>
      <w:rFonts w:ascii="黑体" w:eastAsia="黑体" w:hAnsi="黑体" w:cs="黑体"/>
      <w:sz w:val="28"/>
      <w:szCs w:val="28"/>
    </w:rPr>
  </w:style>
  <w:style w:type="paragraph" w:customStyle="1" w:styleId="Honorific">
    <w:name w:val="Honorific"/>
    <w:basedOn w:val="a"/>
    <w:qFormat/>
    <w:pPr>
      <w:spacing w:line="360" w:lineRule="auto"/>
      <w:ind w:firstLine="0"/>
      <w:jc w:val="left"/>
    </w:pPr>
  </w:style>
  <w:style w:type="paragraph" w:customStyle="1" w:styleId="1">
    <w:name w:val="标题1"/>
    <w:basedOn w:val="a"/>
    <w:qFormat/>
    <w:pPr>
      <w:spacing w:line="360" w:lineRule="auto"/>
      <w:ind w:firstLine="0"/>
      <w:jc w:val="center"/>
    </w:pPr>
  </w:style>
  <w:style w:type="paragraph" w:customStyle="1" w:styleId="Right">
    <w:name w:val="Right"/>
    <w:basedOn w:val="a"/>
    <w:qFormat/>
    <w:pPr>
      <w:ind w:firstLine="0"/>
      <w:jc w:val="right"/>
    </w:pPr>
  </w:style>
  <w:style w:type="paragraph" w:customStyle="1" w:styleId="Center">
    <w:name w:val="Center"/>
    <w:basedOn w:val="a"/>
    <w:qFormat/>
    <w:pPr>
      <w:ind w:firstLine="0"/>
      <w:jc w:val="center"/>
    </w:pPr>
  </w:style>
  <w:style w:type="table" w:customStyle="1" w:styleId="myOwnTableStyle">
    <w:name w:val="myOwnTableStyle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a5">
    <w:name w:val="header"/>
    <w:basedOn w:val="a"/>
    <w:link w:val="Char"/>
    <w:rsid w:val="009D1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D140E"/>
    <w:rPr>
      <w:sz w:val="18"/>
      <w:szCs w:val="18"/>
    </w:rPr>
  </w:style>
  <w:style w:type="paragraph" w:styleId="a6">
    <w:name w:val="footer"/>
    <w:basedOn w:val="a"/>
    <w:link w:val="Char0"/>
    <w:rsid w:val="009D140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D140E"/>
    <w:rPr>
      <w:sz w:val="18"/>
      <w:szCs w:val="18"/>
    </w:rPr>
  </w:style>
  <w:style w:type="paragraph" w:styleId="a7">
    <w:name w:val="Balloon Text"/>
    <w:basedOn w:val="a"/>
    <w:link w:val="Char1"/>
    <w:rsid w:val="009D140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9D14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364</Characters>
  <Application>Microsoft Office Word</Application>
  <DocSecurity>0</DocSecurity>
  <Lines>3</Lines>
  <Paragraphs>1</Paragraphs>
  <ScaleCrop>false</ScaleCrop>
  <Company>CACM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CACM</dc:title>
  <dc:creator>CACM</dc:creator>
  <dc:description>CACM</dc:description>
  <cp:lastModifiedBy>lenovo</cp:lastModifiedBy>
  <cp:revision>3</cp:revision>
  <dcterms:created xsi:type="dcterms:W3CDTF">2020-08-26T09:47:00Z</dcterms:created>
  <dcterms:modified xsi:type="dcterms:W3CDTF">2020-08-28T02:18:00Z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