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bidi w:val="0"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cs="宋体"/>
          <w:color w:val="000000"/>
          <w:sz w:val="28"/>
          <w:szCs w:val="28"/>
        </w:rPr>
      </w:pPr>
      <w:bookmarkStart w:id="0" w:name="_GoBack"/>
      <w:r>
        <w:rPr>
          <w:rFonts w:hint="eastAsia" w:cs="宋体"/>
          <w:color w:val="000000"/>
          <w:kern w:val="0"/>
          <w:sz w:val="28"/>
          <w:szCs w:val="28"/>
          <w:shd w:val="clear" w:color="auto" w:fill="FFFFFF"/>
          <w:lang w:bidi="ar"/>
        </w:rPr>
        <w:t>中华中医药学会补肾活血法分会2017学术年会回执</w:t>
      </w:r>
    </w:p>
    <w:bookmarkEnd w:id="0"/>
    <w:tbl>
      <w:tblPr>
        <w:tblStyle w:val="3"/>
        <w:tblpPr w:leftFromText="180" w:rightFromText="180" w:vertAnchor="text" w:horzAnchor="page" w:tblpX="1650" w:tblpY="325"/>
        <w:tblOverlap w:val="never"/>
        <w:tblW w:w="882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8"/>
        <w:gridCol w:w="1284"/>
        <w:gridCol w:w="912"/>
        <w:gridCol w:w="840"/>
        <w:gridCol w:w="1525"/>
        <w:gridCol w:w="24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lang w:bidi="ar"/>
              </w:rPr>
              <w:t>姓名</w:t>
            </w:r>
          </w:p>
        </w:tc>
        <w:tc>
          <w:tcPr>
            <w:tcW w:w="12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cs="宋体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lang w:bidi="ar"/>
              </w:rPr>
              <w:t>性别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5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lang w:bidi="ar"/>
              </w:rPr>
              <w:t>年龄</w:t>
            </w:r>
          </w:p>
        </w:tc>
        <w:tc>
          <w:tcPr>
            <w:tcW w:w="24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lang w:bidi="ar"/>
              </w:rPr>
              <w:t>工作单位</w:t>
            </w:r>
          </w:p>
        </w:tc>
        <w:tc>
          <w:tcPr>
            <w:tcW w:w="303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cs="宋体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lang w:bidi="ar"/>
              </w:rPr>
              <w:t>职称/职务</w:t>
            </w:r>
          </w:p>
        </w:tc>
        <w:tc>
          <w:tcPr>
            <w:tcW w:w="24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lang w:bidi="ar"/>
              </w:rPr>
              <w:t>手机</w:t>
            </w:r>
          </w:p>
        </w:tc>
        <w:tc>
          <w:tcPr>
            <w:tcW w:w="303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cs="宋体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lang w:bidi="ar"/>
              </w:rPr>
              <w:t>电子邮箱</w:t>
            </w:r>
          </w:p>
        </w:tc>
        <w:tc>
          <w:tcPr>
            <w:tcW w:w="24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lang w:bidi="ar"/>
              </w:rPr>
              <w:t>通讯地址</w:t>
            </w:r>
          </w:p>
        </w:tc>
        <w:tc>
          <w:tcPr>
            <w:tcW w:w="704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lang w:bidi="ar"/>
              </w:rPr>
              <w:t>住宿安排</w:t>
            </w:r>
          </w:p>
        </w:tc>
        <w:tc>
          <w:tcPr>
            <w:tcW w:w="704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lang w:bidi="ar"/>
              </w:rPr>
              <w:t>□单间单住     □标间合住     □不需住宿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left="0" w:leftChars="0" w:right="0" w:rightChars="0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宋体"/>
          <w:kern w:val="0"/>
          <w:sz w:val="28"/>
          <w:szCs w:val="28"/>
          <w:shd w:val="clear" w:color="auto" w:fill="FFFFFF"/>
          <w:lang w:eastAsia="zh-CN"/>
        </w:rPr>
        <w:t>注：</w:t>
      </w:r>
      <w:r>
        <w:rPr>
          <w:rFonts w:hint="eastAsia" w:ascii="仿宋" w:hAnsi="仿宋" w:eastAsia="仿宋" w:cs="宋体"/>
          <w:kern w:val="0"/>
          <w:sz w:val="28"/>
          <w:szCs w:val="28"/>
          <w:shd w:val="clear" w:color="auto" w:fill="FFFFFF"/>
        </w:rPr>
        <w:t>本回执，参会者每人填写一份，多人参会须填写多份。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7168A"/>
    <w:rsid w:val="667716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2017-11-07T03:10:00Z</dcterms:created>
  <dc:creator>呆了个呆</dc:creator>
  <cp:lastModifiedBy>呆了个呆</cp:lastModifiedBy>
  <dcterms:modified xsi:type="dcterms:W3CDTF">2017-11-07T03:11:01Z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