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Hans"/>
        </w:rPr>
        <w:t>5</w:t>
      </w:r>
    </w:p>
    <w:p>
      <w:pPr>
        <w:rPr>
          <w:rFonts w:hint="eastAsia" w:ascii="黑体" w:hAnsi="黑体" w:eastAsia="黑体" w:cs="黑体"/>
          <w:sz w:val="32"/>
          <w:szCs w:val="32"/>
          <w:lang w:eastAsia="zh-Hans"/>
        </w:rPr>
      </w:pPr>
    </w:p>
    <w:p>
      <w:pPr>
        <w:spacing w:before="1" w:line="20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中国中医药科普标准知识库</w:t>
      </w:r>
    </w:p>
    <w:p>
      <w:pPr>
        <w:spacing w:before="1" w:line="20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已立项词条项目汇总</w:t>
      </w:r>
    </w:p>
    <w:p/>
    <w:tbl>
      <w:tblPr>
        <w:tblStyle w:val="4"/>
        <w:tblW w:w="98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2671"/>
        <w:gridCol w:w="1693"/>
        <w:gridCol w:w="3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19" w:lineRule="auto"/>
              <w:ind w:left="345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3"/>
                <w:sz w:val="28"/>
                <w:szCs w:val="28"/>
              </w:rPr>
              <w:t>项目编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2"/>
                <w:sz w:val="28"/>
                <w:szCs w:val="28"/>
              </w:rPr>
              <w:t>号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19" w:lineRule="auto"/>
              <w:ind w:firstLine="891" w:firstLineChars="3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8"/>
                <w:sz w:val="28"/>
                <w:szCs w:val="28"/>
              </w:rPr>
              <w:t>词条名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19" w:lineRule="auto"/>
              <w:ind w:left="155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</w:rPr>
              <w:t>项目负责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"/>
                <w:sz w:val="28"/>
                <w:szCs w:val="28"/>
              </w:rPr>
              <w:t>人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19" w:lineRule="auto"/>
              <w:ind w:firstLine="1108" w:firstLineChars="4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</w:rPr>
              <w:t>承担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2" w:line="214" w:lineRule="auto"/>
              <w:ind w:left="44" w:lef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kpzsk202201-0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7" w:line="255" w:lineRule="auto"/>
              <w:ind w:right="126" w:rightChars="0"/>
              <w:jc w:val="center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Hans"/>
              </w:rPr>
              <w:t>脾胃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科-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Hans"/>
              </w:rPr>
              <w:t>胃食管反流病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20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Hans" w:bidi="ar-SA"/>
              </w:rPr>
              <w:t>唐旭东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19" w:lineRule="auto"/>
              <w:jc w:val="center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中国中医科学院西苑医院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2" w:line="214" w:lineRule="auto"/>
              <w:ind w:left="44" w:lef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kpzsk202201-0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7" w:line="255" w:lineRule="auto"/>
              <w:ind w:right="126" w:rightChars="0"/>
              <w:jc w:val="center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Hans"/>
              </w:rPr>
              <w:t>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科-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Hans"/>
              </w:rPr>
              <w:t>多囊卵巢综合征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20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Hans" w:bidi="ar-SA"/>
              </w:rPr>
              <w:t>杜惠兰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19" w:lineRule="auto"/>
              <w:jc w:val="center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河北中医学院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2" w:line="214" w:lineRule="auto"/>
              <w:ind w:left="44" w:lef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kpzsk202201-0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7" w:line="255" w:lineRule="auto"/>
              <w:ind w:right="126" w:rightChars="0"/>
              <w:jc w:val="center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Hans"/>
              </w:rPr>
              <w:t>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科-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Hans"/>
              </w:rPr>
              <w:t>儿童哮喘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20" w:lineRule="auto"/>
              <w:jc w:val="center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Hans" w:bidi="ar-SA"/>
              </w:rPr>
              <w:t>吴力群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19" w:lineRule="auto"/>
              <w:jc w:val="center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Hans"/>
              </w:rPr>
              <w:t>北京中医药大学东方医院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202201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-04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1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肺病科-慢性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阻塞性肺疾病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2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  <w:lang w:val="en-US" w:eastAsia="zh-CN"/>
              </w:rPr>
              <w:t>珺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超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1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浙江中医药大学附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属第一医院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202201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-05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2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脾胃科-慢性胃炎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22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魏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玮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2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中国中医科学院望京医院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9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202201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-06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心血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管科-高血压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符德玉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3" w:line="292" w:lineRule="auto"/>
              <w:ind w:right="133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上海中医药大学附属岳阳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中西医结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合医院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9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202201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-07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内分泌科-糖尿病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8"/>
                <w:szCs w:val="28"/>
              </w:rPr>
              <w:t>庞国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8"/>
                <w:szCs w:val="28"/>
              </w:rPr>
              <w:t>明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开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封市中医院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9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202201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-08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3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肾病科-慢性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肾功能衰竭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杨洪涛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3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天津中医药大学第一附属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0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202201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-09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脑病科-脑梗死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高颖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北京中医药大学东直门医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0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01-10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神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志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病科-失眠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8"/>
                <w:szCs w:val="28"/>
              </w:rPr>
              <w:t>郭蓉娟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北京中医药大学东方医院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1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01-13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肿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瘤科-肺癌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侯炜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中国中医科学院广安门医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1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01-14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风湿病科-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类风湿关节炎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何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东仪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上海市光华中西医结合医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2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01-15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肝病科-慢性乙型肝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炎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221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江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锋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7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北京中医药大学东直门医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2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01-16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康复科-中风后遗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症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7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张龙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生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7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北京中医药大学东直门医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2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01-17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急诊科-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上呼吸道感染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22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刘清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泉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首都医科大学附属北京中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3" w:line="214" w:lineRule="auto"/>
              <w:ind w:left="7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01-18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妇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-痛经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董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莉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7" w:line="283" w:lineRule="auto"/>
              <w:ind w:right="133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上海中医药大学附属岳阳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中西医结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合医院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2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20220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1-19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男科-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慢性前列腺炎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青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湖南中医药大学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第一附属医院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8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2201-20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2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儿科-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小儿便秘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4" w:line="22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8"/>
                <w:szCs w:val="28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俊宏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北京中医药大学东直门医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2201-21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2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皮肤科-湿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疹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7" w:line="223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王一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飞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3" w:line="249" w:lineRule="auto"/>
              <w:ind w:right="62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上海中医药大学附属岳阳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中西医结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合医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8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2201-22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2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</w:rPr>
              <w:t>针灸科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面瘫(面神经炎)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史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榕荇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中日友好医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9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2201-23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3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推拿科-落枕病(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颈部肌肉扭伤)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付国兵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北京中医药大学东方医院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9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2201-24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3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骨伤科-颈椎病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21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邓强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3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甘肃省中医院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0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2201-25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耳鼻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喉科-变态性鼻炎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6" w:line="22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8"/>
                <w:szCs w:val="28"/>
              </w:rPr>
              <w:t>王嘉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玺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北京中医药大学东方医院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0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2201-26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眼科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-近视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2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彭清华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2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湖南中医药大学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0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2201-27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外科-急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性胰腺炎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7" w:line="221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姚成礼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6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北京中医药大学东直门医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0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2201-28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外科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(肛肠病)-痔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21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于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永铎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4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辽宁中医药大学附属医院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1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2201-29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科(乳腺病)-乳腺增生病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5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陈前军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7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东省中医院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2" w:line="214" w:lineRule="auto"/>
              <w:ind w:left="44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kpzsk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02201-30</w:t>
            </w:r>
          </w:p>
        </w:tc>
        <w:tc>
          <w:tcPr>
            <w:tcW w:w="2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7" w:line="255" w:lineRule="auto"/>
              <w:ind w:right="12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外科(周围血管病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)-下肢静脉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曲张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2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曹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建春</w:t>
            </w:r>
          </w:p>
        </w:tc>
        <w:tc>
          <w:tcPr>
            <w:tcW w:w="33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8" w:line="219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北京中医药大学东方医院</w:t>
            </w:r>
          </w:p>
        </w:tc>
      </w:tr>
    </w:tbl>
    <w:p/>
    <w:sectPr>
      <w:pgSz w:w="11906" w:h="16838"/>
      <w:pgMar w:top="1701" w:right="1800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39E692-F89A-4111-A595-5E662A658F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087D37-8AC9-4365-9FEF-B1FF341B5F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56398CA-D58D-4656-BAE7-DC9B75A3027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8E64DDC-93B5-460B-8C02-58A887FDAD8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jliMWIzZTQ0NDUwYmQ2YmI1MjlmMTRkOTgzYjUifQ=="/>
  </w:docVars>
  <w:rsids>
    <w:rsidRoot w:val="534D1D65"/>
    <w:rsid w:val="039F5059"/>
    <w:rsid w:val="1FAF58BA"/>
    <w:rsid w:val="49B979A6"/>
    <w:rsid w:val="50602E81"/>
    <w:rsid w:val="534D1D65"/>
    <w:rsid w:val="536B4A2C"/>
    <w:rsid w:val="5AA8D002"/>
    <w:rsid w:val="6F77C26C"/>
    <w:rsid w:val="6FAB64A6"/>
    <w:rsid w:val="739FF589"/>
    <w:rsid w:val="77B75C3E"/>
    <w:rsid w:val="77D237D7"/>
    <w:rsid w:val="77E778CA"/>
    <w:rsid w:val="77F698FE"/>
    <w:rsid w:val="7BF9A0B7"/>
    <w:rsid w:val="7DD787F9"/>
    <w:rsid w:val="7FDF5559"/>
    <w:rsid w:val="A7F5F29B"/>
    <w:rsid w:val="BFDD2626"/>
    <w:rsid w:val="D3FFF158"/>
    <w:rsid w:val="DABF0984"/>
    <w:rsid w:val="E1FBBF95"/>
    <w:rsid w:val="EFBFE67B"/>
    <w:rsid w:val="FBFF7A2B"/>
    <w:rsid w:val="FDFF6236"/>
    <w:rsid w:val="FFD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714</Words>
  <Characters>1081</Characters>
  <Lines>0</Lines>
  <Paragraphs>0</Paragraphs>
  <TotalTime>4</TotalTime>
  <ScaleCrop>false</ScaleCrop>
  <LinksUpToDate>false</LinksUpToDate>
  <CharactersWithSpaces>1081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2022-09-15T18:04:00Z</dcterms:created>
  <dc:creator>self-perfection </dc:creator>
  <cp:lastModifiedBy>self-perfection </cp:lastModifiedBy>
  <cp:lastPrinted>2022-10-12T09:48:00Z</cp:lastPrinted>
  <dcterms:modified xsi:type="dcterms:W3CDTF">2022-11-28T06:21:44Z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AAAAEABA83F72D5BA6F550631CAB8C40</vt:lpwstr>
  </property>
</Properties>
</file>